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6DCB602" w14:textId="2FF8F66F" w:rsidR="00631791" w:rsidRDefault="00631791">
      <w:r>
        <w:t>River of Chebar Interpretation</w:t>
      </w:r>
    </w:p>
    <w:p w14:paraId="16A9127E" w14:textId="77777777" w:rsidR="00631791" w:rsidRPr="00631791" w:rsidRDefault="00631791" w:rsidP="0063179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River of </w:t>
      </w:r>
      <w:proofErr w:type="spellStart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>Chabar</w:t>
      </w:r>
      <w:proofErr w:type="spellEnd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proofErr w:type="gramStart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>In</w:t>
      </w:r>
      <w:proofErr w:type="gramEnd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Ezekiel 3, was the river of </w:t>
      </w:r>
      <w:proofErr w:type="spellStart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>chabar</w:t>
      </w:r>
      <w:proofErr w:type="spellEnd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an actual place, or was that a symbol of Ezekiel’s vision. Root is time, root of time is plait (or sew up, or weave).</w:t>
      </w:r>
    </w:p>
    <w:p w14:paraId="6F373640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Yes — the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River Chebar (or </w:t>
      </w:r>
      <w:proofErr w:type="spellStart"/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Chabar</w:t>
      </w:r>
      <w:proofErr w:type="spellEnd"/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)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in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Ezekiel 1–3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raises exactly the kind of question you are asking: </w:t>
      </w:r>
      <w:r w:rsidRPr="00631791">
        <w:rPr>
          <w:rFonts w:ascii="Times New Roman" w:eastAsia="Times New Roman" w:hAnsi="Times New Roman" w:cs="Times New Roman"/>
          <w:i/>
          <w:iCs/>
          <w:kern w:val="0"/>
          <w14:ligatures w14:val="none"/>
        </w:rPr>
        <w:t>Is it a literal location, symbolic imagery, or both?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The answer from the text and historical data is that it is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 real place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, but Ezekiel deliberately uses a name whose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root meaning invites symbolic interpretation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, which fits the structure of his visions.</w:t>
      </w:r>
    </w:p>
    <w:p w14:paraId="34292438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Let’s walk through the layers.</w:t>
      </w:r>
    </w:p>
    <w:p w14:paraId="295F52A2" w14:textId="77777777" w:rsidR="00631791" w:rsidRPr="00631791" w:rsidRDefault="00631791" w:rsidP="0063179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pict w14:anchorId="40868CC3">
          <v:rect id="_x0000_i1025" style="width:0;height:1.5pt" o:hralign="center" o:hrstd="t" o:hr="t" fillcolor="#a0a0a0" stroked="f"/>
        </w:pict>
      </w:r>
    </w:p>
    <w:p w14:paraId="48F1E5F8" w14:textId="77777777" w:rsidR="00631791" w:rsidRPr="00631791" w:rsidRDefault="00631791" w:rsidP="0063179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1. The River Chebar as a Historical Location</w:t>
      </w:r>
    </w:p>
    <w:p w14:paraId="03104220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Ezekiel introduces his prophetic calling with geographic precision.</w:t>
      </w:r>
    </w:p>
    <w:p w14:paraId="21C56FBD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Ezekiel 1:1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– “I was among the captives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by the river Chebar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… and the heavens were opened, and I saw visions of God.”</w:t>
      </w:r>
    </w:p>
    <w:p w14:paraId="2E5C5C49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Ezekiel 3:15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– “Then I came to them of the captivity at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Tel-</w:t>
      </w:r>
      <w:proofErr w:type="spellStart"/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abib</w:t>
      </w:r>
      <w:proofErr w:type="spellEnd"/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, that dwelt by the river Chebar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, and I sat where they sat…”</w:t>
      </w:r>
    </w:p>
    <w:p w14:paraId="284D36F6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Historical records from Babylon show that this was almost certainly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an irrigation canal system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near the </w:t>
      </w:r>
      <w:proofErr w:type="gramStart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>city</w:t>
      </w:r>
      <w:proofErr w:type="gramEnd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Nippur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in Babylon.</w:t>
      </w:r>
    </w:p>
    <w:p w14:paraId="3542380F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Scholars identify it with the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Akkadian canal “Nar Kabari.”</w:t>
      </w:r>
    </w:p>
    <w:p w14:paraId="486D763C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Important points:</w:t>
      </w:r>
    </w:p>
    <w:p w14:paraId="2A5DAD05" w14:textId="77777777" w:rsidR="00631791" w:rsidRPr="00631791" w:rsidRDefault="00631791" w:rsidP="006317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It was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not a natural river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, but a </w:t>
      </w:r>
      <w:proofErr w:type="gramStart"/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large engineered</w:t>
      </w:r>
      <w:proofErr w:type="gramEnd"/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canal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66C36EC2" w14:textId="77777777" w:rsidR="00631791" w:rsidRPr="00631791" w:rsidRDefault="00631791" w:rsidP="006317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It </w:t>
      </w:r>
      <w:proofErr w:type="gramStart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>connected</w:t>
      </w:r>
      <w:proofErr w:type="gramEnd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the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Euphrates irrigation network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. </w:t>
      </w:r>
    </w:p>
    <w:p w14:paraId="727CEF6D" w14:textId="77777777" w:rsidR="00631791" w:rsidRPr="00631791" w:rsidRDefault="00631791" w:rsidP="00631791">
      <w:pPr>
        <w:numPr>
          <w:ilvl w:val="0"/>
          <w:numId w:val="1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Jewish exiles were settled in agricultural communities along these canals. </w:t>
      </w:r>
    </w:p>
    <w:p w14:paraId="3DFA1877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Ezekiel is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literally sitting among the exiles in Babylon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when the visions begin.</w:t>
      </w:r>
    </w:p>
    <w:p w14:paraId="3E896E6A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This is significant theologically: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br/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God’s throne appears in exile territory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, not in Jerusalem.</w:t>
      </w:r>
    </w:p>
    <w:p w14:paraId="395DA28A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That alone is a major theme in Ezekiel.</w:t>
      </w:r>
    </w:p>
    <w:p w14:paraId="58314D4A" w14:textId="77777777" w:rsidR="00631791" w:rsidRPr="00631791" w:rsidRDefault="00631791" w:rsidP="0063179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pict w14:anchorId="04D2E7F0">
          <v:rect id="_x0000_i1026" style="width:0;height:1.5pt" o:hralign="center" o:hrstd="t" o:hr="t" fillcolor="#a0a0a0" stroked="f"/>
        </w:pict>
      </w:r>
    </w:p>
    <w:p w14:paraId="766F02D2" w14:textId="77777777" w:rsidR="00631791" w:rsidRPr="00631791" w:rsidRDefault="00631791" w:rsidP="0063179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2. The Hebrew Word: כְּ</w:t>
      </w:r>
      <w:proofErr w:type="spellStart"/>
      <w:r w:rsidRPr="0063179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בָר</w:t>
      </w:r>
      <w:proofErr w:type="spellEnd"/>
      <w:r w:rsidRPr="0063179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(</w:t>
      </w:r>
      <w:proofErr w:type="spellStart"/>
      <w:r w:rsidRPr="0063179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Kəvar</w:t>
      </w:r>
      <w:proofErr w:type="spellEnd"/>
      <w:r w:rsidRPr="0063179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 xml:space="preserve"> / </w:t>
      </w:r>
      <w:proofErr w:type="spellStart"/>
      <w:r w:rsidRPr="0063179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Kebar</w:t>
      </w:r>
      <w:proofErr w:type="spellEnd"/>
      <w:r w:rsidRPr="0063179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)</w:t>
      </w:r>
    </w:p>
    <w:p w14:paraId="1BCC248F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The name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Chebar / </w:t>
      </w:r>
      <w:proofErr w:type="spellStart"/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Kebar</w:t>
      </w:r>
      <w:proofErr w:type="spellEnd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is unusual and likely borrowed from the Babylonian name of the canal.</w:t>
      </w:r>
    </w:p>
    <w:p w14:paraId="01A33594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However, Hebrew readers would naturally hear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echoes of Hebrew roots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, which is where your observation comes in.</w:t>
      </w:r>
    </w:p>
    <w:p w14:paraId="6D4B2802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Possible Hebrew connections: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1375"/>
        <w:gridCol w:w="3100"/>
        <w:gridCol w:w="3815"/>
      </w:tblGrid>
      <w:tr w:rsidR="00631791" w:rsidRPr="00631791" w14:paraId="0F37F9A8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774ACC3C" w14:textId="77777777" w:rsidR="00631791" w:rsidRPr="00631791" w:rsidRDefault="00631791" w:rsidP="0063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Hebrew root</w:t>
            </w:r>
          </w:p>
        </w:tc>
        <w:tc>
          <w:tcPr>
            <w:tcW w:w="0" w:type="auto"/>
            <w:vAlign w:val="center"/>
            <w:hideMark/>
          </w:tcPr>
          <w:p w14:paraId="0B8A1AC1" w14:textId="77777777" w:rsidR="00631791" w:rsidRPr="00631791" w:rsidRDefault="00631791" w:rsidP="0063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Meaning</w:t>
            </w:r>
          </w:p>
        </w:tc>
        <w:tc>
          <w:tcPr>
            <w:tcW w:w="0" w:type="auto"/>
            <w:vAlign w:val="center"/>
            <w:hideMark/>
          </w:tcPr>
          <w:p w14:paraId="4C310274" w14:textId="77777777" w:rsidR="00631791" w:rsidRPr="00631791" w:rsidRDefault="00631791" w:rsidP="0063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Relevance</w:t>
            </w:r>
          </w:p>
        </w:tc>
      </w:tr>
      <w:tr w:rsidR="00631791" w:rsidRPr="00631791" w14:paraId="1AAB1671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71714984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63179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כבר</w:t>
            </w:r>
            <w:proofErr w:type="spellEnd"/>
            <w:r w:rsidRPr="0063179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(k-b-r)</w:t>
            </w:r>
          </w:p>
        </w:tc>
        <w:tc>
          <w:tcPr>
            <w:tcW w:w="0" w:type="auto"/>
            <w:vAlign w:val="center"/>
            <w:hideMark/>
          </w:tcPr>
          <w:p w14:paraId="221E4298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long ago / already / time passed</w:t>
            </w:r>
          </w:p>
        </w:tc>
        <w:tc>
          <w:tcPr>
            <w:tcW w:w="0" w:type="auto"/>
            <w:vAlign w:val="center"/>
            <w:hideMark/>
          </w:tcPr>
          <w:p w14:paraId="7DED7B96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 xml:space="preserve">relates to </w:t>
            </w:r>
            <w:r w:rsidRPr="0063179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time / something completed</w:t>
            </w:r>
          </w:p>
        </w:tc>
      </w:tr>
      <w:tr w:rsidR="00631791" w:rsidRPr="00631791" w14:paraId="62386197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088A4B9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r w:rsidRPr="0063179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חבר</w:t>
            </w:r>
            <w:proofErr w:type="spellEnd"/>
            <w:r w:rsidRPr="0063179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(ḥ-b-r)</w:t>
            </w:r>
          </w:p>
        </w:tc>
        <w:tc>
          <w:tcPr>
            <w:tcW w:w="0" w:type="auto"/>
            <w:vAlign w:val="center"/>
            <w:hideMark/>
          </w:tcPr>
          <w:p w14:paraId="0524257A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join / bind / weave / sew</w:t>
            </w:r>
          </w:p>
        </w:tc>
        <w:tc>
          <w:tcPr>
            <w:tcW w:w="0" w:type="auto"/>
            <w:vAlign w:val="center"/>
            <w:hideMark/>
          </w:tcPr>
          <w:p w14:paraId="56BE6BBF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connection / joining strands</w:t>
            </w:r>
          </w:p>
        </w:tc>
      </w:tr>
      <w:tr w:rsidR="00631791" w:rsidRPr="00631791" w14:paraId="4C9CD52C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2804CA94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proofErr w:type="spellStart"/>
            <w:proofErr w:type="gramStart"/>
            <w:r w:rsidRPr="0063179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עבר</w:t>
            </w:r>
            <w:proofErr w:type="spellEnd"/>
            <w:r w:rsidRPr="0063179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 xml:space="preserve"> (‘</w:t>
            </w:r>
            <w:proofErr w:type="gramEnd"/>
            <w:r w:rsidRPr="0063179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-b-r)</w:t>
            </w:r>
          </w:p>
        </w:tc>
        <w:tc>
          <w:tcPr>
            <w:tcW w:w="0" w:type="auto"/>
            <w:vAlign w:val="center"/>
            <w:hideMark/>
          </w:tcPr>
          <w:p w14:paraId="5ADC58BF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pass over / cross</w:t>
            </w:r>
          </w:p>
        </w:tc>
        <w:tc>
          <w:tcPr>
            <w:tcW w:w="0" w:type="auto"/>
            <w:vAlign w:val="center"/>
            <w:hideMark/>
          </w:tcPr>
          <w:p w14:paraId="52456E14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transition or crossing</w:t>
            </w:r>
          </w:p>
        </w:tc>
      </w:tr>
    </w:tbl>
    <w:p w14:paraId="37AAE602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Because Ezekiel is written for Hebrew readers, these phonetic associations would not be lost.</w:t>
      </w:r>
    </w:p>
    <w:p w14:paraId="32469938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Your note about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plaiting / weaving / sewing together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connects especially with </w:t>
      </w:r>
      <w:proofErr w:type="spellStart"/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חבר</w:t>
      </w:r>
      <w:proofErr w:type="spellEnd"/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(</w:t>
      </w:r>
      <w:proofErr w:type="spellStart"/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ḥabar</w:t>
      </w:r>
      <w:proofErr w:type="spellEnd"/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)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— joining things together.</w:t>
      </w:r>
    </w:p>
    <w:p w14:paraId="5970BF8D" w14:textId="77777777" w:rsidR="00631791" w:rsidRPr="00631791" w:rsidRDefault="00631791" w:rsidP="0063179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pict w14:anchorId="2A18A686">
          <v:rect id="_x0000_i1027" style="width:0;height:1.5pt" o:hralign="center" o:hrstd="t" o:hr="t" fillcolor="#a0a0a0" stroked="f"/>
        </w:pict>
      </w:r>
    </w:p>
    <w:p w14:paraId="557165A1" w14:textId="77777777" w:rsidR="00631791" w:rsidRPr="00631791" w:rsidRDefault="00631791" w:rsidP="0063179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3. Thematic Meaning: A Place of Intersections</w:t>
      </w:r>
    </w:p>
    <w:p w14:paraId="7A54B06B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Look what happens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at this river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E00FE65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It becomes a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junction point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where several realities intersect:</w:t>
      </w:r>
    </w:p>
    <w:p w14:paraId="272C368B" w14:textId="77777777" w:rsidR="00631791" w:rsidRPr="00631791" w:rsidRDefault="00631791" w:rsidP="006317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Exile and Heaven</w:t>
      </w:r>
    </w:p>
    <w:p w14:paraId="663541C5" w14:textId="77777777" w:rsidR="00631791" w:rsidRPr="00631791" w:rsidRDefault="00631791" w:rsidP="0063179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“The heavens were opened…”</w:t>
      </w:r>
    </w:p>
    <w:p w14:paraId="24290327" w14:textId="77777777" w:rsidR="00631791" w:rsidRPr="00631791" w:rsidRDefault="00631791" w:rsidP="0063179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God appears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outside the land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546AA7D0" w14:textId="77777777" w:rsidR="00631791" w:rsidRPr="00631791" w:rsidRDefault="00631791" w:rsidP="006317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Earth and the Divine Throne</w:t>
      </w:r>
    </w:p>
    <w:p w14:paraId="1AB4BCB1" w14:textId="77777777" w:rsidR="00631791" w:rsidRPr="00631791" w:rsidRDefault="00631791" w:rsidP="0063179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Ezekiel sees the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Merkabah chariot throne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22B79BE2" w14:textId="77777777" w:rsidR="00631791" w:rsidRPr="00631791" w:rsidRDefault="00631791" w:rsidP="006317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Time Past and Future Judgment</w:t>
      </w:r>
    </w:p>
    <w:p w14:paraId="78E3EECF" w14:textId="77777777" w:rsidR="00631791" w:rsidRPr="00631791" w:rsidRDefault="00631791" w:rsidP="0063179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Ezekiel receives the scroll containing:</w:t>
      </w:r>
    </w:p>
    <w:p w14:paraId="5B4D86DD" w14:textId="77777777" w:rsidR="00631791" w:rsidRPr="00631791" w:rsidRDefault="00631791" w:rsidP="0063179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“</w:t>
      </w:r>
      <w:proofErr w:type="gramStart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>lamentations</w:t>
      </w:r>
      <w:proofErr w:type="gramEnd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and mourning and woe” (Ezekiel 2:10)</w:t>
      </w:r>
    </w:p>
    <w:p w14:paraId="483BBC4E" w14:textId="77777777" w:rsidR="00631791" w:rsidRPr="00631791" w:rsidRDefault="00631791" w:rsidP="00631791">
      <w:pPr>
        <w:numPr>
          <w:ilvl w:val="0"/>
          <w:numId w:val="2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Israel’s Past Covenant and Future Restoration</w:t>
      </w:r>
    </w:p>
    <w:p w14:paraId="36B3C504" w14:textId="77777777" w:rsidR="00631791" w:rsidRPr="00631791" w:rsidRDefault="00631791" w:rsidP="00631791">
      <w:pPr>
        <w:spacing w:before="100" w:beforeAutospacing="1" w:after="100" w:afterAutospacing="1" w:line="240" w:lineRule="auto"/>
        <w:ind w:left="720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Everything Ezekiel prophesies flows from this encounter.</w:t>
      </w:r>
    </w:p>
    <w:p w14:paraId="299A0BA3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631791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>So</w:t>
      </w:r>
      <w:proofErr w:type="gramEnd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the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river functions narratively like a boundary or crossing place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15BD363F" w14:textId="77777777" w:rsidR="00631791" w:rsidRPr="00631791" w:rsidRDefault="00631791" w:rsidP="0063179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pict w14:anchorId="0EB92F56">
          <v:rect id="_x0000_i1028" style="width:0;height:1.5pt" o:hralign="center" o:hrstd="t" o:hr="t" fillcolor="#a0a0a0" stroked="f"/>
        </w:pict>
      </w:r>
    </w:p>
    <w:p w14:paraId="16D6D40C" w14:textId="77777777" w:rsidR="00631791" w:rsidRPr="00631791" w:rsidRDefault="00631791" w:rsidP="0063179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4. Pattern in Scripture: Rivers as Revelation Sites</w:t>
      </w:r>
    </w:p>
    <w:p w14:paraId="4A919CF0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Your instinct </w:t>
      </w:r>
      <w:proofErr w:type="gramStart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>about</w:t>
      </w:r>
      <w:proofErr w:type="gramEnd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symbolism is important because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major revelations occur by water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4F3E6F17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Examples:</w:t>
      </w:r>
    </w:p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02"/>
        <w:gridCol w:w="1507"/>
        <w:gridCol w:w="1948"/>
      </w:tblGrid>
      <w:tr w:rsidR="00631791" w:rsidRPr="00631791" w14:paraId="7229B7ED" w14:textId="77777777">
        <w:trPr>
          <w:tblHeader/>
          <w:tblCellSpacing w:w="15" w:type="dxa"/>
        </w:trPr>
        <w:tc>
          <w:tcPr>
            <w:tcW w:w="0" w:type="auto"/>
            <w:vAlign w:val="center"/>
            <w:hideMark/>
          </w:tcPr>
          <w:p w14:paraId="29389F45" w14:textId="77777777" w:rsidR="00631791" w:rsidRPr="00631791" w:rsidRDefault="00631791" w:rsidP="0063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Prophet</w:t>
            </w:r>
          </w:p>
        </w:tc>
        <w:tc>
          <w:tcPr>
            <w:tcW w:w="0" w:type="auto"/>
            <w:vAlign w:val="center"/>
            <w:hideMark/>
          </w:tcPr>
          <w:p w14:paraId="7C42F2B4" w14:textId="77777777" w:rsidR="00631791" w:rsidRPr="00631791" w:rsidRDefault="00631791" w:rsidP="0063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Location</w:t>
            </w:r>
          </w:p>
        </w:tc>
        <w:tc>
          <w:tcPr>
            <w:tcW w:w="0" w:type="auto"/>
            <w:vAlign w:val="center"/>
            <w:hideMark/>
          </w:tcPr>
          <w:p w14:paraId="2F65DF06" w14:textId="77777777" w:rsidR="00631791" w:rsidRPr="00631791" w:rsidRDefault="00631791" w:rsidP="0063179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Event</w:t>
            </w:r>
          </w:p>
        </w:tc>
      </w:tr>
      <w:tr w:rsidR="00631791" w:rsidRPr="00631791" w14:paraId="0493D9F4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4581FBA1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Moses</w:t>
            </w:r>
          </w:p>
        </w:tc>
        <w:tc>
          <w:tcPr>
            <w:tcW w:w="0" w:type="auto"/>
            <w:vAlign w:val="center"/>
            <w:hideMark/>
          </w:tcPr>
          <w:p w14:paraId="269F2522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Nile / Red Sea</w:t>
            </w:r>
          </w:p>
        </w:tc>
        <w:tc>
          <w:tcPr>
            <w:tcW w:w="0" w:type="auto"/>
            <w:vAlign w:val="center"/>
            <w:hideMark/>
          </w:tcPr>
          <w:p w14:paraId="4260546E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deliverance</w:t>
            </w:r>
          </w:p>
        </w:tc>
      </w:tr>
      <w:tr w:rsidR="00631791" w:rsidRPr="00631791" w14:paraId="3F0C48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371D1EE3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Elijah</w:t>
            </w:r>
          </w:p>
        </w:tc>
        <w:tc>
          <w:tcPr>
            <w:tcW w:w="0" w:type="auto"/>
            <w:vAlign w:val="center"/>
            <w:hideMark/>
          </w:tcPr>
          <w:p w14:paraId="7336BB9C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Jordan</w:t>
            </w:r>
          </w:p>
        </w:tc>
        <w:tc>
          <w:tcPr>
            <w:tcW w:w="0" w:type="auto"/>
            <w:vAlign w:val="center"/>
            <w:hideMark/>
          </w:tcPr>
          <w:p w14:paraId="15C84503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prophetic transition</w:t>
            </w:r>
          </w:p>
        </w:tc>
      </w:tr>
      <w:tr w:rsidR="00631791" w:rsidRPr="00631791" w14:paraId="580C30AF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55576958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Daniel</w:t>
            </w:r>
          </w:p>
        </w:tc>
        <w:tc>
          <w:tcPr>
            <w:tcW w:w="0" w:type="auto"/>
            <w:vAlign w:val="center"/>
            <w:hideMark/>
          </w:tcPr>
          <w:p w14:paraId="1571315C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Tigris River</w:t>
            </w:r>
          </w:p>
        </w:tc>
        <w:tc>
          <w:tcPr>
            <w:tcW w:w="0" w:type="auto"/>
            <w:vAlign w:val="center"/>
            <w:hideMark/>
          </w:tcPr>
          <w:p w14:paraId="327F487A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apocalyptic vision</w:t>
            </w:r>
          </w:p>
        </w:tc>
      </w:tr>
      <w:tr w:rsidR="00631791" w:rsidRPr="00631791" w14:paraId="58354FB6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66B48489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Ezekiel</w:t>
            </w:r>
          </w:p>
        </w:tc>
        <w:tc>
          <w:tcPr>
            <w:tcW w:w="0" w:type="auto"/>
            <w:vAlign w:val="center"/>
            <w:hideMark/>
          </w:tcPr>
          <w:p w14:paraId="364D693E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b/>
                <w:bCs/>
                <w:kern w:val="0"/>
                <w14:ligatures w14:val="none"/>
              </w:rPr>
              <w:t>Chebar Canal</w:t>
            </w:r>
          </w:p>
        </w:tc>
        <w:tc>
          <w:tcPr>
            <w:tcW w:w="0" w:type="auto"/>
            <w:vAlign w:val="center"/>
            <w:hideMark/>
          </w:tcPr>
          <w:p w14:paraId="52CB3176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throne vision</w:t>
            </w:r>
          </w:p>
        </w:tc>
      </w:tr>
      <w:tr w:rsidR="00631791" w:rsidRPr="00631791" w14:paraId="1037CCF3" w14:textId="77777777">
        <w:trPr>
          <w:tblCellSpacing w:w="15" w:type="dxa"/>
        </w:trPr>
        <w:tc>
          <w:tcPr>
            <w:tcW w:w="0" w:type="auto"/>
            <w:vAlign w:val="center"/>
            <w:hideMark/>
          </w:tcPr>
          <w:p w14:paraId="103FDCC6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John</w:t>
            </w:r>
          </w:p>
        </w:tc>
        <w:tc>
          <w:tcPr>
            <w:tcW w:w="0" w:type="auto"/>
            <w:vAlign w:val="center"/>
            <w:hideMark/>
          </w:tcPr>
          <w:p w14:paraId="7D0561BB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Patmos sea</w:t>
            </w:r>
          </w:p>
        </w:tc>
        <w:tc>
          <w:tcPr>
            <w:tcW w:w="0" w:type="auto"/>
            <w:vAlign w:val="center"/>
            <w:hideMark/>
          </w:tcPr>
          <w:p w14:paraId="52833FEA" w14:textId="77777777" w:rsidR="00631791" w:rsidRPr="00631791" w:rsidRDefault="00631791" w:rsidP="00631791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14:ligatures w14:val="none"/>
              </w:rPr>
            </w:pPr>
            <w:r w:rsidRPr="00631791">
              <w:rPr>
                <w:rFonts w:ascii="Times New Roman" w:eastAsia="Times New Roman" w:hAnsi="Times New Roman" w:cs="Times New Roman"/>
                <w:kern w:val="0"/>
                <w14:ligatures w14:val="none"/>
              </w:rPr>
              <w:t>Revelation</w:t>
            </w:r>
          </w:p>
        </w:tc>
      </w:tr>
    </w:tbl>
    <w:p w14:paraId="47BE510E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Water often marks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threshold moments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where heaven breaks into history.</w:t>
      </w:r>
    </w:p>
    <w:p w14:paraId="6B386A90" w14:textId="77777777" w:rsidR="00631791" w:rsidRPr="00631791" w:rsidRDefault="00631791" w:rsidP="0063179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pict w14:anchorId="7159A2BF">
          <v:rect id="_x0000_i1029" style="width:0;height:1.5pt" o:hralign="center" o:hrstd="t" o:hr="t" fillcolor="#a0a0a0" stroked="f"/>
        </w:pict>
      </w:r>
    </w:p>
    <w:p w14:paraId="6E5D0667" w14:textId="77777777" w:rsidR="00631791" w:rsidRPr="00631791" w:rsidRDefault="00631791" w:rsidP="0063179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5. Possible Wordplay in Ezekiel’s Vision</w:t>
      </w:r>
    </w:p>
    <w:p w14:paraId="01CB936F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If your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“weaving / plaiting” insight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is explored symbolically, it fits something remarkable about Ezekiel’s vision.</w:t>
      </w:r>
    </w:p>
    <w:p w14:paraId="79E3C018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The throne scene is described as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interwoven motion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:</w:t>
      </w:r>
    </w:p>
    <w:p w14:paraId="314D5075" w14:textId="77777777" w:rsidR="00631791" w:rsidRPr="00631791" w:rsidRDefault="00631791" w:rsidP="0063179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wheels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within wheels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E146D18" w14:textId="77777777" w:rsidR="00631791" w:rsidRPr="00631791" w:rsidRDefault="00631791" w:rsidP="0063179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creatures moving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in perfect coordination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70AA34B1" w14:textId="77777777" w:rsidR="00631791" w:rsidRPr="00631791" w:rsidRDefault="00631791" w:rsidP="00631791">
      <w:pPr>
        <w:numPr>
          <w:ilvl w:val="0"/>
          <w:numId w:val="3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spirit directing multiple parts </w:t>
      </w:r>
    </w:p>
    <w:p w14:paraId="4CB4579F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It is almost like a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cosmic weaving of movement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.</w:t>
      </w:r>
    </w:p>
    <w:p w14:paraId="3D924933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Ezekiel 1:16</w:t>
      </w:r>
    </w:p>
    <w:p w14:paraId="300F0C95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“Their appearance and their work </w:t>
      </w:r>
      <w:proofErr w:type="gramStart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>was</w:t>
      </w:r>
      <w:proofErr w:type="gramEnd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as it were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 wheel in the middle of a wheel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4C628EEA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while the river is historically real, the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location also becomes a symbolic staging ground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for a vision about:</w:t>
      </w:r>
    </w:p>
    <w:p w14:paraId="7C11783A" w14:textId="77777777" w:rsidR="00631791" w:rsidRPr="00631791" w:rsidRDefault="00631791" w:rsidP="006317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divine sovereignty </w:t>
      </w:r>
    </w:p>
    <w:p w14:paraId="453E4560" w14:textId="77777777" w:rsidR="00631791" w:rsidRPr="00631791" w:rsidRDefault="00631791" w:rsidP="006317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interlocking creation </w:t>
      </w:r>
    </w:p>
    <w:p w14:paraId="00F85AE8" w14:textId="77777777" w:rsidR="00631791" w:rsidRPr="00631791" w:rsidRDefault="00631791" w:rsidP="00631791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coordinated heavenly governance </w:t>
      </w:r>
    </w:p>
    <w:p w14:paraId="52C42064" w14:textId="77777777" w:rsidR="00631791" w:rsidRPr="00631791" w:rsidRDefault="00631791" w:rsidP="0063179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pict w14:anchorId="16C5758C">
          <v:rect id="_x0000_i1030" style="width:0;height:1.5pt" o:hralign="center" o:hrstd="t" o:hr="t" fillcolor="#a0a0a0" stroked="f"/>
        </w:pict>
      </w:r>
    </w:p>
    <w:p w14:paraId="491B7951" w14:textId="77777777" w:rsidR="00631791" w:rsidRPr="00631791" w:rsidRDefault="00631791" w:rsidP="0063179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6. One More Fascinating Detail</w:t>
      </w:r>
    </w:p>
    <w:p w14:paraId="3E09E753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After the vision, Ezekiel says:</w:t>
      </w:r>
    </w:p>
    <w:p w14:paraId="1CFC3F42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Ezekiel 3:15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– “I sat there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astonished among them seven days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.”</w:t>
      </w:r>
    </w:p>
    <w:p w14:paraId="1413943B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>Seven days mirrors:</w:t>
      </w:r>
    </w:p>
    <w:p w14:paraId="4E2A5953" w14:textId="77777777" w:rsidR="00631791" w:rsidRPr="00631791" w:rsidRDefault="00631791" w:rsidP="0063179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creation week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49B1A057" w14:textId="77777777" w:rsidR="00631791" w:rsidRPr="00631791" w:rsidRDefault="00631791" w:rsidP="0063179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priestly consecration periods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3E61059E" w14:textId="77777777" w:rsidR="00631791" w:rsidRPr="00631791" w:rsidRDefault="00631791" w:rsidP="00631791">
      <w:pPr>
        <w:numPr>
          <w:ilvl w:val="0"/>
          <w:numId w:val="5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mourning cycles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</w:t>
      </w:r>
    </w:p>
    <w:p w14:paraId="2B215A56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proofErr w:type="gramStart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>So</w:t>
      </w:r>
      <w:proofErr w:type="gramEnd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the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Chebar moment becomes a reset point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, almost like a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new creation commissioning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of the prophet.</w:t>
      </w:r>
    </w:p>
    <w:p w14:paraId="39936A36" w14:textId="77777777" w:rsidR="00631791" w:rsidRPr="00631791" w:rsidRDefault="00631791" w:rsidP="0063179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pict w14:anchorId="303B2E96">
          <v:rect id="_x0000_i1031" style="width:0;height:1.5pt" o:hralign="center" o:hrstd="t" o:hr="t" fillcolor="#a0a0a0" stroked="f"/>
        </w:pict>
      </w:r>
    </w:p>
    <w:p w14:paraId="675E72B4" w14:textId="77777777" w:rsidR="00631791" w:rsidRPr="00631791" w:rsidRDefault="00631791" w:rsidP="00631791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:sz w:val="36"/>
          <w:szCs w:val="36"/>
          <w14:ligatures w14:val="none"/>
        </w:rPr>
        <w:t>7. Summary</w:t>
      </w:r>
    </w:p>
    <w:p w14:paraId="2D636278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River Chebar is both:</w:t>
      </w:r>
    </w:p>
    <w:p w14:paraId="58C571D4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Literal</w:t>
      </w:r>
    </w:p>
    <w:p w14:paraId="29ACC2DC" w14:textId="77777777" w:rsidR="00631791" w:rsidRPr="00631791" w:rsidRDefault="00631791" w:rsidP="0063179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a Babylonian irrigation canal </w:t>
      </w:r>
    </w:p>
    <w:p w14:paraId="63BC3A87" w14:textId="77777777" w:rsidR="00631791" w:rsidRPr="00631791" w:rsidRDefault="00631791" w:rsidP="00631791">
      <w:pPr>
        <w:numPr>
          <w:ilvl w:val="0"/>
          <w:numId w:val="6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location of Jewish exile settlements </w:t>
      </w:r>
    </w:p>
    <w:p w14:paraId="471E2742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Symbolically rich</w:t>
      </w:r>
    </w:p>
    <w:p w14:paraId="6AD4DD20" w14:textId="77777777" w:rsidR="00631791" w:rsidRPr="00631791" w:rsidRDefault="00631791" w:rsidP="0063179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a crossing point between worlds </w:t>
      </w:r>
    </w:p>
    <w:p w14:paraId="0333FFC7" w14:textId="77777777" w:rsidR="00631791" w:rsidRPr="00631791" w:rsidRDefault="00631791" w:rsidP="0063179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a place where heaven opens </w:t>
      </w:r>
    </w:p>
    <w:p w14:paraId="7CE81F2D" w14:textId="77777777" w:rsidR="00631791" w:rsidRPr="00631791" w:rsidRDefault="00631791" w:rsidP="00631791">
      <w:pPr>
        <w:numPr>
          <w:ilvl w:val="0"/>
          <w:numId w:val="7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a narrative hinge where Israel’s history and future are “woven” together </w:t>
      </w:r>
    </w:p>
    <w:p w14:paraId="7000EFCB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Your observation about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weaving / plaiting roots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fits very well with how Ezekiel’s throne vision itself is structured — multiple moving parts acting as one system.</w:t>
      </w:r>
    </w:p>
    <w:p w14:paraId="6EFC259F" w14:textId="77777777" w:rsidR="00631791" w:rsidRPr="00631791" w:rsidRDefault="00631791" w:rsidP="00631791">
      <w:pPr>
        <w:spacing w:after="0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pict w14:anchorId="69770935">
          <v:rect id="_x0000_i1032" style="width:0;height:1.5pt" o:hralign="center" o:hrstd="t" o:hr="t" fillcolor="#a0a0a0" stroked="f"/>
        </w:pict>
      </w:r>
    </w:p>
    <w:p w14:paraId="5A3C2DBC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If you'd like, there is </w:t>
      </w:r>
      <w:proofErr w:type="gramStart"/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actually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one</w:t>
      </w:r>
      <w:proofErr w:type="gramEnd"/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 xml:space="preserve"> extremely strange detail about the Chebar setting</w:t>
      </w:r>
      <w:r w:rsidRPr="00631791">
        <w:rPr>
          <w:rFonts w:ascii="Times New Roman" w:eastAsia="Times New Roman" w:hAnsi="Times New Roman" w:cs="Times New Roman"/>
          <w:kern w:val="0"/>
          <w14:ligatures w14:val="none"/>
        </w:rPr>
        <w:t xml:space="preserve"> that almost nobody notices:</w:t>
      </w:r>
    </w:p>
    <w:p w14:paraId="51B37191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The throne vision appears outside the land before the temple vision appears inside the land — reversing the expected direction of God's presence.</w:t>
      </w:r>
    </w:p>
    <w:p w14:paraId="6C18B392" w14:textId="77777777" w:rsidR="00631791" w:rsidRPr="00631791" w:rsidRDefault="00631791" w:rsidP="00631791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kern w:val="0"/>
          <w14:ligatures w14:val="none"/>
        </w:rPr>
      </w:pPr>
      <w:r w:rsidRPr="00631791">
        <w:rPr>
          <w:rFonts w:ascii="Times New Roman" w:eastAsia="Times New Roman" w:hAnsi="Times New Roman" w:cs="Times New Roman"/>
          <w:kern w:val="0"/>
          <w14:ligatures w14:val="none"/>
        </w:rPr>
        <w:lastRenderedPageBreak/>
        <w:t xml:space="preserve">That reversal turns out to be one of the </w:t>
      </w:r>
      <w:r w:rsidRPr="00631791">
        <w:rPr>
          <w:rFonts w:ascii="Times New Roman" w:eastAsia="Times New Roman" w:hAnsi="Times New Roman" w:cs="Times New Roman"/>
          <w:b/>
          <w:bCs/>
          <w:kern w:val="0"/>
          <w14:ligatures w14:val="none"/>
        </w:rPr>
        <w:t>deepest theological statements in the entire book of Ezekiel.</w:t>
      </w:r>
    </w:p>
    <w:p w14:paraId="548DCE5B" w14:textId="77777777" w:rsidR="00631791" w:rsidRDefault="00631791"/>
    <w:sectPr w:rsidR="00631791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B901616"/>
    <w:multiLevelType w:val="multilevel"/>
    <w:tmpl w:val="F37675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1FEA7EC5"/>
    <w:multiLevelType w:val="multilevel"/>
    <w:tmpl w:val="368E452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5AC4553"/>
    <w:multiLevelType w:val="multilevel"/>
    <w:tmpl w:val="90F2192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506900E6"/>
    <w:multiLevelType w:val="multilevel"/>
    <w:tmpl w:val="513AA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62E94052"/>
    <w:multiLevelType w:val="multilevel"/>
    <w:tmpl w:val="9D2E6E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6A64564C"/>
    <w:multiLevelType w:val="multilevel"/>
    <w:tmpl w:val="BAA0FB8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6A853030"/>
    <w:multiLevelType w:val="multilevel"/>
    <w:tmpl w:val="A540023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76097">
    <w:abstractNumId w:val="2"/>
  </w:num>
  <w:num w:numId="2" w16cid:durableId="1334265567">
    <w:abstractNumId w:val="4"/>
  </w:num>
  <w:num w:numId="3" w16cid:durableId="1872723585">
    <w:abstractNumId w:val="0"/>
  </w:num>
  <w:num w:numId="4" w16cid:durableId="927689933">
    <w:abstractNumId w:val="5"/>
  </w:num>
  <w:num w:numId="5" w16cid:durableId="1685548743">
    <w:abstractNumId w:val="3"/>
  </w:num>
  <w:num w:numId="6" w16cid:durableId="205803470">
    <w:abstractNumId w:val="1"/>
  </w:num>
  <w:num w:numId="7" w16cid:durableId="1132138634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791"/>
    <w:rsid w:val="00262609"/>
    <w:rsid w:val="006317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97EF8F"/>
  <w15:chartTrackingRefBased/>
  <w15:docId w15:val="{411B5137-E5B6-4F5E-9212-94D6B335AC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3179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3179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3179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3179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3179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3179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3179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3179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3179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3179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3179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3179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3179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3179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3179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3179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3179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3179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3179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63179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63179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63179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63179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3179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3179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3179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3179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3179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3179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5</Pages>
  <Words>850</Words>
  <Characters>4183</Characters>
  <Application>Microsoft Office Word</Application>
  <DocSecurity>0</DocSecurity>
  <Lines>149</Lines>
  <Paragraphs>139</Paragraphs>
  <ScaleCrop>false</ScaleCrop>
  <Company/>
  <LinksUpToDate>false</LinksUpToDate>
  <CharactersWithSpaces>4894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Matt McCafferty</dc:creator>
  <cp:keywords/>
  <dc:description/>
  <cp:lastModifiedBy>Matt McCafferty</cp:lastModifiedBy>
  <cp:revision>1</cp:revision>
  <dcterms:created xsi:type="dcterms:W3CDTF">2026-05-29T11:34:00Z</dcterms:created>
  <dcterms:modified xsi:type="dcterms:W3CDTF">2026-05-29T11:36:00Z</dcterms:modified>
</cp:coreProperties>
</file>