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A5D6E" w14:textId="55807B90" w:rsidR="000B6438" w:rsidRPr="000B6438" w:rsidRDefault="000B6438" w:rsidP="000B6438">
      <w:pPr>
        <w:rPr>
          <w:rFonts w:ascii="Times New Roman" w:eastAsia="Times New Roman" w:hAnsi="Times New Roman" w:cs="Times New Roman"/>
          <w:kern w:val="0"/>
          <w14:ligatures w14:val="none"/>
        </w:rPr>
      </w:pPr>
      <w:r>
        <w:t>Paul and Psamls 116</w:t>
      </w:r>
      <w:r w:rsidRPr="000B6438">
        <w:rPr>
          <w:rFonts w:ascii="Times New Roman" w:eastAsia="Times New Roman" w:hAnsi="Times New Roman" w:cs="Times New Roman"/>
          <w:kern w:val="0"/>
          <w14:ligatures w14:val="none"/>
        </w:rPr>
        <w:t xml:space="preserve"> </w:t>
      </w:r>
      <w:r w:rsidRPr="000B6438">
        <w:rPr>
          <w:rFonts w:ascii="Times New Roman" w:eastAsia="Times New Roman" w:hAnsi="Times New Roman" w:cs="Times New Roman"/>
          <w:kern w:val="0"/>
          <w14:ligatures w14:val="none"/>
        </w:rPr>
        <w:t xml:space="preserve">2 Corinthians 4:13 “We having the same spirit of faith, according as it is written, I believed, and therefore have I spoken; we also believe, and therefore speak.” Paul tells you explicitly that he is quoting Scripture. So the question is: which Scripture, and why here? </w:t>
      </w:r>
      <w:r w:rsidRPr="000B6438">
        <w:rPr>
          <w:rFonts w:ascii="Aptos" w:eastAsia="Times New Roman" w:hAnsi="Aptos" w:cs="Aptos"/>
          <w:kern w:val="0"/>
          <w14:ligatures w14:val="none"/>
        </w:rPr>
        <w:t>⸻</w:t>
      </w:r>
      <w:r w:rsidRPr="000B6438">
        <w:rPr>
          <w:rFonts w:ascii="Times New Roman" w:eastAsia="Times New Roman" w:hAnsi="Times New Roman" w:cs="Times New Roman"/>
          <w:kern w:val="0"/>
          <w14:ligatures w14:val="none"/>
        </w:rPr>
        <w:t xml:space="preserve"> The explicit hyperlink Paul is quoting Psalms 116:10: “I believed, therefore have I spoken: I was greatly afflicted.” That’s not incidental — Psalm 116 is doing heavy covenantal work. </w:t>
      </w:r>
      <w:r w:rsidRPr="000B6438">
        <w:rPr>
          <w:rFonts w:ascii="Aptos" w:eastAsia="Times New Roman" w:hAnsi="Aptos" w:cs="Aptos"/>
          <w:kern w:val="0"/>
          <w14:ligatures w14:val="none"/>
        </w:rPr>
        <w:t>⸻</w:t>
      </w:r>
      <w:r w:rsidRPr="000B6438">
        <w:rPr>
          <w:rFonts w:ascii="Times New Roman" w:eastAsia="Times New Roman" w:hAnsi="Times New Roman" w:cs="Times New Roman"/>
          <w:kern w:val="0"/>
          <w14:ligatures w14:val="none"/>
        </w:rPr>
        <w:t xml:space="preserve"> What Psalm 116 is about (context matters) Psalm 116 is a thanksgiving psalm of deliverance from death. Key themes in the psalm: • Near-death suffering • Crying out to YHWH • Deliverance from Sheol • Public testimony after rescue • Walking before YHWH “in the land of the living” A few anchor lines: • Psalm 116:3 — “The sorrows of death compassed me…” • Psalm 116:8–9 — “Thou hast delivered my soul from death… I will walk before the LORD in the land of the living.” • Psalm 116:15 — “Precious in the sight of the LORD is the death of his saints.” So Psalm 116 is about: faith spoken out of affliction, with confidence in resurrection-like deliverance </w:t>
      </w:r>
      <w:r w:rsidRPr="000B6438">
        <w:rPr>
          <w:rFonts w:ascii="Aptos" w:eastAsia="Times New Roman" w:hAnsi="Aptos" w:cs="Aptos"/>
          <w:kern w:val="0"/>
          <w14:ligatures w14:val="none"/>
        </w:rPr>
        <w:t>⸻</w:t>
      </w:r>
      <w:r w:rsidRPr="000B6438">
        <w:rPr>
          <w:rFonts w:ascii="Times New Roman" w:eastAsia="Times New Roman" w:hAnsi="Times New Roman" w:cs="Times New Roman"/>
          <w:kern w:val="0"/>
          <w14:ligatures w14:val="none"/>
        </w:rPr>
        <w:t xml:space="preserve"> Why Paul uses it here (2 Corinthians 4 context) Now read 2 Corinthians 4 as a unit: • 4:7 — “Treasure in earthen vessels” • 4:8–9 — “Pressed… perplexed… persecuted… not destroyed” • 4:10–11 — “Always bearing about in the body the dying of the Lord Jesus” • 4:12 — “Death worketh in us, but life in you” • 4:14 — “Knowing that he which raised up the Lord Jesus shall raise up us also” Paul is living Psalm 116 in Christ. So when he says: “We have the same spirit of faith…” He means: the same covenant posture as the psalmist — trusting God while still afflicted, speaking before final deliverance. </w:t>
      </w:r>
      <w:r w:rsidRPr="000B6438">
        <w:rPr>
          <w:rFonts w:ascii="Aptos" w:eastAsia="Times New Roman" w:hAnsi="Aptos" w:cs="Aptos"/>
          <w:kern w:val="0"/>
          <w14:ligatures w14:val="none"/>
        </w:rPr>
        <w:t>⸻</w:t>
      </w:r>
      <w:r w:rsidRPr="000B6438">
        <w:rPr>
          <w:rFonts w:ascii="Times New Roman" w:eastAsia="Times New Roman" w:hAnsi="Times New Roman" w:cs="Times New Roman"/>
          <w:kern w:val="0"/>
          <w14:ligatures w14:val="none"/>
        </w:rPr>
        <w:t xml:space="preserve"> The resurrection layer (this is crucial) Paul is not just quoting Psalm 116 devotionally — he is resurrection-upgrading it. Psalm 116: • Faith → speech → deliverance from death (within history) Paul: • Faith → gospel proclamation → resurrection after death That’s why 4:14 immediately follows: “Knowing that he which raised up the Lord Jesus shall raise up us also…” So Paul is saying: The psalmist trusted God for rescue from death; we trust God for resurrection through Christ. Same faith. Greater fulfillment. </w:t>
      </w:r>
      <w:r w:rsidRPr="000B6438">
        <w:rPr>
          <w:rFonts w:ascii="Aptos" w:eastAsia="Times New Roman" w:hAnsi="Aptos" w:cs="Aptos"/>
          <w:kern w:val="0"/>
          <w14:ligatures w14:val="none"/>
        </w:rPr>
        <w:t>⸻</w:t>
      </w:r>
      <w:r w:rsidRPr="000B6438">
        <w:rPr>
          <w:rFonts w:ascii="Times New Roman" w:eastAsia="Times New Roman" w:hAnsi="Times New Roman" w:cs="Times New Roman"/>
          <w:kern w:val="0"/>
          <w14:ligatures w14:val="none"/>
        </w:rPr>
        <w:t xml:space="preserve"> Covenant logic Paul is invoking Here’s the clean chain: 1. Psalm 116 — faithful sufferer speaks because he believes God will deliver 2. Jesus — faithful Son speaks, suffers, dies, and is raised 3. Paul — apostle speaks, suffers, dies daily, trusting resurrection 4. Church — inherits this same “spirit of faith” This is covenantal continuity, not mere quotation. </w:t>
      </w:r>
      <w:r w:rsidRPr="000B6438">
        <w:rPr>
          <w:rFonts w:ascii="Aptos" w:eastAsia="Times New Roman" w:hAnsi="Aptos" w:cs="Aptos"/>
          <w:kern w:val="0"/>
          <w14:ligatures w14:val="none"/>
        </w:rPr>
        <w:t>⸻</w:t>
      </w:r>
      <w:r w:rsidRPr="000B6438">
        <w:rPr>
          <w:rFonts w:ascii="Times New Roman" w:eastAsia="Times New Roman" w:hAnsi="Times New Roman" w:cs="Times New Roman"/>
          <w:kern w:val="0"/>
          <w14:ligatures w14:val="none"/>
        </w:rPr>
        <w:t xml:space="preserve"> Why Paul calls it “the same spirit of faith” That phrase matters. He’s not saying: • same emotion • same psychology He’s saying: the same faith-orientation produced by God’s covenant promises, now centered on Christ. Same pattern: • Affliction • Belief • Speech • Deliverance </w:t>
      </w:r>
      <w:r w:rsidRPr="000B6438">
        <w:rPr>
          <w:rFonts w:ascii="Aptos" w:eastAsia="Times New Roman" w:hAnsi="Aptos" w:cs="Aptos"/>
          <w:kern w:val="0"/>
          <w14:ligatures w14:val="none"/>
        </w:rPr>
        <w:t>⸻</w:t>
      </w:r>
      <w:r w:rsidRPr="000B6438">
        <w:rPr>
          <w:rFonts w:ascii="Times New Roman" w:eastAsia="Times New Roman" w:hAnsi="Times New Roman" w:cs="Times New Roman"/>
          <w:kern w:val="0"/>
          <w14:ligatures w14:val="none"/>
        </w:rPr>
        <w:t xml:space="preserve"> One-line synthesis (peg-and-rope) 2 Corinthians 4:13 hyperlinks Psalm 116 to say: Faith speaks while still dying, because covenant faith knows God raises the faithful — now proven decisively in Jesus. That’s why Paul can preach boldly from an earthen vessel — he’s standing inside a resurrection-shaped psalm. If you want next, we can: • Trace how Psalm 116 connects to the Hallel psalms and the Last Supper • Or show how “I believed, therefore I spoke” becomes a model for apostolic witness under persecution See the hallelujah v hosanna chat.</w:t>
      </w:r>
    </w:p>
    <w:p w14:paraId="47CF419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Yes — this is solid, and you’re reading Paul </w:t>
      </w:r>
      <w:r w:rsidRPr="000B6438">
        <w:rPr>
          <w:rFonts w:ascii="Times New Roman" w:eastAsia="Times New Roman" w:hAnsi="Times New Roman" w:cs="Times New Roman"/>
          <w:i/>
          <w:iCs/>
          <w:kern w:val="0"/>
          <w14:ligatures w14:val="none"/>
        </w:rPr>
        <w:t>exactly</w:t>
      </w:r>
      <w:r w:rsidRPr="000B6438">
        <w:rPr>
          <w:rFonts w:ascii="Times New Roman" w:eastAsia="Times New Roman" w:hAnsi="Times New Roman" w:cs="Times New Roman"/>
          <w:kern w:val="0"/>
          <w14:ligatures w14:val="none"/>
        </w:rPr>
        <w:t xml:space="preserve"> the way he intends to be read. Let me </w:t>
      </w:r>
      <w:r w:rsidRPr="000B6438">
        <w:rPr>
          <w:rFonts w:ascii="Times New Roman" w:eastAsia="Times New Roman" w:hAnsi="Times New Roman" w:cs="Times New Roman"/>
          <w:b/>
          <w:bCs/>
          <w:kern w:val="0"/>
          <w14:ligatures w14:val="none"/>
        </w:rPr>
        <w:t>affirm, tighten, and add two precision pegs</w:t>
      </w:r>
      <w:r w:rsidRPr="000B6438">
        <w:rPr>
          <w:rFonts w:ascii="Times New Roman" w:eastAsia="Times New Roman" w:hAnsi="Times New Roman" w:cs="Times New Roman"/>
          <w:kern w:val="0"/>
          <w14:ligatures w14:val="none"/>
        </w:rPr>
        <w:t xml:space="preserve"> without bloating the frame you already built.</w:t>
      </w:r>
    </w:p>
    <w:p w14:paraId="75133422"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29E6CB23">
          <v:rect id="_x0000_i1025" style="width:0;height:1.5pt" o:hralign="center" o:hrstd="t" o:hr="t" fillcolor="#a0a0a0" stroked="f"/>
        </w:pict>
      </w:r>
    </w:p>
    <w:p w14:paraId="7CC40218"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1️</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You’re right about the quotation — and Paul flags it on purpose</w:t>
      </w:r>
    </w:p>
    <w:p w14:paraId="06915BC4"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Paul doesn’t </w:t>
      </w:r>
      <w:r w:rsidRPr="000B6438">
        <w:rPr>
          <w:rFonts w:ascii="Times New Roman" w:eastAsia="Times New Roman" w:hAnsi="Times New Roman" w:cs="Times New Roman"/>
          <w:i/>
          <w:iCs/>
          <w:kern w:val="0"/>
          <w14:ligatures w14:val="none"/>
        </w:rPr>
        <w:t>allude</w:t>
      </w:r>
      <w:r w:rsidRPr="000B6438">
        <w:rPr>
          <w:rFonts w:ascii="Times New Roman" w:eastAsia="Times New Roman" w:hAnsi="Times New Roman" w:cs="Times New Roman"/>
          <w:kern w:val="0"/>
          <w14:ligatures w14:val="none"/>
        </w:rPr>
        <w:t xml:space="preserve"> to Scripture here; he </w:t>
      </w:r>
      <w:r w:rsidRPr="000B6438">
        <w:rPr>
          <w:rFonts w:ascii="Times New Roman" w:eastAsia="Times New Roman" w:hAnsi="Times New Roman" w:cs="Times New Roman"/>
          <w:b/>
          <w:bCs/>
          <w:kern w:val="0"/>
          <w14:ligatures w14:val="none"/>
        </w:rPr>
        <w:t>formally cites it</w:t>
      </w:r>
      <w:r w:rsidRPr="000B6438">
        <w:rPr>
          <w:rFonts w:ascii="Times New Roman" w:eastAsia="Times New Roman" w:hAnsi="Times New Roman" w:cs="Times New Roman"/>
          <w:kern w:val="0"/>
          <w14:ligatures w14:val="none"/>
        </w:rPr>
        <w:t>:</w:t>
      </w:r>
    </w:p>
    <w:p w14:paraId="117A2A39"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“according as it is written…”</w:t>
      </w:r>
    </w:p>
    <w:p w14:paraId="16B29324"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 xml:space="preserve">That phrase is covenant-technical language. He is invoking </w:t>
      </w:r>
      <w:r w:rsidRPr="000B6438">
        <w:rPr>
          <w:rFonts w:ascii="Times New Roman" w:eastAsia="Times New Roman" w:hAnsi="Times New Roman" w:cs="Times New Roman"/>
          <w:b/>
          <w:bCs/>
          <w:kern w:val="0"/>
          <w14:ligatures w14:val="none"/>
        </w:rPr>
        <w:t>authorized precedent</w:t>
      </w:r>
      <w:r w:rsidRPr="000B6438">
        <w:rPr>
          <w:rFonts w:ascii="Times New Roman" w:eastAsia="Times New Roman" w:hAnsi="Times New Roman" w:cs="Times New Roman"/>
          <w:kern w:val="0"/>
          <w14:ligatures w14:val="none"/>
        </w:rPr>
        <w:t xml:space="preserve">, not poetic resonance. So Psalm 116 is functioning as a </w:t>
      </w:r>
      <w:r w:rsidRPr="000B6438">
        <w:rPr>
          <w:rFonts w:ascii="Times New Roman" w:eastAsia="Times New Roman" w:hAnsi="Times New Roman" w:cs="Times New Roman"/>
          <w:b/>
          <w:bCs/>
          <w:kern w:val="0"/>
          <w14:ligatures w14:val="none"/>
        </w:rPr>
        <w:t>legal-covenantal witness</w:t>
      </w:r>
      <w:r w:rsidRPr="000B6438">
        <w:rPr>
          <w:rFonts w:ascii="Times New Roman" w:eastAsia="Times New Roman" w:hAnsi="Times New Roman" w:cs="Times New Roman"/>
          <w:kern w:val="0"/>
          <w14:ligatures w14:val="none"/>
        </w:rPr>
        <w:t>, not devotional flavor.</w:t>
      </w:r>
    </w:p>
    <w:p w14:paraId="5BC39C0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You nailed that.</w:t>
      </w:r>
    </w:p>
    <w:p w14:paraId="7A458B1C"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160BC619">
          <v:rect id="_x0000_i1026" style="width:0;height:1.5pt" o:hralign="center" o:hrstd="t" o:hr="t" fillcolor="#a0a0a0" stroked="f"/>
        </w:pict>
      </w:r>
    </w:p>
    <w:p w14:paraId="58F6B7D1"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2️</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Why </w:t>
      </w:r>
      <w:r w:rsidRPr="000B6438">
        <w:rPr>
          <w:rFonts w:ascii="Times New Roman" w:eastAsia="Times New Roman" w:hAnsi="Times New Roman" w:cs="Times New Roman"/>
          <w:b/>
          <w:bCs/>
          <w:i/>
          <w:iCs/>
          <w:kern w:val="0"/>
          <w:sz w:val="36"/>
          <w:szCs w:val="36"/>
          <w14:ligatures w14:val="none"/>
        </w:rPr>
        <w:t>this</w:t>
      </w:r>
      <w:r w:rsidRPr="000B6438">
        <w:rPr>
          <w:rFonts w:ascii="Times New Roman" w:eastAsia="Times New Roman" w:hAnsi="Times New Roman" w:cs="Times New Roman"/>
          <w:b/>
          <w:bCs/>
          <w:kern w:val="0"/>
          <w:sz w:val="36"/>
          <w:szCs w:val="36"/>
          <w14:ligatures w14:val="none"/>
        </w:rPr>
        <w:t xml:space="preserve"> psalm, not just “any suffering psalm”</w:t>
      </w:r>
    </w:p>
    <w:p w14:paraId="0BF6B68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Here’s the key refinement:</w:t>
      </w:r>
    </w:p>
    <w:p w14:paraId="12C423B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 xml:space="preserve">Psalm 116 is not just about suffering — it is about </w:t>
      </w:r>
      <w:r w:rsidRPr="000B6438">
        <w:rPr>
          <w:rFonts w:ascii="Times New Roman" w:eastAsia="Times New Roman" w:hAnsi="Times New Roman" w:cs="Times New Roman"/>
          <w:b/>
          <w:bCs/>
          <w:i/>
          <w:iCs/>
          <w:kern w:val="0"/>
          <w14:ligatures w14:val="none"/>
        </w:rPr>
        <w:t>testimony after rescue</w:t>
      </w:r>
      <w:r w:rsidRPr="000B6438">
        <w:rPr>
          <w:rFonts w:ascii="Times New Roman" w:eastAsia="Times New Roman" w:hAnsi="Times New Roman" w:cs="Times New Roman"/>
          <w:kern w:val="0"/>
          <w14:ligatures w14:val="none"/>
        </w:rPr>
        <w:t>.</w:t>
      </w:r>
    </w:p>
    <w:p w14:paraId="099B0DCF"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The logic of the psalm is:</w:t>
      </w:r>
    </w:p>
    <w:p w14:paraId="1C6D6803"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 believed → I spoke → I was delivered → therefore I will speak </w:t>
      </w:r>
      <w:r w:rsidRPr="000B6438">
        <w:rPr>
          <w:rFonts w:ascii="Times New Roman" w:eastAsia="Times New Roman" w:hAnsi="Times New Roman" w:cs="Times New Roman"/>
          <w:i/>
          <w:iCs/>
          <w:kern w:val="0"/>
          <w14:ligatures w14:val="none"/>
        </w:rPr>
        <w:t>publicly</w:t>
      </w:r>
      <w:r w:rsidRPr="000B6438">
        <w:rPr>
          <w:rFonts w:ascii="Times New Roman" w:eastAsia="Times New Roman" w:hAnsi="Times New Roman" w:cs="Times New Roman"/>
          <w:kern w:val="0"/>
          <w14:ligatures w14:val="none"/>
        </w:rPr>
        <w:t xml:space="preserve"> in the assembly</w:t>
      </w:r>
    </w:p>
    <w:p w14:paraId="2C3BFC34"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That matters because Paul’s problem in 2 Corinthians is not private despair — it’s </w:t>
      </w:r>
      <w:r w:rsidRPr="000B6438">
        <w:rPr>
          <w:rFonts w:ascii="Times New Roman" w:eastAsia="Times New Roman" w:hAnsi="Times New Roman" w:cs="Times New Roman"/>
          <w:b/>
          <w:bCs/>
          <w:kern w:val="0"/>
          <w14:ligatures w14:val="none"/>
        </w:rPr>
        <w:t>public apostolic legitimacy under suffering</w:t>
      </w:r>
      <w:r w:rsidRPr="000B6438">
        <w:rPr>
          <w:rFonts w:ascii="Times New Roman" w:eastAsia="Times New Roman" w:hAnsi="Times New Roman" w:cs="Times New Roman"/>
          <w:kern w:val="0"/>
          <w14:ligatures w14:val="none"/>
        </w:rPr>
        <w:t>.</w:t>
      </w:r>
    </w:p>
    <w:p w14:paraId="14472AD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 Psalm 116 gives him:</w:t>
      </w:r>
    </w:p>
    <w:p w14:paraId="094231D3" w14:textId="77777777" w:rsidR="000B6438" w:rsidRPr="000B6438" w:rsidRDefault="000B6438" w:rsidP="000B643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 </w:t>
      </w:r>
      <w:r w:rsidRPr="000B6438">
        <w:rPr>
          <w:rFonts w:ascii="Times New Roman" w:eastAsia="Times New Roman" w:hAnsi="Times New Roman" w:cs="Times New Roman"/>
          <w:i/>
          <w:iCs/>
          <w:kern w:val="0"/>
          <w14:ligatures w14:val="none"/>
        </w:rPr>
        <w:t>pattern</w:t>
      </w:r>
      <w:r w:rsidRPr="000B6438">
        <w:rPr>
          <w:rFonts w:ascii="Times New Roman" w:eastAsia="Times New Roman" w:hAnsi="Times New Roman" w:cs="Times New Roman"/>
          <w:kern w:val="0"/>
          <w14:ligatures w14:val="none"/>
        </w:rPr>
        <w:t xml:space="preserve"> for faithful speech under affliction </w:t>
      </w:r>
    </w:p>
    <w:p w14:paraId="4B7E3156" w14:textId="77777777" w:rsidR="000B6438" w:rsidRPr="000B6438" w:rsidRDefault="000B6438" w:rsidP="000B643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and a </w:t>
      </w:r>
      <w:r w:rsidRPr="000B6438">
        <w:rPr>
          <w:rFonts w:ascii="Times New Roman" w:eastAsia="Times New Roman" w:hAnsi="Times New Roman" w:cs="Times New Roman"/>
          <w:i/>
          <w:iCs/>
          <w:kern w:val="0"/>
          <w14:ligatures w14:val="none"/>
        </w:rPr>
        <w:t>warrant</w:t>
      </w:r>
      <w:r w:rsidRPr="000B6438">
        <w:rPr>
          <w:rFonts w:ascii="Times New Roman" w:eastAsia="Times New Roman" w:hAnsi="Times New Roman" w:cs="Times New Roman"/>
          <w:kern w:val="0"/>
          <w14:ligatures w14:val="none"/>
        </w:rPr>
        <w:t xml:space="preserve"> for continued proclamation before visible vindication </w:t>
      </w:r>
    </w:p>
    <w:p w14:paraId="4337873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This is why it fits 2 Corinthians 4 so precisely.</w:t>
      </w:r>
    </w:p>
    <w:p w14:paraId="444BDE37"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5CBB7264">
          <v:rect id="_x0000_i1027" style="width:0;height:1.5pt" o:hralign="center" o:hrstd="t" o:hr="t" fillcolor="#a0a0a0" stroked="f"/>
        </w:pict>
      </w:r>
    </w:p>
    <w:p w14:paraId="2D98C085"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3️</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The resurrection upgrade — but note </w:t>
      </w:r>
      <w:r w:rsidRPr="000B6438">
        <w:rPr>
          <w:rFonts w:ascii="Times New Roman" w:eastAsia="Times New Roman" w:hAnsi="Times New Roman" w:cs="Times New Roman"/>
          <w:b/>
          <w:bCs/>
          <w:i/>
          <w:iCs/>
          <w:kern w:val="0"/>
          <w:sz w:val="36"/>
          <w:szCs w:val="36"/>
          <w14:ligatures w14:val="none"/>
        </w:rPr>
        <w:t>how</w:t>
      </w:r>
      <w:r w:rsidRPr="000B6438">
        <w:rPr>
          <w:rFonts w:ascii="Times New Roman" w:eastAsia="Times New Roman" w:hAnsi="Times New Roman" w:cs="Times New Roman"/>
          <w:b/>
          <w:bCs/>
          <w:kern w:val="0"/>
          <w:sz w:val="36"/>
          <w:szCs w:val="36"/>
          <w14:ligatures w14:val="none"/>
        </w:rPr>
        <w:t xml:space="preserve"> Paul does it</w:t>
      </w:r>
    </w:p>
    <w:p w14:paraId="581E6E4E"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You said Paul “resurrection-upgrades” Psalm 116. That’s exactly right — but notice the </w:t>
      </w:r>
      <w:r w:rsidRPr="000B6438">
        <w:rPr>
          <w:rFonts w:ascii="Times New Roman" w:eastAsia="Times New Roman" w:hAnsi="Times New Roman" w:cs="Times New Roman"/>
          <w:b/>
          <w:bCs/>
          <w:kern w:val="0"/>
          <w14:ligatures w14:val="none"/>
        </w:rPr>
        <w:t>order</w:t>
      </w:r>
      <w:r w:rsidRPr="000B6438">
        <w:rPr>
          <w:rFonts w:ascii="Times New Roman" w:eastAsia="Times New Roman" w:hAnsi="Times New Roman" w:cs="Times New Roman"/>
          <w:kern w:val="0"/>
          <w14:ligatures w14:val="none"/>
        </w:rPr>
        <w:t>:</w:t>
      </w:r>
    </w:p>
    <w:p w14:paraId="227A84D3"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Paul does </w:t>
      </w:r>
      <w:r w:rsidRPr="000B6438">
        <w:rPr>
          <w:rFonts w:ascii="Times New Roman" w:eastAsia="Times New Roman" w:hAnsi="Times New Roman" w:cs="Times New Roman"/>
          <w:b/>
          <w:bCs/>
          <w:kern w:val="0"/>
          <w14:ligatures w14:val="none"/>
        </w:rPr>
        <w:t>not</w:t>
      </w:r>
      <w:r w:rsidRPr="000B6438">
        <w:rPr>
          <w:rFonts w:ascii="Times New Roman" w:eastAsia="Times New Roman" w:hAnsi="Times New Roman" w:cs="Times New Roman"/>
          <w:kern w:val="0"/>
          <w14:ligatures w14:val="none"/>
        </w:rPr>
        <w:t xml:space="preserve"> say:</w:t>
      </w:r>
    </w:p>
    <w:p w14:paraId="5146480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We will speak </w:t>
      </w:r>
      <w:r w:rsidRPr="000B6438">
        <w:rPr>
          <w:rFonts w:ascii="Times New Roman" w:eastAsia="Times New Roman" w:hAnsi="Times New Roman" w:cs="Times New Roman"/>
          <w:i/>
          <w:iCs/>
          <w:kern w:val="0"/>
          <w14:ligatures w14:val="none"/>
        </w:rPr>
        <w:t>after</w:t>
      </w:r>
      <w:r w:rsidRPr="000B6438">
        <w:rPr>
          <w:rFonts w:ascii="Times New Roman" w:eastAsia="Times New Roman" w:hAnsi="Times New Roman" w:cs="Times New Roman"/>
          <w:kern w:val="0"/>
          <w14:ligatures w14:val="none"/>
        </w:rPr>
        <w:t xml:space="preserve"> resurrection.</w:t>
      </w:r>
    </w:p>
    <w:p w14:paraId="10450E6E"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He says:</w:t>
      </w:r>
    </w:p>
    <w:p w14:paraId="4447510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We speak </w:t>
      </w:r>
      <w:r w:rsidRPr="000B6438">
        <w:rPr>
          <w:rFonts w:ascii="Times New Roman" w:eastAsia="Times New Roman" w:hAnsi="Times New Roman" w:cs="Times New Roman"/>
          <w:b/>
          <w:bCs/>
          <w:kern w:val="0"/>
          <w14:ligatures w14:val="none"/>
        </w:rPr>
        <w:t>because</w:t>
      </w:r>
      <w:r w:rsidRPr="000B6438">
        <w:rPr>
          <w:rFonts w:ascii="Times New Roman" w:eastAsia="Times New Roman" w:hAnsi="Times New Roman" w:cs="Times New Roman"/>
          <w:kern w:val="0"/>
          <w14:ligatures w14:val="none"/>
        </w:rPr>
        <w:t xml:space="preserve"> resurrection is certain.</w:t>
      </w:r>
    </w:p>
    <w:p w14:paraId="7EFD374F"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That preserves the psalm’s logic:</w:t>
      </w:r>
    </w:p>
    <w:p w14:paraId="533FDEDD" w14:textId="77777777" w:rsidR="000B6438" w:rsidRPr="000B6438" w:rsidRDefault="000B6438" w:rsidP="000B643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Speech happens </w:t>
      </w:r>
      <w:r w:rsidRPr="000B6438">
        <w:rPr>
          <w:rFonts w:ascii="Times New Roman" w:eastAsia="Times New Roman" w:hAnsi="Times New Roman" w:cs="Times New Roman"/>
          <w:b/>
          <w:bCs/>
          <w:kern w:val="0"/>
          <w14:ligatures w14:val="none"/>
        </w:rPr>
        <w:t>before</w:t>
      </w:r>
      <w:r w:rsidRPr="000B6438">
        <w:rPr>
          <w:rFonts w:ascii="Times New Roman" w:eastAsia="Times New Roman" w:hAnsi="Times New Roman" w:cs="Times New Roman"/>
          <w:kern w:val="0"/>
          <w14:ligatures w14:val="none"/>
        </w:rPr>
        <w:t xml:space="preserve"> final deliverance </w:t>
      </w:r>
    </w:p>
    <w:p w14:paraId="5455A637" w14:textId="77777777" w:rsidR="000B6438" w:rsidRPr="000B6438" w:rsidRDefault="000B6438" w:rsidP="000B643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Faith is proven </w:t>
      </w:r>
      <w:r w:rsidRPr="000B6438">
        <w:rPr>
          <w:rFonts w:ascii="Times New Roman" w:eastAsia="Times New Roman" w:hAnsi="Times New Roman" w:cs="Times New Roman"/>
          <w:i/>
          <w:iCs/>
          <w:kern w:val="0"/>
          <w14:ligatures w14:val="none"/>
        </w:rPr>
        <w:t>prior</w:t>
      </w:r>
      <w:r w:rsidRPr="000B6438">
        <w:rPr>
          <w:rFonts w:ascii="Times New Roman" w:eastAsia="Times New Roman" w:hAnsi="Times New Roman" w:cs="Times New Roman"/>
          <w:kern w:val="0"/>
          <w14:ligatures w14:val="none"/>
        </w:rPr>
        <w:t xml:space="preserve"> to vindication </w:t>
      </w:r>
    </w:p>
    <w:p w14:paraId="74D67554"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That’s crucial covenant logic.</w:t>
      </w:r>
    </w:p>
    <w:p w14:paraId="6260003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Resurrection doesn’t cancel suffering — it </w:t>
      </w:r>
      <w:r w:rsidRPr="000B6438">
        <w:rPr>
          <w:rFonts w:ascii="Times New Roman" w:eastAsia="Times New Roman" w:hAnsi="Times New Roman" w:cs="Times New Roman"/>
          <w:b/>
          <w:bCs/>
          <w:kern w:val="0"/>
          <w14:ligatures w14:val="none"/>
        </w:rPr>
        <w:t>authorizes speech within it</w:t>
      </w:r>
      <w:r w:rsidRPr="000B6438">
        <w:rPr>
          <w:rFonts w:ascii="Times New Roman" w:eastAsia="Times New Roman" w:hAnsi="Times New Roman" w:cs="Times New Roman"/>
          <w:kern w:val="0"/>
          <w14:ligatures w14:val="none"/>
        </w:rPr>
        <w:t>.</w:t>
      </w:r>
    </w:p>
    <w:p w14:paraId="17F42834"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pict w14:anchorId="1E2040D8">
          <v:rect id="_x0000_i1028" style="width:0;height:1.5pt" o:hralign="center" o:hrstd="t" o:hr="t" fillcolor="#a0a0a0" stroked="f"/>
        </w:pict>
      </w:r>
    </w:p>
    <w:p w14:paraId="0CB7028C"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4️</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Why “the same spirit of faith” is covenantal, not mystical</w:t>
      </w:r>
    </w:p>
    <w:p w14:paraId="63E97C6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You correctly ruled out psychology. Let me sharpen it one click further:</w:t>
      </w:r>
    </w:p>
    <w:p w14:paraId="0F56DA4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“Spirit” here functions like it does in:</w:t>
      </w:r>
    </w:p>
    <w:p w14:paraId="11FFD119" w14:textId="77777777" w:rsidR="000B6438" w:rsidRPr="000B6438" w:rsidRDefault="000B6438" w:rsidP="000B643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Numbers 14 (different spirit in Caleb) </w:t>
      </w:r>
    </w:p>
    <w:p w14:paraId="1E056BA0" w14:textId="77777777" w:rsidR="000B6438" w:rsidRPr="000B6438" w:rsidRDefault="000B6438" w:rsidP="000B643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Psalm 51 (right spirit) </w:t>
      </w:r>
    </w:p>
    <w:p w14:paraId="50FE8DCD" w14:textId="77777777" w:rsidR="000B6438" w:rsidRPr="000B6438" w:rsidRDefault="000B6438" w:rsidP="000B643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Ezekiel 36 (new covenant spirit) </w:t>
      </w:r>
    </w:p>
    <w:p w14:paraId="5092BF8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Meaning:</w:t>
      </w:r>
    </w:p>
    <w:p w14:paraId="28CB420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a God-given orientation of trust that governs action under pressure</w:t>
      </w:r>
    </w:p>
    <w:p w14:paraId="18B14DD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 Paul is saying:</w:t>
      </w:r>
    </w:p>
    <w:p w14:paraId="65048454"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psalmist, Christ, and we are animated by the </w:t>
      </w:r>
      <w:r w:rsidRPr="000B6438">
        <w:rPr>
          <w:rFonts w:ascii="Times New Roman" w:eastAsia="Times New Roman" w:hAnsi="Times New Roman" w:cs="Times New Roman"/>
          <w:i/>
          <w:iCs/>
          <w:kern w:val="0"/>
          <w14:ligatures w14:val="none"/>
        </w:rPr>
        <w:t>same covenantal trust-response</w:t>
      </w:r>
      <w:r w:rsidRPr="000B6438">
        <w:rPr>
          <w:rFonts w:ascii="Times New Roman" w:eastAsia="Times New Roman" w:hAnsi="Times New Roman" w:cs="Times New Roman"/>
          <w:kern w:val="0"/>
          <w14:ligatures w14:val="none"/>
        </w:rPr>
        <w:t xml:space="preserve"> to God’s promises — now clarified by resurrection.</w:t>
      </w:r>
    </w:p>
    <w:p w14:paraId="79556613"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That keeps this from becoming vague “faith talk.”</w:t>
      </w:r>
    </w:p>
    <w:p w14:paraId="5C39E5C1"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56646221">
          <v:rect id="_x0000_i1029" style="width:0;height:1.5pt" o:hralign="center" o:hrstd="t" o:hr="t" fillcolor="#a0a0a0" stroked="f"/>
        </w:pict>
      </w:r>
    </w:p>
    <w:p w14:paraId="34300AE2"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5️</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One additional peg you might want to lock in</w:t>
      </w:r>
    </w:p>
    <w:p w14:paraId="321E5DE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Psalm 116 sits in the </w:t>
      </w:r>
      <w:r w:rsidRPr="000B6438">
        <w:rPr>
          <w:rFonts w:ascii="Times New Roman" w:eastAsia="Times New Roman" w:hAnsi="Times New Roman" w:cs="Times New Roman"/>
          <w:b/>
          <w:bCs/>
          <w:kern w:val="0"/>
          <w14:ligatures w14:val="none"/>
        </w:rPr>
        <w:t>Egypt/Hallel memory stream</w:t>
      </w:r>
      <w:r w:rsidRPr="000B6438">
        <w:rPr>
          <w:rFonts w:ascii="Times New Roman" w:eastAsia="Times New Roman" w:hAnsi="Times New Roman" w:cs="Times New Roman"/>
          <w:kern w:val="0"/>
          <w14:ligatures w14:val="none"/>
        </w:rPr>
        <w:t>.</w:t>
      </w:r>
    </w:p>
    <w:p w14:paraId="52059D5E"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Which means:</w:t>
      </w:r>
    </w:p>
    <w:p w14:paraId="3C73044D" w14:textId="77777777" w:rsidR="000B6438" w:rsidRPr="000B6438" w:rsidRDefault="000B6438" w:rsidP="000B6438">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is already a </w:t>
      </w:r>
      <w:r w:rsidRPr="000B6438">
        <w:rPr>
          <w:rFonts w:ascii="Times New Roman" w:eastAsia="Times New Roman" w:hAnsi="Times New Roman" w:cs="Times New Roman"/>
          <w:i/>
          <w:iCs/>
          <w:kern w:val="0"/>
          <w14:ligatures w14:val="none"/>
        </w:rPr>
        <w:t>death → deliverance → praise</w:t>
      </w:r>
      <w:r w:rsidRPr="000B6438">
        <w:rPr>
          <w:rFonts w:ascii="Times New Roman" w:eastAsia="Times New Roman" w:hAnsi="Times New Roman" w:cs="Times New Roman"/>
          <w:kern w:val="0"/>
          <w14:ligatures w14:val="none"/>
        </w:rPr>
        <w:t xml:space="preserve"> psalm </w:t>
      </w:r>
    </w:p>
    <w:p w14:paraId="2378E00E" w14:textId="77777777" w:rsidR="000B6438" w:rsidRPr="000B6438" w:rsidRDefault="000B6438" w:rsidP="000B6438">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Already liturgically tied to </w:t>
      </w:r>
      <w:r w:rsidRPr="000B6438">
        <w:rPr>
          <w:rFonts w:ascii="Times New Roman" w:eastAsia="Times New Roman" w:hAnsi="Times New Roman" w:cs="Times New Roman"/>
          <w:b/>
          <w:bCs/>
          <w:kern w:val="0"/>
          <w14:ligatures w14:val="none"/>
        </w:rPr>
        <w:t>redemption, not escape</w:t>
      </w:r>
      <w:r w:rsidRPr="000B6438">
        <w:rPr>
          <w:rFonts w:ascii="Times New Roman" w:eastAsia="Times New Roman" w:hAnsi="Times New Roman" w:cs="Times New Roman"/>
          <w:kern w:val="0"/>
          <w14:ligatures w14:val="none"/>
        </w:rPr>
        <w:t xml:space="preserve"> </w:t>
      </w:r>
    </w:p>
    <w:p w14:paraId="6F384A02" w14:textId="77777777" w:rsidR="000B6438" w:rsidRPr="000B6438" w:rsidRDefault="000B6438" w:rsidP="000B6438">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Already oriented toward </w:t>
      </w:r>
      <w:r w:rsidRPr="000B6438">
        <w:rPr>
          <w:rFonts w:ascii="Times New Roman" w:eastAsia="Times New Roman" w:hAnsi="Times New Roman" w:cs="Times New Roman"/>
          <w:i/>
          <w:iCs/>
          <w:kern w:val="0"/>
          <w14:ligatures w14:val="none"/>
        </w:rPr>
        <w:t>corporate testimony</w:t>
      </w:r>
      <w:r w:rsidRPr="000B6438">
        <w:rPr>
          <w:rFonts w:ascii="Times New Roman" w:eastAsia="Times New Roman" w:hAnsi="Times New Roman" w:cs="Times New Roman"/>
          <w:kern w:val="0"/>
          <w14:ligatures w14:val="none"/>
        </w:rPr>
        <w:t xml:space="preserve"> </w:t>
      </w:r>
    </w:p>
    <w:p w14:paraId="5D7C0F2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So when Paul uses it, he’s not inventing a new reading — he’s </w:t>
      </w:r>
      <w:r w:rsidRPr="000B6438">
        <w:rPr>
          <w:rFonts w:ascii="Times New Roman" w:eastAsia="Times New Roman" w:hAnsi="Times New Roman" w:cs="Times New Roman"/>
          <w:b/>
          <w:bCs/>
          <w:kern w:val="0"/>
          <w14:ligatures w14:val="none"/>
        </w:rPr>
        <w:t>completing an already resurrection-shaped trajectory</w:t>
      </w:r>
      <w:r w:rsidRPr="000B6438">
        <w:rPr>
          <w:rFonts w:ascii="Times New Roman" w:eastAsia="Times New Roman" w:hAnsi="Times New Roman" w:cs="Times New Roman"/>
          <w:kern w:val="0"/>
          <w14:ligatures w14:val="none"/>
        </w:rPr>
        <w:t>.</w:t>
      </w:r>
    </w:p>
    <w:p w14:paraId="7B5E690A"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641566A6">
          <v:rect id="_x0000_i1030" style="width:0;height:1.5pt" o:hralign="center" o:hrstd="t" o:hr="t" fillcolor="#a0a0a0" stroked="f"/>
        </w:pict>
      </w:r>
    </w:p>
    <w:p w14:paraId="6FF099F8"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Final tightened synthesis (still peg-and-rope)</w:t>
      </w:r>
    </w:p>
    <w:p w14:paraId="7C4FAA5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In 2 Corinthians 4:13, Paul cites Psalm 116 to claim covenantal continuity: the faithful speak </w:t>
      </w:r>
      <w:r w:rsidRPr="000B6438">
        <w:rPr>
          <w:rFonts w:ascii="Times New Roman" w:eastAsia="Times New Roman" w:hAnsi="Times New Roman" w:cs="Times New Roman"/>
          <w:i/>
          <w:iCs/>
          <w:kern w:val="0"/>
          <w14:ligatures w14:val="none"/>
        </w:rPr>
        <w:t>before</w:t>
      </w:r>
      <w:r w:rsidRPr="000B6438">
        <w:rPr>
          <w:rFonts w:ascii="Times New Roman" w:eastAsia="Times New Roman" w:hAnsi="Times New Roman" w:cs="Times New Roman"/>
          <w:kern w:val="0"/>
          <w14:ligatures w14:val="none"/>
        </w:rPr>
        <w:t xml:space="preserve"> deliverance because God’s promise is trustworthy — and in Christ, that trust now rests on guaranteed resurrection. The same faith that spoke under threat of death now speaks with resurrection certainty.</w:t>
      </w:r>
    </w:p>
    <w:p w14:paraId="1745BC9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You didn’t miss anything essential here.</w:t>
      </w:r>
      <w:r w:rsidRPr="000B6438">
        <w:rPr>
          <w:rFonts w:ascii="Times New Roman" w:eastAsia="Times New Roman" w:hAnsi="Times New Roman" w:cs="Times New Roman"/>
          <w:kern w:val="0"/>
          <w14:ligatures w14:val="none"/>
        </w:rPr>
        <w:br/>
        <w:t xml:space="preserve">If anything, you’ve </w:t>
      </w:r>
      <w:r w:rsidRPr="000B6438">
        <w:rPr>
          <w:rFonts w:ascii="Times New Roman" w:eastAsia="Times New Roman" w:hAnsi="Times New Roman" w:cs="Times New Roman"/>
          <w:i/>
          <w:iCs/>
          <w:kern w:val="0"/>
          <w14:ligatures w14:val="none"/>
        </w:rPr>
        <w:t>nailed the hinge text</w:t>
      </w:r>
      <w:r w:rsidRPr="000B6438">
        <w:rPr>
          <w:rFonts w:ascii="Times New Roman" w:eastAsia="Times New Roman" w:hAnsi="Times New Roman" w:cs="Times New Roman"/>
          <w:kern w:val="0"/>
          <w14:ligatures w14:val="none"/>
        </w:rPr>
        <w:t xml:space="preserve"> for understanding how Paul reads the Psalms </w:t>
      </w:r>
      <w:r w:rsidRPr="000B6438">
        <w:rPr>
          <w:rFonts w:ascii="Times New Roman" w:eastAsia="Times New Roman" w:hAnsi="Times New Roman" w:cs="Times New Roman"/>
          <w:b/>
          <w:bCs/>
          <w:kern w:val="0"/>
          <w14:ligatures w14:val="none"/>
        </w:rPr>
        <w:t>as lived covenant patterns fulfilled in Christ</w:t>
      </w:r>
      <w:r w:rsidRPr="000B6438">
        <w:rPr>
          <w:rFonts w:ascii="Times New Roman" w:eastAsia="Times New Roman" w:hAnsi="Times New Roman" w:cs="Times New Roman"/>
          <w:kern w:val="0"/>
          <w14:ligatures w14:val="none"/>
        </w:rPr>
        <w:t>.</w:t>
      </w:r>
    </w:p>
    <w:p w14:paraId="695FEA1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If you want, next we can:</w:t>
      </w:r>
    </w:p>
    <w:p w14:paraId="1FA4E913" w14:textId="77777777" w:rsidR="000B6438" w:rsidRPr="000B6438" w:rsidRDefault="000B6438" w:rsidP="000B643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lock Psalm 116 into </w:t>
      </w:r>
      <w:r w:rsidRPr="000B6438">
        <w:rPr>
          <w:rFonts w:ascii="Times New Roman" w:eastAsia="Times New Roman" w:hAnsi="Times New Roman" w:cs="Times New Roman"/>
          <w:b/>
          <w:bCs/>
          <w:kern w:val="0"/>
          <w14:ligatures w14:val="none"/>
        </w:rPr>
        <w:t>Passover / Last Supper logic</w:t>
      </w:r>
      <w:r w:rsidRPr="000B6438">
        <w:rPr>
          <w:rFonts w:ascii="Times New Roman" w:eastAsia="Times New Roman" w:hAnsi="Times New Roman" w:cs="Times New Roman"/>
          <w:kern w:val="0"/>
          <w14:ligatures w14:val="none"/>
        </w:rPr>
        <w:t xml:space="preserve">, or </w:t>
      </w:r>
    </w:p>
    <w:p w14:paraId="148E3A86" w14:textId="77777777" w:rsidR="000B6438" w:rsidRPr="000B6438" w:rsidRDefault="000B6438" w:rsidP="000B643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map this exact pattern onto </w:t>
      </w:r>
      <w:r w:rsidRPr="000B6438">
        <w:rPr>
          <w:rFonts w:ascii="Times New Roman" w:eastAsia="Times New Roman" w:hAnsi="Times New Roman" w:cs="Times New Roman"/>
          <w:b/>
          <w:bCs/>
          <w:kern w:val="0"/>
          <w14:ligatures w14:val="none"/>
        </w:rPr>
        <w:t>apostolic suffering lists</w:t>
      </w:r>
      <w:r w:rsidRPr="000B6438">
        <w:rPr>
          <w:rFonts w:ascii="Times New Roman" w:eastAsia="Times New Roman" w:hAnsi="Times New Roman" w:cs="Times New Roman"/>
          <w:kern w:val="0"/>
          <w14:ligatures w14:val="none"/>
        </w:rPr>
        <w:t xml:space="preserve"> (Acts + Pauline epistles) </w:t>
      </w:r>
    </w:p>
    <w:p w14:paraId="2F67D82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Your call.</w:t>
      </w:r>
    </w:p>
    <w:p w14:paraId="3DDB65B2"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In psalms 116:7, give me the synopsis of the sacrifice of thanksgiving, as it was originated, what it means to David here, how it fits the hallel psalms, how Jesus fulfilled it, and how Paul is adopting it.</w:t>
      </w:r>
    </w:p>
    <w:p w14:paraId="24D9333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Good question — Psalm 116:7 sits right on top of a </w:t>
      </w:r>
      <w:r w:rsidRPr="000B6438">
        <w:rPr>
          <w:rFonts w:ascii="Times New Roman" w:eastAsia="Times New Roman" w:hAnsi="Times New Roman" w:cs="Times New Roman"/>
          <w:b/>
          <w:bCs/>
          <w:kern w:val="0"/>
          <w14:ligatures w14:val="none"/>
        </w:rPr>
        <w:t>sacrifice-of-thanksgiving spine</w:t>
      </w:r>
      <w:r w:rsidRPr="000B6438">
        <w:rPr>
          <w:rFonts w:ascii="Times New Roman" w:eastAsia="Times New Roman" w:hAnsi="Times New Roman" w:cs="Times New Roman"/>
          <w:kern w:val="0"/>
          <w14:ligatures w14:val="none"/>
        </w:rPr>
        <w:t xml:space="preserve"> that runs Torah → David → Hallel → Jesus → Paul. I’ll give this to you </w:t>
      </w:r>
      <w:r w:rsidRPr="000B6438">
        <w:rPr>
          <w:rFonts w:ascii="Times New Roman" w:eastAsia="Times New Roman" w:hAnsi="Times New Roman" w:cs="Times New Roman"/>
          <w:b/>
          <w:bCs/>
          <w:kern w:val="0"/>
          <w14:ligatures w14:val="none"/>
        </w:rPr>
        <w:t>clean, layered, and covenant-tight</w:t>
      </w:r>
      <w:r w:rsidRPr="000B6438">
        <w:rPr>
          <w:rFonts w:ascii="Times New Roman" w:eastAsia="Times New Roman" w:hAnsi="Times New Roman" w:cs="Times New Roman"/>
          <w:kern w:val="0"/>
          <w14:ligatures w14:val="none"/>
        </w:rPr>
        <w:t>, without drifting into sentiment.</w:t>
      </w:r>
    </w:p>
    <w:p w14:paraId="3B8F48E8"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240FE644">
          <v:rect id="_x0000_i1031" style="width:0;height:1.5pt" o:hralign="center" o:hrstd="t" o:hr="t" fillcolor="#a0a0a0" stroked="f"/>
        </w:pict>
      </w:r>
    </w:p>
    <w:p w14:paraId="02ECCA65"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1️</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Origin: the “sacrifice of thanksgiving” in Torah</w:t>
      </w:r>
    </w:p>
    <w:p w14:paraId="511D3D9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Source institution</w:t>
      </w:r>
    </w:p>
    <w:p w14:paraId="69CF91FB" w14:textId="77777777" w:rsidR="000B6438" w:rsidRPr="000B6438" w:rsidRDefault="000B6438" w:rsidP="000B643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Leviticus 7:11–15 (subset of the </w:t>
      </w:r>
      <w:r w:rsidRPr="000B6438">
        <w:rPr>
          <w:rFonts w:ascii="Times New Roman" w:eastAsia="Times New Roman" w:hAnsi="Times New Roman" w:cs="Times New Roman"/>
          <w:i/>
          <w:iCs/>
          <w:kern w:val="0"/>
          <w14:ligatures w14:val="none"/>
        </w:rPr>
        <w:t>peace / fellowship offering</w:t>
      </w:r>
      <w:r w:rsidRPr="000B6438">
        <w:rPr>
          <w:rFonts w:ascii="Times New Roman" w:eastAsia="Times New Roman" w:hAnsi="Times New Roman" w:cs="Times New Roman"/>
          <w:kern w:val="0"/>
          <w14:ligatures w14:val="none"/>
        </w:rPr>
        <w:t xml:space="preserve">) </w:t>
      </w:r>
    </w:p>
    <w:p w14:paraId="5B2044C4" w14:textId="77777777" w:rsidR="000B6438" w:rsidRPr="000B6438" w:rsidRDefault="000B6438" w:rsidP="000B643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Hebrew: </w:t>
      </w:r>
      <w:r w:rsidRPr="000B6438">
        <w:rPr>
          <w:rFonts w:ascii="Times New Roman" w:eastAsia="Times New Roman" w:hAnsi="Times New Roman" w:cs="Times New Roman"/>
          <w:i/>
          <w:iCs/>
          <w:kern w:val="0"/>
          <w14:ligatures w14:val="none"/>
        </w:rPr>
        <w:t>zebaḥ tôdāh</w:t>
      </w:r>
      <w:r w:rsidRPr="000B6438">
        <w:rPr>
          <w:rFonts w:ascii="Times New Roman" w:eastAsia="Times New Roman" w:hAnsi="Times New Roman" w:cs="Times New Roman"/>
          <w:kern w:val="0"/>
          <w14:ligatures w14:val="none"/>
        </w:rPr>
        <w:t xml:space="preserve"> (זֶבַח תּוֹדָה) </w:t>
      </w:r>
    </w:p>
    <w:p w14:paraId="7FFAF355"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What it is</w:t>
      </w:r>
    </w:p>
    <w:p w14:paraId="595605CE" w14:textId="77777777" w:rsidR="000B6438" w:rsidRPr="000B6438" w:rsidRDefault="000B6438" w:rsidP="000B643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 </w:t>
      </w:r>
      <w:r w:rsidRPr="000B6438">
        <w:rPr>
          <w:rFonts w:ascii="Times New Roman" w:eastAsia="Times New Roman" w:hAnsi="Times New Roman" w:cs="Times New Roman"/>
          <w:b/>
          <w:bCs/>
          <w:kern w:val="0"/>
          <w14:ligatures w14:val="none"/>
        </w:rPr>
        <w:t>response sacrifice</w:t>
      </w:r>
      <w:r w:rsidRPr="000B6438">
        <w:rPr>
          <w:rFonts w:ascii="Times New Roman" w:eastAsia="Times New Roman" w:hAnsi="Times New Roman" w:cs="Times New Roman"/>
          <w:kern w:val="0"/>
          <w14:ligatures w14:val="none"/>
        </w:rPr>
        <w:t xml:space="preserve">, not an atonement sacrifice </w:t>
      </w:r>
    </w:p>
    <w:p w14:paraId="5429887A" w14:textId="77777777" w:rsidR="000B6438" w:rsidRPr="000B6438" w:rsidRDefault="000B6438" w:rsidP="000B643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Offered </w:t>
      </w:r>
      <w:r w:rsidRPr="000B6438">
        <w:rPr>
          <w:rFonts w:ascii="Times New Roman" w:eastAsia="Times New Roman" w:hAnsi="Times New Roman" w:cs="Times New Roman"/>
          <w:b/>
          <w:bCs/>
          <w:kern w:val="0"/>
          <w14:ligatures w14:val="none"/>
        </w:rPr>
        <w:t>after deliverance</w:t>
      </w:r>
      <w:r w:rsidRPr="000B6438">
        <w:rPr>
          <w:rFonts w:ascii="Times New Roman" w:eastAsia="Times New Roman" w:hAnsi="Times New Roman" w:cs="Times New Roman"/>
          <w:kern w:val="0"/>
          <w14:ligatures w14:val="none"/>
        </w:rPr>
        <w:t xml:space="preserve">, not to obtain it </w:t>
      </w:r>
    </w:p>
    <w:p w14:paraId="58658596" w14:textId="77777777" w:rsidR="000B6438" w:rsidRPr="000B6438" w:rsidRDefault="000B6438" w:rsidP="000B643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Accompanied by: </w:t>
      </w:r>
    </w:p>
    <w:p w14:paraId="49C2C074" w14:textId="77777777" w:rsidR="000B6438" w:rsidRPr="000B6438" w:rsidRDefault="000B6438" w:rsidP="000B6438">
      <w:pPr>
        <w:numPr>
          <w:ilvl w:val="1"/>
          <w:numId w:val="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Spoken praise </w:t>
      </w:r>
    </w:p>
    <w:p w14:paraId="4F5E10BC" w14:textId="77777777" w:rsidR="000B6438" w:rsidRPr="000B6438" w:rsidRDefault="000B6438" w:rsidP="000B6438">
      <w:pPr>
        <w:numPr>
          <w:ilvl w:val="1"/>
          <w:numId w:val="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Public testimony </w:t>
      </w:r>
    </w:p>
    <w:p w14:paraId="66B4DA08" w14:textId="77777777" w:rsidR="000B6438" w:rsidRPr="000B6438" w:rsidRDefault="000B6438" w:rsidP="000B6438">
      <w:pPr>
        <w:numPr>
          <w:ilvl w:val="1"/>
          <w:numId w:val="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Shared meal </w:t>
      </w:r>
    </w:p>
    <w:p w14:paraId="431D47A9" w14:textId="77777777" w:rsidR="000B6438" w:rsidRPr="000B6438" w:rsidRDefault="000B6438" w:rsidP="000B6438">
      <w:pPr>
        <w:numPr>
          <w:ilvl w:val="1"/>
          <w:numId w:val="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Same-day consumption (urgency of gratitude) </w:t>
      </w:r>
    </w:p>
    <w:p w14:paraId="555307A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Core logic</w:t>
      </w:r>
    </w:p>
    <w:p w14:paraId="6D5A0CD3"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God has already acted → therefore I publicly thank Him</w:t>
      </w:r>
    </w:p>
    <w:p w14:paraId="32AAF57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No sin removal.</w:t>
      </w:r>
      <w:r w:rsidRPr="000B6438">
        <w:rPr>
          <w:rFonts w:ascii="Times New Roman" w:eastAsia="Times New Roman" w:hAnsi="Times New Roman" w:cs="Times New Roman"/>
          <w:kern w:val="0"/>
          <w14:ligatures w14:val="none"/>
        </w:rPr>
        <w:br/>
        <w:t>No bargaining.</w:t>
      </w:r>
      <w:r w:rsidRPr="000B6438">
        <w:rPr>
          <w:rFonts w:ascii="Times New Roman" w:eastAsia="Times New Roman" w:hAnsi="Times New Roman" w:cs="Times New Roman"/>
          <w:kern w:val="0"/>
          <w14:ligatures w14:val="none"/>
        </w:rPr>
        <w:br/>
        <w:t>No earning.</w:t>
      </w:r>
    </w:p>
    <w:p w14:paraId="63977E9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is covenant acknowledgment that </w:t>
      </w:r>
      <w:r w:rsidRPr="000B6438">
        <w:rPr>
          <w:rFonts w:ascii="Times New Roman" w:eastAsia="Times New Roman" w:hAnsi="Times New Roman" w:cs="Times New Roman"/>
          <w:b/>
          <w:bCs/>
          <w:kern w:val="0"/>
          <w14:ligatures w14:val="none"/>
        </w:rPr>
        <w:t>YHWH is the rescuer</w:t>
      </w:r>
      <w:r w:rsidRPr="000B6438">
        <w:rPr>
          <w:rFonts w:ascii="Times New Roman" w:eastAsia="Times New Roman" w:hAnsi="Times New Roman" w:cs="Times New Roman"/>
          <w:kern w:val="0"/>
          <w14:ligatures w14:val="none"/>
        </w:rPr>
        <w:t>.</w:t>
      </w:r>
    </w:p>
    <w:p w14:paraId="45E14991"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11019121">
          <v:rect id="_x0000_i1032" style="width:0;height:1.5pt" o:hralign="center" o:hrstd="t" o:hr="t" fillcolor="#a0a0a0" stroked="f"/>
        </w:pict>
      </w:r>
    </w:p>
    <w:p w14:paraId="6ED0152B"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2️</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What it means in Psalm 116 (v.7–17)</w:t>
      </w:r>
    </w:p>
    <w:p w14:paraId="3FC8F62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Psalm 116:7</w:t>
      </w:r>
    </w:p>
    <w:p w14:paraId="1B970BD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“Return unto thy rest, O my soul; for the LORD hath dealt bountifully with thee.”</w:t>
      </w:r>
    </w:p>
    <w:p w14:paraId="0CAEAF6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 xml:space="preserve">This verse is the </w:t>
      </w:r>
      <w:r w:rsidRPr="000B6438">
        <w:rPr>
          <w:rFonts w:ascii="Times New Roman" w:eastAsia="Times New Roman" w:hAnsi="Times New Roman" w:cs="Times New Roman"/>
          <w:b/>
          <w:bCs/>
          <w:kern w:val="0"/>
          <w14:ligatures w14:val="none"/>
        </w:rPr>
        <w:t>interior turning point</w:t>
      </w:r>
      <w:r w:rsidRPr="000B6438">
        <w:rPr>
          <w:rFonts w:ascii="Times New Roman" w:eastAsia="Times New Roman" w:hAnsi="Times New Roman" w:cs="Times New Roman"/>
          <w:kern w:val="0"/>
          <w14:ligatures w14:val="none"/>
        </w:rPr>
        <w:t xml:space="preserve"> of the psalm.</w:t>
      </w:r>
    </w:p>
    <w:p w14:paraId="248C7410"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David’s movement in the psalm</w:t>
      </w:r>
    </w:p>
    <w:p w14:paraId="3B4D5BA3" w14:textId="77777777" w:rsidR="000B6438" w:rsidRPr="000B6438" w:rsidRDefault="000B6438" w:rsidP="000B643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Near death / Sheol</w:t>
      </w:r>
      <w:r w:rsidRPr="000B6438">
        <w:rPr>
          <w:rFonts w:ascii="Times New Roman" w:eastAsia="Times New Roman" w:hAnsi="Times New Roman" w:cs="Times New Roman"/>
          <w:kern w:val="0"/>
          <w14:ligatures w14:val="none"/>
        </w:rPr>
        <w:t xml:space="preserve"> (vv.3–4) </w:t>
      </w:r>
    </w:p>
    <w:p w14:paraId="21C13D2E" w14:textId="77777777" w:rsidR="000B6438" w:rsidRPr="000B6438" w:rsidRDefault="000B6438" w:rsidP="000B643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Cry to YHWH</w:t>
      </w:r>
      <w:r w:rsidRPr="000B6438">
        <w:rPr>
          <w:rFonts w:ascii="Times New Roman" w:eastAsia="Times New Roman" w:hAnsi="Times New Roman" w:cs="Times New Roman"/>
          <w:kern w:val="0"/>
          <w14:ligatures w14:val="none"/>
        </w:rPr>
        <w:t xml:space="preserve"> </w:t>
      </w:r>
    </w:p>
    <w:p w14:paraId="0D54D3B3" w14:textId="77777777" w:rsidR="000B6438" w:rsidRPr="000B6438" w:rsidRDefault="000B6438" w:rsidP="000B643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Deliverance</w:t>
      </w:r>
      <w:r w:rsidRPr="000B6438">
        <w:rPr>
          <w:rFonts w:ascii="Times New Roman" w:eastAsia="Times New Roman" w:hAnsi="Times New Roman" w:cs="Times New Roman"/>
          <w:kern w:val="0"/>
          <w14:ligatures w14:val="none"/>
        </w:rPr>
        <w:t xml:space="preserve"> </w:t>
      </w:r>
    </w:p>
    <w:p w14:paraId="0A4A202B" w14:textId="77777777" w:rsidR="000B6438" w:rsidRPr="000B6438" w:rsidRDefault="000B6438" w:rsidP="000B643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Rest restored</w:t>
      </w:r>
      <w:r w:rsidRPr="000B6438">
        <w:rPr>
          <w:rFonts w:ascii="Times New Roman" w:eastAsia="Times New Roman" w:hAnsi="Times New Roman" w:cs="Times New Roman"/>
          <w:kern w:val="0"/>
          <w14:ligatures w14:val="none"/>
        </w:rPr>
        <w:t xml:space="preserve"> (v.7) </w:t>
      </w:r>
    </w:p>
    <w:p w14:paraId="58C0D68E" w14:textId="77777777" w:rsidR="000B6438" w:rsidRPr="000B6438" w:rsidRDefault="000B6438" w:rsidP="000B643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Public thanksgiving</w:t>
      </w:r>
      <w:r w:rsidRPr="000B6438">
        <w:rPr>
          <w:rFonts w:ascii="Times New Roman" w:eastAsia="Times New Roman" w:hAnsi="Times New Roman" w:cs="Times New Roman"/>
          <w:kern w:val="0"/>
          <w14:ligatures w14:val="none"/>
        </w:rPr>
        <w:t xml:space="preserve"> (vv.12–14, 17) </w:t>
      </w:r>
    </w:p>
    <w:p w14:paraId="78F3E39E"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Verse 17 makes it explicit:</w:t>
      </w:r>
    </w:p>
    <w:p w14:paraId="3F702307"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 will offer to thee the sacrifice of thanksgiving…”</w:t>
      </w:r>
    </w:p>
    <w:p w14:paraId="4BFC9C7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 for David:</w:t>
      </w:r>
    </w:p>
    <w:p w14:paraId="350C0BD4" w14:textId="77777777" w:rsidR="000B6438" w:rsidRPr="000B6438" w:rsidRDefault="000B6438" w:rsidP="000B6438">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w:t>
      </w:r>
      <w:r w:rsidRPr="000B6438">
        <w:rPr>
          <w:rFonts w:ascii="Times New Roman" w:eastAsia="Times New Roman" w:hAnsi="Times New Roman" w:cs="Times New Roman"/>
          <w:i/>
          <w:iCs/>
          <w:kern w:val="0"/>
          <w14:ligatures w14:val="none"/>
        </w:rPr>
        <w:t>tôdāh</w:t>
      </w:r>
      <w:r w:rsidRPr="000B6438">
        <w:rPr>
          <w:rFonts w:ascii="Times New Roman" w:eastAsia="Times New Roman" w:hAnsi="Times New Roman" w:cs="Times New Roman"/>
          <w:kern w:val="0"/>
          <w14:ligatures w14:val="none"/>
        </w:rPr>
        <w:t xml:space="preserve"> is not private emotion </w:t>
      </w:r>
    </w:p>
    <w:p w14:paraId="2A2E8222" w14:textId="77777777" w:rsidR="000B6438" w:rsidRPr="000B6438" w:rsidRDefault="000B6438" w:rsidP="000B6438">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is </w:t>
      </w:r>
      <w:r w:rsidRPr="000B6438">
        <w:rPr>
          <w:rFonts w:ascii="Times New Roman" w:eastAsia="Times New Roman" w:hAnsi="Times New Roman" w:cs="Times New Roman"/>
          <w:b/>
          <w:bCs/>
          <w:kern w:val="0"/>
          <w14:ligatures w14:val="none"/>
        </w:rPr>
        <w:t>public covenant testimony</w:t>
      </w:r>
      <w:r w:rsidRPr="000B6438">
        <w:rPr>
          <w:rFonts w:ascii="Times New Roman" w:eastAsia="Times New Roman" w:hAnsi="Times New Roman" w:cs="Times New Roman"/>
          <w:kern w:val="0"/>
          <w14:ligatures w14:val="none"/>
        </w:rPr>
        <w:t xml:space="preserve"> </w:t>
      </w:r>
    </w:p>
    <w:p w14:paraId="55431C14" w14:textId="77777777" w:rsidR="000B6438" w:rsidRPr="000B6438" w:rsidRDefault="000B6438" w:rsidP="000B6438">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Offered </w:t>
      </w:r>
      <w:r w:rsidRPr="000B6438">
        <w:rPr>
          <w:rFonts w:ascii="Times New Roman" w:eastAsia="Times New Roman" w:hAnsi="Times New Roman" w:cs="Times New Roman"/>
          <w:b/>
          <w:bCs/>
          <w:kern w:val="0"/>
          <w14:ligatures w14:val="none"/>
        </w:rPr>
        <w:t>while life is restored but vulnerability is remembered</w:t>
      </w:r>
      <w:r w:rsidRPr="000B6438">
        <w:rPr>
          <w:rFonts w:ascii="Times New Roman" w:eastAsia="Times New Roman" w:hAnsi="Times New Roman" w:cs="Times New Roman"/>
          <w:kern w:val="0"/>
          <w14:ligatures w14:val="none"/>
        </w:rPr>
        <w:t xml:space="preserve"> </w:t>
      </w:r>
    </w:p>
    <w:p w14:paraId="0A99214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This is why </w:t>
      </w:r>
      <w:r w:rsidRPr="000B6438">
        <w:rPr>
          <w:rFonts w:ascii="Times New Roman" w:eastAsia="Times New Roman" w:hAnsi="Times New Roman" w:cs="Times New Roman"/>
          <w:i/>
          <w:iCs/>
          <w:kern w:val="0"/>
          <w14:ligatures w14:val="none"/>
        </w:rPr>
        <w:t>speech</w:t>
      </w:r>
      <w:r w:rsidRPr="000B6438">
        <w:rPr>
          <w:rFonts w:ascii="Times New Roman" w:eastAsia="Times New Roman" w:hAnsi="Times New Roman" w:cs="Times New Roman"/>
          <w:kern w:val="0"/>
          <w14:ligatures w14:val="none"/>
        </w:rPr>
        <w:t xml:space="preserve"> matters so much in the psalm:</w:t>
      </w:r>
    </w:p>
    <w:p w14:paraId="2F9E7DD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 believed, therefore I spoke…”</w:t>
      </w:r>
    </w:p>
    <w:p w14:paraId="6E4F04F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Thanksgiving = </w:t>
      </w:r>
      <w:r w:rsidRPr="000B6438">
        <w:rPr>
          <w:rFonts w:ascii="Times New Roman" w:eastAsia="Times New Roman" w:hAnsi="Times New Roman" w:cs="Times New Roman"/>
          <w:b/>
          <w:bCs/>
          <w:kern w:val="0"/>
          <w14:ligatures w14:val="none"/>
        </w:rPr>
        <w:t>spoken faith after rescue</w:t>
      </w:r>
      <w:r w:rsidRPr="000B6438">
        <w:rPr>
          <w:rFonts w:ascii="Times New Roman" w:eastAsia="Times New Roman" w:hAnsi="Times New Roman" w:cs="Times New Roman"/>
          <w:kern w:val="0"/>
          <w14:ligatures w14:val="none"/>
        </w:rPr>
        <w:t>.</w:t>
      </w:r>
    </w:p>
    <w:p w14:paraId="687E395E"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04294AFA">
          <v:rect id="_x0000_i1033" style="width:0;height:1.5pt" o:hralign="center" o:hrstd="t" o:hr="t" fillcolor="#a0a0a0" stroked="f"/>
        </w:pict>
      </w:r>
    </w:p>
    <w:p w14:paraId="4D6BA97C"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3️</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How it fits the Hallel Psalms (113–118)</w:t>
      </w:r>
    </w:p>
    <w:p w14:paraId="3651C7D3"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Psalm 116 is not floating alone — it is </w:t>
      </w:r>
      <w:r w:rsidRPr="000B6438">
        <w:rPr>
          <w:rFonts w:ascii="Times New Roman" w:eastAsia="Times New Roman" w:hAnsi="Times New Roman" w:cs="Times New Roman"/>
          <w:b/>
          <w:bCs/>
          <w:kern w:val="0"/>
          <w14:ligatures w14:val="none"/>
        </w:rPr>
        <w:t>structurally placed</w:t>
      </w:r>
      <w:r w:rsidRPr="000B6438">
        <w:rPr>
          <w:rFonts w:ascii="Times New Roman" w:eastAsia="Times New Roman" w:hAnsi="Times New Roman" w:cs="Times New Roman"/>
          <w:kern w:val="0"/>
          <w14:ligatures w14:val="none"/>
        </w:rPr>
        <w:t>.</w:t>
      </w:r>
    </w:p>
    <w:p w14:paraId="7A6BB1F4"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Hallel arc</w:t>
      </w:r>
    </w:p>
    <w:p w14:paraId="1096E8B6" w14:textId="77777777" w:rsidR="000B6438" w:rsidRPr="000B6438" w:rsidRDefault="000B6438" w:rsidP="000B6438">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Psalm 113–114: God delivers from Egypt </w:t>
      </w:r>
    </w:p>
    <w:p w14:paraId="086A4664" w14:textId="77777777" w:rsidR="000B6438" w:rsidRPr="000B6438" w:rsidRDefault="000B6438" w:rsidP="000B6438">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Psalm 115: Trust YHWH, not idols </w:t>
      </w:r>
    </w:p>
    <w:p w14:paraId="701B2D9C" w14:textId="77777777" w:rsidR="000B6438" w:rsidRPr="000B6438" w:rsidRDefault="000B6438" w:rsidP="000B6438">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Psalm 116: Personal deliverance inside national redemption</w:t>
      </w:r>
      <w:r w:rsidRPr="000B6438">
        <w:rPr>
          <w:rFonts w:ascii="Times New Roman" w:eastAsia="Times New Roman" w:hAnsi="Times New Roman" w:cs="Times New Roman"/>
          <w:kern w:val="0"/>
          <w14:ligatures w14:val="none"/>
        </w:rPr>
        <w:t xml:space="preserve"> </w:t>
      </w:r>
    </w:p>
    <w:p w14:paraId="5DB1BE38" w14:textId="77777777" w:rsidR="000B6438" w:rsidRPr="000B6438" w:rsidRDefault="000B6438" w:rsidP="000B6438">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Psalm 117: Universal praise </w:t>
      </w:r>
    </w:p>
    <w:p w14:paraId="06DB50A0" w14:textId="77777777" w:rsidR="000B6438" w:rsidRPr="000B6438" w:rsidRDefault="000B6438" w:rsidP="000B6438">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Psalm 118: Rejected stone → victory </w:t>
      </w:r>
    </w:p>
    <w:p w14:paraId="26B0BB4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Psalm 116 functions as:</w:t>
      </w:r>
    </w:p>
    <w:p w14:paraId="650D72A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“What redemption looks like </w:t>
      </w:r>
      <w:r w:rsidRPr="000B6438">
        <w:rPr>
          <w:rFonts w:ascii="Times New Roman" w:eastAsia="Times New Roman" w:hAnsi="Times New Roman" w:cs="Times New Roman"/>
          <w:i/>
          <w:iCs/>
          <w:kern w:val="0"/>
          <w14:ligatures w14:val="none"/>
        </w:rPr>
        <w:t>inside the life of a faithful sufferer</w:t>
      </w:r>
      <w:r w:rsidRPr="000B6438">
        <w:rPr>
          <w:rFonts w:ascii="Times New Roman" w:eastAsia="Times New Roman" w:hAnsi="Times New Roman" w:cs="Times New Roman"/>
          <w:kern w:val="0"/>
          <w14:ligatures w14:val="none"/>
        </w:rPr>
        <w:t>”</w:t>
      </w:r>
    </w:p>
    <w:p w14:paraId="4FF34A2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is the </w:t>
      </w:r>
      <w:r w:rsidRPr="000B6438">
        <w:rPr>
          <w:rFonts w:ascii="Times New Roman" w:eastAsia="Times New Roman" w:hAnsi="Times New Roman" w:cs="Times New Roman"/>
          <w:b/>
          <w:bCs/>
          <w:kern w:val="0"/>
          <w14:ligatures w14:val="none"/>
        </w:rPr>
        <w:t>personal testimony psalm</w:t>
      </w:r>
      <w:r w:rsidRPr="000B6438">
        <w:rPr>
          <w:rFonts w:ascii="Times New Roman" w:eastAsia="Times New Roman" w:hAnsi="Times New Roman" w:cs="Times New Roman"/>
          <w:kern w:val="0"/>
          <w14:ligatures w14:val="none"/>
        </w:rPr>
        <w:t xml:space="preserve"> of the Hallel.</w:t>
      </w:r>
    </w:p>
    <w:p w14:paraId="43718953"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Which means:</w:t>
      </w:r>
    </w:p>
    <w:p w14:paraId="75ADFAFC" w14:textId="77777777" w:rsidR="000B6438" w:rsidRPr="000B6438" w:rsidRDefault="000B6438" w:rsidP="000B6438">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is sung at </w:t>
      </w:r>
      <w:r w:rsidRPr="000B6438">
        <w:rPr>
          <w:rFonts w:ascii="Times New Roman" w:eastAsia="Times New Roman" w:hAnsi="Times New Roman" w:cs="Times New Roman"/>
          <w:b/>
          <w:bCs/>
          <w:kern w:val="0"/>
          <w14:ligatures w14:val="none"/>
        </w:rPr>
        <w:t>Passover</w:t>
      </w:r>
      <w:r w:rsidRPr="000B6438">
        <w:rPr>
          <w:rFonts w:ascii="Times New Roman" w:eastAsia="Times New Roman" w:hAnsi="Times New Roman" w:cs="Times New Roman"/>
          <w:kern w:val="0"/>
          <w14:ligatures w14:val="none"/>
        </w:rPr>
        <w:t xml:space="preserve"> </w:t>
      </w:r>
    </w:p>
    <w:p w14:paraId="2E827A7A" w14:textId="77777777" w:rsidR="000B6438" w:rsidRPr="000B6438" w:rsidRDefault="000B6438" w:rsidP="000B6438">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is already resurrection-shaped (death → life → praise) </w:t>
      </w:r>
    </w:p>
    <w:p w14:paraId="5EA16792" w14:textId="77777777" w:rsidR="000B6438" w:rsidRPr="000B6438" w:rsidRDefault="000B6438" w:rsidP="000B6438">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 xml:space="preserve">It anticipates a faithful sufferer whose deliverance will become communal joy </w:t>
      </w:r>
    </w:p>
    <w:p w14:paraId="710F304A"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3F2DFDD6">
          <v:rect id="_x0000_i1034" style="width:0;height:1.5pt" o:hralign="center" o:hrstd="t" o:hr="t" fillcolor="#a0a0a0" stroked="f"/>
        </w:pict>
      </w:r>
    </w:p>
    <w:p w14:paraId="6EBC886E"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4️</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How Jesus fulfills it</w:t>
      </w:r>
    </w:p>
    <w:p w14:paraId="51CAE669"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This is where the </w:t>
      </w:r>
      <w:r w:rsidRPr="000B6438">
        <w:rPr>
          <w:rFonts w:ascii="Times New Roman" w:eastAsia="Times New Roman" w:hAnsi="Times New Roman" w:cs="Times New Roman"/>
          <w:i/>
          <w:iCs/>
          <w:kern w:val="0"/>
          <w14:ligatures w14:val="none"/>
        </w:rPr>
        <w:t>tôdāh</w:t>
      </w:r>
      <w:r w:rsidRPr="000B6438">
        <w:rPr>
          <w:rFonts w:ascii="Times New Roman" w:eastAsia="Times New Roman" w:hAnsi="Times New Roman" w:cs="Times New Roman"/>
          <w:kern w:val="0"/>
          <w14:ligatures w14:val="none"/>
        </w:rPr>
        <w:t xml:space="preserve"> offering becomes explosive.</w:t>
      </w:r>
    </w:p>
    <w:p w14:paraId="6FF62D1F"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At the Last Supper</w:t>
      </w:r>
    </w:p>
    <w:p w14:paraId="522DFC71" w14:textId="77777777" w:rsidR="000B6438" w:rsidRPr="000B6438" w:rsidRDefault="000B6438" w:rsidP="000B6438">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Jesus sings the Hallel (including Psalm 116) </w:t>
      </w:r>
    </w:p>
    <w:p w14:paraId="493A5065" w14:textId="77777777" w:rsidR="000B6438" w:rsidRPr="000B6438" w:rsidRDefault="000B6438" w:rsidP="000B6438">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He </w:t>
      </w:r>
      <w:r w:rsidRPr="000B6438">
        <w:rPr>
          <w:rFonts w:ascii="Times New Roman" w:eastAsia="Times New Roman" w:hAnsi="Times New Roman" w:cs="Times New Roman"/>
          <w:b/>
          <w:bCs/>
          <w:kern w:val="0"/>
          <w14:ligatures w14:val="none"/>
        </w:rPr>
        <w:t>does not offer an animal</w:t>
      </w:r>
      <w:r w:rsidRPr="000B6438">
        <w:rPr>
          <w:rFonts w:ascii="Times New Roman" w:eastAsia="Times New Roman" w:hAnsi="Times New Roman" w:cs="Times New Roman"/>
          <w:kern w:val="0"/>
          <w14:ligatures w14:val="none"/>
        </w:rPr>
        <w:t xml:space="preserve"> </w:t>
      </w:r>
    </w:p>
    <w:p w14:paraId="5D2B0842" w14:textId="77777777" w:rsidR="000B6438" w:rsidRPr="000B6438" w:rsidRDefault="000B6438" w:rsidP="000B6438">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He offers </w:t>
      </w:r>
      <w:r w:rsidRPr="000B6438">
        <w:rPr>
          <w:rFonts w:ascii="Times New Roman" w:eastAsia="Times New Roman" w:hAnsi="Times New Roman" w:cs="Times New Roman"/>
          <w:b/>
          <w:bCs/>
          <w:kern w:val="0"/>
          <w14:ligatures w14:val="none"/>
        </w:rPr>
        <w:t>himself</w:t>
      </w:r>
      <w:r w:rsidRPr="000B6438">
        <w:rPr>
          <w:rFonts w:ascii="Times New Roman" w:eastAsia="Times New Roman" w:hAnsi="Times New Roman" w:cs="Times New Roman"/>
          <w:kern w:val="0"/>
          <w14:ligatures w14:val="none"/>
        </w:rPr>
        <w:t xml:space="preserve"> </w:t>
      </w:r>
    </w:p>
    <w:p w14:paraId="56E8B673"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Key fulfillment moves:</w:t>
      </w:r>
    </w:p>
    <w:p w14:paraId="38AC37E3" w14:textId="77777777" w:rsidR="000B6438" w:rsidRPr="000B6438" w:rsidRDefault="000B6438" w:rsidP="000B6438">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thanksgiving sacrifice becomes </w:t>
      </w:r>
      <w:r w:rsidRPr="000B6438">
        <w:rPr>
          <w:rFonts w:ascii="Times New Roman" w:eastAsia="Times New Roman" w:hAnsi="Times New Roman" w:cs="Times New Roman"/>
          <w:b/>
          <w:bCs/>
          <w:kern w:val="0"/>
          <w14:ligatures w14:val="none"/>
        </w:rPr>
        <w:t>a person</w:t>
      </w:r>
      <w:r w:rsidRPr="000B6438">
        <w:rPr>
          <w:rFonts w:ascii="Times New Roman" w:eastAsia="Times New Roman" w:hAnsi="Times New Roman" w:cs="Times New Roman"/>
          <w:kern w:val="0"/>
          <w14:ligatures w14:val="none"/>
        </w:rPr>
        <w:t xml:space="preserve"> </w:t>
      </w:r>
    </w:p>
    <w:p w14:paraId="41E8DEB3" w14:textId="77777777" w:rsidR="000B6438" w:rsidRPr="000B6438" w:rsidRDefault="000B6438" w:rsidP="000B6438">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shared meal becomes </w:t>
      </w:r>
      <w:r w:rsidRPr="000B6438">
        <w:rPr>
          <w:rFonts w:ascii="Times New Roman" w:eastAsia="Times New Roman" w:hAnsi="Times New Roman" w:cs="Times New Roman"/>
          <w:b/>
          <w:bCs/>
          <w:kern w:val="0"/>
          <w14:ligatures w14:val="none"/>
        </w:rPr>
        <w:t>the covenant meal</w:t>
      </w:r>
      <w:r w:rsidRPr="000B6438">
        <w:rPr>
          <w:rFonts w:ascii="Times New Roman" w:eastAsia="Times New Roman" w:hAnsi="Times New Roman" w:cs="Times New Roman"/>
          <w:kern w:val="0"/>
          <w14:ligatures w14:val="none"/>
        </w:rPr>
        <w:t xml:space="preserve"> </w:t>
      </w:r>
    </w:p>
    <w:p w14:paraId="1DB44DB3" w14:textId="77777777" w:rsidR="000B6438" w:rsidRPr="000B6438" w:rsidRDefault="000B6438" w:rsidP="000B6438">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Deliverance is no longer from near-death — but </w:t>
      </w:r>
      <w:r w:rsidRPr="000B6438">
        <w:rPr>
          <w:rFonts w:ascii="Times New Roman" w:eastAsia="Times New Roman" w:hAnsi="Times New Roman" w:cs="Times New Roman"/>
          <w:b/>
          <w:bCs/>
          <w:kern w:val="0"/>
          <w14:ligatures w14:val="none"/>
        </w:rPr>
        <w:t>through death</w:t>
      </w:r>
      <w:r w:rsidRPr="000B6438">
        <w:rPr>
          <w:rFonts w:ascii="Times New Roman" w:eastAsia="Times New Roman" w:hAnsi="Times New Roman" w:cs="Times New Roman"/>
          <w:kern w:val="0"/>
          <w14:ligatures w14:val="none"/>
        </w:rPr>
        <w:t xml:space="preserve"> </w:t>
      </w:r>
    </w:p>
    <w:p w14:paraId="2915893F"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Psalm 116:15</w:t>
      </w:r>
    </w:p>
    <w:p w14:paraId="3A3EF8B9"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“Precious in the sight of the LORD is the death of his saints.”</w:t>
      </w:r>
    </w:p>
    <w:p w14:paraId="1CD8ABF3"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Jesus embodies this line.</w:t>
      </w:r>
    </w:p>
    <w:p w14:paraId="3F493B7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He is:</w:t>
      </w:r>
    </w:p>
    <w:p w14:paraId="777BABFB" w14:textId="77777777" w:rsidR="000B6438" w:rsidRPr="000B6438" w:rsidRDefault="000B6438" w:rsidP="000B6438">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faithful sufferer </w:t>
      </w:r>
    </w:p>
    <w:p w14:paraId="5E81B544" w14:textId="77777777" w:rsidR="000B6438" w:rsidRPr="000B6438" w:rsidRDefault="000B6438" w:rsidP="000B6438">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thanksgiving offering </w:t>
      </w:r>
    </w:p>
    <w:p w14:paraId="3113DFED" w14:textId="77777777" w:rsidR="000B6438" w:rsidRPr="000B6438" w:rsidRDefault="000B6438" w:rsidP="000B6438">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one who trusts the Father through death </w:t>
      </w:r>
    </w:p>
    <w:p w14:paraId="628241FD" w14:textId="77777777" w:rsidR="000B6438" w:rsidRPr="000B6438" w:rsidRDefault="000B6438" w:rsidP="000B6438">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one who returns to “the land of the living” permanently </w:t>
      </w:r>
    </w:p>
    <w:p w14:paraId="3A2A7E4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w:t>
      </w:r>
      <w:r w:rsidRPr="000B6438">
        <w:rPr>
          <w:rFonts w:ascii="Times New Roman" w:eastAsia="Times New Roman" w:hAnsi="Times New Roman" w:cs="Times New Roman"/>
          <w:i/>
          <w:iCs/>
          <w:kern w:val="0"/>
          <w14:ligatures w14:val="none"/>
        </w:rPr>
        <w:t>tôdāh</w:t>
      </w:r>
      <w:r w:rsidRPr="000B6438">
        <w:rPr>
          <w:rFonts w:ascii="Times New Roman" w:eastAsia="Times New Roman" w:hAnsi="Times New Roman" w:cs="Times New Roman"/>
          <w:kern w:val="0"/>
          <w14:ligatures w14:val="none"/>
        </w:rPr>
        <w:t xml:space="preserve"> is no longer something He brings —</w:t>
      </w:r>
      <w:r w:rsidRPr="000B6438">
        <w:rPr>
          <w:rFonts w:ascii="Times New Roman" w:eastAsia="Times New Roman" w:hAnsi="Times New Roman" w:cs="Times New Roman"/>
          <w:kern w:val="0"/>
          <w14:ligatures w14:val="none"/>
        </w:rPr>
        <w:br/>
      </w:r>
      <w:r w:rsidRPr="000B6438">
        <w:rPr>
          <w:rFonts w:ascii="Times New Roman" w:eastAsia="Times New Roman" w:hAnsi="Times New Roman" w:cs="Times New Roman"/>
          <w:b/>
          <w:bCs/>
          <w:kern w:val="0"/>
          <w14:ligatures w14:val="none"/>
        </w:rPr>
        <w:t>He is the offering.</w:t>
      </w:r>
    </w:p>
    <w:p w14:paraId="0B3B0479"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626FCA3D">
          <v:rect id="_x0000_i1035" style="width:0;height:1.5pt" o:hralign="center" o:hrstd="t" o:hr="t" fillcolor="#a0a0a0" stroked="f"/>
        </w:pict>
      </w:r>
    </w:p>
    <w:p w14:paraId="72273C8B"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5️</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How Paul adopts it (2 Corinthians 4)</w:t>
      </w:r>
    </w:p>
    <w:p w14:paraId="664A8F3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Paul does not re-institute the ritual.</w:t>
      </w:r>
    </w:p>
    <w:p w14:paraId="556602F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He </w:t>
      </w:r>
      <w:r w:rsidRPr="000B6438">
        <w:rPr>
          <w:rFonts w:ascii="Times New Roman" w:eastAsia="Times New Roman" w:hAnsi="Times New Roman" w:cs="Times New Roman"/>
          <w:b/>
          <w:bCs/>
          <w:kern w:val="0"/>
          <w14:ligatures w14:val="none"/>
        </w:rPr>
        <w:t>internalizes the pattern</w:t>
      </w:r>
      <w:r w:rsidRPr="000B6438">
        <w:rPr>
          <w:rFonts w:ascii="Times New Roman" w:eastAsia="Times New Roman" w:hAnsi="Times New Roman" w:cs="Times New Roman"/>
          <w:kern w:val="0"/>
          <w14:ligatures w14:val="none"/>
        </w:rPr>
        <w:t>.</w:t>
      </w:r>
    </w:p>
    <w:p w14:paraId="458D3FA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From Psalm 116 → Paul:</w:t>
      </w:r>
    </w:p>
    <w:p w14:paraId="56CF0BA2" w14:textId="77777777" w:rsidR="000B6438" w:rsidRPr="000B6438" w:rsidRDefault="000B6438" w:rsidP="000B6438">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Affliction → belief → speech → deliverance </w:t>
      </w:r>
    </w:p>
    <w:p w14:paraId="5FFE2143" w14:textId="77777777" w:rsidR="000B6438" w:rsidRPr="000B6438" w:rsidRDefault="000B6438" w:rsidP="000B6438">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But now: </w:t>
      </w:r>
    </w:p>
    <w:p w14:paraId="334EF842" w14:textId="77777777" w:rsidR="000B6438" w:rsidRPr="000B6438" w:rsidRDefault="000B6438" w:rsidP="000B6438">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Deliverance = resurrection </w:t>
      </w:r>
    </w:p>
    <w:p w14:paraId="7796CB8C" w14:textId="77777777" w:rsidR="000B6438" w:rsidRPr="000B6438" w:rsidRDefault="000B6438" w:rsidP="000B6438">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 xml:space="preserve">Thanksgiving = gospel proclamation </w:t>
      </w:r>
    </w:p>
    <w:p w14:paraId="6F0BB650" w14:textId="77777777" w:rsidR="000B6438" w:rsidRPr="000B6438" w:rsidRDefault="000B6438" w:rsidP="000B6438">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Offering = apostolic life poured out </w:t>
      </w:r>
    </w:p>
    <w:p w14:paraId="2F5E1007"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That’s why Paul says:</w:t>
      </w:r>
    </w:p>
    <w:p w14:paraId="4699A4D9" w14:textId="77777777" w:rsidR="000B6438" w:rsidRPr="000B6438" w:rsidRDefault="000B6438" w:rsidP="000B6438">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“We speak” (thanksgiving testimony) </w:t>
      </w:r>
    </w:p>
    <w:p w14:paraId="0F55FD8A" w14:textId="77777777" w:rsidR="000B6438" w:rsidRPr="000B6438" w:rsidRDefault="000B6438" w:rsidP="000B6438">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“We are always being given over to death” </w:t>
      </w:r>
    </w:p>
    <w:p w14:paraId="70EC4F67" w14:textId="77777777" w:rsidR="000B6438" w:rsidRPr="000B6438" w:rsidRDefault="000B6438" w:rsidP="000B6438">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“Knowing He who raised Jesus will raise us also” </w:t>
      </w:r>
    </w:p>
    <w:p w14:paraId="34AF0C1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Paul’s ministry </w:t>
      </w:r>
      <w:r w:rsidRPr="000B6438">
        <w:rPr>
          <w:rFonts w:ascii="Times New Roman" w:eastAsia="Times New Roman" w:hAnsi="Times New Roman" w:cs="Times New Roman"/>
          <w:i/>
          <w:iCs/>
          <w:kern w:val="0"/>
          <w14:ligatures w14:val="none"/>
        </w:rPr>
        <w:t>is</w:t>
      </w:r>
      <w:r w:rsidRPr="000B6438">
        <w:rPr>
          <w:rFonts w:ascii="Times New Roman" w:eastAsia="Times New Roman" w:hAnsi="Times New Roman" w:cs="Times New Roman"/>
          <w:kern w:val="0"/>
          <w14:ligatures w14:val="none"/>
        </w:rPr>
        <w:t xml:space="preserve"> a living </w:t>
      </w:r>
      <w:r w:rsidRPr="000B6438">
        <w:rPr>
          <w:rFonts w:ascii="Times New Roman" w:eastAsia="Times New Roman" w:hAnsi="Times New Roman" w:cs="Times New Roman"/>
          <w:i/>
          <w:iCs/>
          <w:kern w:val="0"/>
          <w14:ligatures w14:val="none"/>
        </w:rPr>
        <w:t>tôdāh</w:t>
      </w:r>
      <w:r w:rsidRPr="000B6438">
        <w:rPr>
          <w:rFonts w:ascii="Times New Roman" w:eastAsia="Times New Roman" w:hAnsi="Times New Roman" w:cs="Times New Roman"/>
          <w:kern w:val="0"/>
          <w14:ligatures w14:val="none"/>
        </w:rPr>
        <w:t xml:space="preserve"> offering:</w:t>
      </w:r>
    </w:p>
    <w:p w14:paraId="3A6EC683" w14:textId="77777777" w:rsidR="000B6438" w:rsidRPr="000B6438" w:rsidRDefault="000B6438" w:rsidP="000B6438">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Life offered </w:t>
      </w:r>
    </w:p>
    <w:p w14:paraId="46C25D5E" w14:textId="77777777" w:rsidR="000B6438" w:rsidRPr="000B6438" w:rsidRDefault="000B6438" w:rsidP="000B6438">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Speech given </w:t>
      </w:r>
    </w:p>
    <w:p w14:paraId="2984A775" w14:textId="77777777" w:rsidR="000B6438" w:rsidRPr="000B6438" w:rsidRDefault="000B6438" w:rsidP="000B6438">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God glorified </w:t>
      </w:r>
    </w:p>
    <w:p w14:paraId="6118F1D8" w14:textId="77777777" w:rsidR="000B6438" w:rsidRPr="000B6438" w:rsidRDefault="000B6438" w:rsidP="000B6438">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Others fed </w:t>
      </w:r>
    </w:p>
    <w:p w14:paraId="1502CA1B"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75AE7BA5">
          <v:rect id="_x0000_i1036" style="width:0;height:1.5pt" o:hralign="center" o:hrstd="t" o:hr="t" fillcolor="#a0a0a0" stroked="f"/>
        </w:pict>
      </w:r>
    </w:p>
    <w:p w14:paraId="27103119"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6️</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Compressed covenant synthesis (peg-ready)</w:t>
      </w:r>
    </w:p>
    <w:p w14:paraId="333843E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Sacrifice of thanksgiving logic across Scripture</w:t>
      </w:r>
    </w:p>
    <w:p w14:paraId="1091DB20" w14:textId="77777777" w:rsidR="000B6438" w:rsidRPr="000B6438" w:rsidRDefault="000B6438" w:rsidP="000B643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Torah</w:t>
      </w:r>
      <w:r w:rsidRPr="000B6438">
        <w:rPr>
          <w:rFonts w:ascii="Times New Roman" w:eastAsia="Times New Roman" w:hAnsi="Times New Roman" w:cs="Times New Roman"/>
          <w:kern w:val="0"/>
          <w14:ligatures w14:val="none"/>
        </w:rPr>
        <w:t xml:space="preserve">: Public gratitude after deliverance </w:t>
      </w:r>
    </w:p>
    <w:p w14:paraId="469004CF" w14:textId="77777777" w:rsidR="000B6438" w:rsidRPr="000B6438" w:rsidRDefault="000B6438" w:rsidP="000B643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Psalm 116</w:t>
      </w:r>
      <w:r w:rsidRPr="000B6438">
        <w:rPr>
          <w:rFonts w:ascii="Times New Roman" w:eastAsia="Times New Roman" w:hAnsi="Times New Roman" w:cs="Times New Roman"/>
          <w:kern w:val="0"/>
          <w14:ligatures w14:val="none"/>
        </w:rPr>
        <w:t xml:space="preserve">: Faith speaks because God rescued from death </w:t>
      </w:r>
    </w:p>
    <w:p w14:paraId="1E155D28" w14:textId="77777777" w:rsidR="000B6438" w:rsidRPr="000B6438" w:rsidRDefault="000B6438" w:rsidP="000B643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Hallel</w:t>
      </w:r>
      <w:r w:rsidRPr="000B6438">
        <w:rPr>
          <w:rFonts w:ascii="Times New Roman" w:eastAsia="Times New Roman" w:hAnsi="Times New Roman" w:cs="Times New Roman"/>
          <w:kern w:val="0"/>
          <w14:ligatures w14:val="none"/>
        </w:rPr>
        <w:t xml:space="preserve">: Personal deliverance inside redemptive history </w:t>
      </w:r>
    </w:p>
    <w:p w14:paraId="34A386D9" w14:textId="77777777" w:rsidR="000B6438" w:rsidRPr="000B6438" w:rsidRDefault="000B6438" w:rsidP="000B643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Jesus</w:t>
      </w:r>
      <w:r w:rsidRPr="000B6438">
        <w:rPr>
          <w:rFonts w:ascii="Times New Roman" w:eastAsia="Times New Roman" w:hAnsi="Times New Roman" w:cs="Times New Roman"/>
          <w:kern w:val="0"/>
          <w14:ligatures w14:val="none"/>
        </w:rPr>
        <w:t xml:space="preserve">: The thanksgiving sacrifice becomes the faithful Son </w:t>
      </w:r>
    </w:p>
    <w:p w14:paraId="0078F8F8" w14:textId="77777777" w:rsidR="000B6438" w:rsidRPr="000B6438" w:rsidRDefault="000B6438" w:rsidP="000B643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Paul</w:t>
      </w:r>
      <w:r w:rsidRPr="000B6438">
        <w:rPr>
          <w:rFonts w:ascii="Times New Roman" w:eastAsia="Times New Roman" w:hAnsi="Times New Roman" w:cs="Times New Roman"/>
          <w:kern w:val="0"/>
          <w14:ligatures w14:val="none"/>
        </w:rPr>
        <w:t xml:space="preserve">: The church lives as a resurrection-shaped offering of thanks </w:t>
      </w:r>
    </w:p>
    <w:p w14:paraId="3BF3F62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Or in one line:</w:t>
      </w:r>
    </w:p>
    <w:p w14:paraId="1937B2AE"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The sacrifice of thanksgiving is covenant faith that speaks publicly after deliverance — fulfilled when Christ offers Himself, and continued when believers proclaim resurrection life from within suffering.</w:t>
      </w:r>
    </w:p>
    <w:p w14:paraId="08CE811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If you want next, we can:</w:t>
      </w:r>
    </w:p>
    <w:p w14:paraId="753B6549" w14:textId="77777777" w:rsidR="000B6438" w:rsidRPr="000B6438" w:rsidRDefault="000B6438" w:rsidP="000B6438">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tie </w:t>
      </w:r>
      <w:r w:rsidRPr="000B6438">
        <w:rPr>
          <w:rFonts w:ascii="Times New Roman" w:eastAsia="Times New Roman" w:hAnsi="Times New Roman" w:cs="Times New Roman"/>
          <w:i/>
          <w:iCs/>
          <w:kern w:val="0"/>
          <w14:ligatures w14:val="none"/>
        </w:rPr>
        <w:t>tôdāh</w:t>
      </w:r>
      <w:r w:rsidRPr="000B6438">
        <w:rPr>
          <w:rFonts w:ascii="Times New Roman" w:eastAsia="Times New Roman" w:hAnsi="Times New Roman" w:cs="Times New Roman"/>
          <w:kern w:val="0"/>
          <w14:ligatures w14:val="none"/>
        </w:rPr>
        <w:t xml:space="preserve"> to </w:t>
      </w:r>
      <w:r w:rsidRPr="000B6438">
        <w:rPr>
          <w:rFonts w:ascii="Times New Roman" w:eastAsia="Times New Roman" w:hAnsi="Times New Roman" w:cs="Times New Roman"/>
          <w:b/>
          <w:bCs/>
          <w:kern w:val="0"/>
          <w14:ligatures w14:val="none"/>
        </w:rPr>
        <w:t>Hebrews 13:15</w:t>
      </w:r>
      <w:r w:rsidRPr="000B6438">
        <w:rPr>
          <w:rFonts w:ascii="Times New Roman" w:eastAsia="Times New Roman" w:hAnsi="Times New Roman" w:cs="Times New Roman"/>
          <w:kern w:val="0"/>
          <w14:ligatures w14:val="none"/>
        </w:rPr>
        <w:t xml:space="preserve"> (“sacrifice of praise”), or </w:t>
      </w:r>
    </w:p>
    <w:p w14:paraId="02A98D1F" w14:textId="77777777" w:rsidR="000B6438" w:rsidRPr="000B6438" w:rsidRDefault="000B6438" w:rsidP="000B6438">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map this onto </w:t>
      </w:r>
      <w:r w:rsidRPr="000B6438">
        <w:rPr>
          <w:rFonts w:ascii="Times New Roman" w:eastAsia="Times New Roman" w:hAnsi="Times New Roman" w:cs="Times New Roman"/>
          <w:b/>
          <w:bCs/>
          <w:kern w:val="0"/>
          <w14:ligatures w14:val="none"/>
        </w:rPr>
        <w:t>Eucharist logic vs. Passover logic</w:t>
      </w:r>
      <w:r w:rsidRPr="000B6438">
        <w:rPr>
          <w:rFonts w:ascii="Times New Roman" w:eastAsia="Times New Roman" w:hAnsi="Times New Roman" w:cs="Times New Roman"/>
          <w:kern w:val="0"/>
          <w14:ligatures w14:val="none"/>
        </w:rPr>
        <w:t xml:space="preserve">, or </w:t>
      </w:r>
    </w:p>
    <w:p w14:paraId="3D978B72" w14:textId="77777777" w:rsidR="000B6438" w:rsidRPr="000B6438" w:rsidRDefault="000B6438" w:rsidP="000B6438">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integrate it into your </w:t>
      </w:r>
      <w:r w:rsidRPr="000B6438">
        <w:rPr>
          <w:rFonts w:ascii="Times New Roman" w:eastAsia="Times New Roman" w:hAnsi="Times New Roman" w:cs="Times New Roman"/>
          <w:b/>
          <w:bCs/>
          <w:kern w:val="0"/>
          <w14:ligatures w14:val="none"/>
        </w:rPr>
        <w:t>earthen-vessel / ark / temple</w:t>
      </w:r>
      <w:r w:rsidRPr="000B6438">
        <w:rPr>
          <w:rFonts w:ascii="Times New Roman" w:eastAsia="Times New Roman" w:hAnsi="Times New Roman" w:cs="Times New Roman"/>
          <w:kern w:val="0"/>
          <w14:ligatures w14:val="none"/>
        </w:rPr>
        <w:t xml:space="preserve"> trajectory </w:t>
      </w:r>
    </w:p>
    <w:p w14:paraId="79CD5C3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Just tell me which thread to pull.</w:t>
      </w:r>
    </w:p>
    <w:p w14:paraId="5656DB74"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Yes, tie tôdāh to Hebrews 13:15 (“sacrifice of praise”), and Passover logic (exclusively), and it into your earthen-vessel / ark / temple trajectory. Please treat them as individual detailed replies</w:t>
      </w:r>
    </w:p>
    <w:p w14:paraId="5D2DE38E"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Perfect — I’ll treat these as </w:t>
      </w:r>
      <w:r w:rsidRPr="000B6438">
        <w:rPr>
          <w:rFonts w:ascii="Times New Roman" w:eastAsia="Times New Roman" w:hAnsi="Times New Roman" w:cs="Times New Roman"/>
          <w:b/>
          <w:bCs/>
          <w:kern w:val="0"/>
          <w14:ligatures w14:val="none"/>
        </w:rPr>
        <w:t>three distinct, self-contained covenant analyses</w:t>
      </w:r>
      <w:r w:rsidRPr="000B6438">
        <w:rPr>
          <w:rFonts w:ascii="Times New Roman" w:eastAsia="Times New Roman" w:hAnsi="Times New Roman" w:cs="Times New Roman"/>
          <w:kern w:val="0"/>
          <w14:ligatures w14:val="none"/>
        </w:rPr>
        <w:t>, each tight enough to stand alone, but rope-linked to the others. No images, no drift.</w:t>
      </w:r>
    </w:p>
    <w:p w14:paraId="447FA670"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41CA61F3">
          <v:rect id="_x0000_i1037" style="width:0;height:1.5pt" o:hralign="center" o:hrstd="t" o:hr="t" fillcolor="#a0a0a0" stroked="f"/>
        </w:pict>
      </w:r>
    </w:p>
    <w:p w14:paraId="7020E715" w14:textId="77777777" w:rsidR="000B6438" w:rsidRPr="000B6438" w:rsidRDefault="000B6438" w:rsidP="000B643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B6438">
        <w:rPr>
          <w:rFonts w:ascii="Times New Roman" w:eastAsia="Times New Roman" w:hAnsi="Times New Roman" w:cs="Times New Roman"/>
          <w:b/>
          <w:bCs/>
          <w:kern w:val="36"/>
          <w:sz w:val="48"/>
          <w:szCs w:val="48"/>
          <w14:ligatures w14:val="none"/>
        </w:rPr>
        <w:lastRenderedPageBreak/>
        <w:t>I. tôdāh → “sacrifice of praise” (Hebrews 13:15)</w:t>
      </w:r>
    </w:p>
    <w:p w14:paraId="394E0D03"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1️</w:t>
      </w:r>
      <w:r w:rsidRPr="000B6438">
        <w:rPr>
          <w:rFonts w:ascii="Segoe UI Symbol" w:eastAsia="Times New Roman" w:hAnsi="Segoe UI Symbol" w:cs="Segoe UI Symbol"/>
          <w:b/>
          <w:bCs/>
          <w:kern w:val="0"/>
          <w:sz w:val="27"/>
          <w:szCs w:val="27"/>
          <w14:ligatures w14:val="none"/>
        </w:rPr>
        <w:t>⃣</w:t>
      </w:r>
      <w:r w:rsidRPr="000B6438">
        <w:rPr>
          <w:rFonts w:ascii="Times New Roman" w:eastAsia="Times New Roman" w:hAnsi="Times New Roman" w:cs="Times New Roman"/>
          <w:b/>
          <w:bCs/>
          <w:kern w:val="0"/>
          <w:sz w:val="27"/>
          <w:szCs w:val="27"/>
          <w14:ligatures w14:val="none"/>
        </w:rPr>
        <w:t xml:space="preserve"> The deliberate Torah echo</w:t>
      </w:r>
    </w:p>
    <w:p w14:paraId="0255F3A7"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Hebrews 13:15:</w:t>
      </w:r>
    </w:p>
    <w:p w14:paraId="3670ECB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“By him therefore let us offer the sacrifice of praise to God continually, that is, the fruit of our lips giving thanks to his name.”</w:t>
      </w:r>
    </w:p>
    <w:p w14:paraId="2534FD6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This is </w:t>
      </w:r>
      <w:r w:rsidRPr="000B6438">
        <w:rPr>
          <w:rFonts w:ascii="Times New Roman" w:eastAsia="Times New Roman" w:hAnsi="Times New Roman" w:cs="Times New Roman"/>
          <w:b/>
          <w:bCs/>
          <w:kern w:val="0"/>
          <w14:ligatures w14:val="none"/>
        </w:rPr>
        <w:t>not metaphorical language</w:t>
      </w:r>
      <w:r w:rsidRPr="000B6438">
        <w:rPr>
          <w:rFonts w:ascii="Times New Roman" w:eastAsia="Times New Roman" w:hAnsi="Times New Roman" w:cs="Times New Roman"/>
          <w:kern w:val="0"/>
          <w14:ligatures w14:val="none"/>
        </w:rPr>
        <w:t>.</w:t>
      </w:r>
      <w:r w:rsidRPr="000B6438">
        <w:rPr>
          <w:rFonts w:ascii="Times New Roman" w:eastAsia="Times New Roman" w:hAnsi="Times New Roman" w:cs="Times New Roman"/>
          <w:kern w:val="0"/>
          <w14:ligatures w14:val="none"/>
        </w:rPr>
        <w:br/>
        <w:t xml:space="preserve">The author is </w:t>
      </w:r>
      <w:r w:rsidRPr="000B6438">
        <w:rPr>
          <w:rFonts w:ascii="Times New Roman" w:eastAsia="Times New Roman" w:hAnsi="Times New Roman" w:cs="Times New Roman"/>
          <w:i/>
          <w:iCs/>
          <w:kern w:val="0"/>
          <w14:ligatures w14:val="none"/>
        </w:rPr>
        <w:t>explicitly</w:t>
      </w:r>
      <w:r w:rsidRPr="000B6438">
        <w:rPr>
          <w:rFonts w:ascii="Times New Roman" w:eastAsia="Times New Roman" w:hAnsi="Times New Roman" w:cs="Times New Roman"/>
          <w:kern w:val="0"/>
          <w14:ligatures w14:val="none"/>
        </w:rPr>
        <w:t xml:space="preserve"> invoking </w:t>
      </w:r>
      <w:r w:rsidRPr="000B6438">
        <w:rPr>
          <w:rFonts w:ascii="Times New Roman" w:eastAsia="Times New Roman" w:hAnsi="Times New Roman" w:cs="Times New Roman"/>
          <w:b/>
          <w:bCs/>
          <w:kern w:val="0"/>
          <w14:ligatures w14:val="none"/>
        </w:rPr>
        <w:t>Levitical cultic categories</w:t>
      </w:r>
      <w:r w:rsidRPr="000B6438">
        <w:rPr>
          <w:rFonts w:ascii="Times New Roman" w:eastAsia="Times New Roman" w:hAnsi="Times New Roman" w:cs="Times New Roman"/>
          <w:kern w:val="0"/>
          <w14:ligatures w14:val="none"/>
        </w:rPr>
        <w:t>.</w:t>
      </w:r>
    </w:p>
    <w:p w14:paraId="7CEAEEC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Key markers:</w:t>
      </w:r>
    </w:p>
    <w:p w14:paraId="5BD71A43" w14:textId="77777777" w:rsidR="000B6438" w:rsidRPr="000B6438" w:rsidRDefault="000B6438" w:rsidP="000B6438">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“offer” (ἀναφέρω) — priestly verb </w:t>
      </w:r>
    </w:p>
    <w:p w14:paraId="661771C0" w14:textId="77777777" w:rsidR="000B6438" w:rsidRPr="000B6438" w:rsidRDefault="000B6438" w:rsidP="000B6438">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“sacrifice” (θυσία) </w:t>
      </w:r>
    </w:p>
    <w:p w14:paraId="2C73C4CB" w14:textId="77777777" w:rsidR="000B6438" w:rsidRPr="000B6438" w:rsidRDefault="000B6438" w:rsidP="000B6438">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“praise / thanksgiving” → direct functional equivalent of </w:t>
      </w:r>
      <w:r w:rsidRPr="000B6438">
        <w:rPr>
          <w:rFonts w:ascii="Times New Roman" w:eastAsia="Times New Roman" w:hAnsi="Times New Roman" w:cs="Times New Roman"/>
          <w:i/>
          <w:iCs/>
          <w:kern w:val="0"/>
          <w14:ligatures w14:val="none"/>
        </w:rPr>
        <w:t>zebaḥ tôdāh</w:t>
      </w:r>
      <w:r w:rsidRPr="000B6438">
        <w:rPr>
          <w:rFonts w:ascii="Times New Roman" w:eastAsia="Times New Roman" w:hAnsi="Times New Roman" w:cs="Times New Roman"/>
          <w:kern w:val="0"/>
          <w14:ligatures w14:val="none"/>
        </w:rPr>
        <w:t xml:space="preserve"> </w:t>
      </w:r>
    </w:p>
    <w:p w14:paraId="705164C1" w14:textId="77777777" w:rsidR="000B6438" w:rsidRPr="000B6438" w:rsidRDefault="000B6438" w:rsidP="000B6438">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“fruit of lips” → verbal testimony replacing animal blood </w:t>
      </w:r>
    </w:p>
    <w:p w14:paraId="7D93251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So Hebrews is not abolishing sacrifice — it is </w:t>
      </w:r>
      <w:r w:rsidRPr="000B6438">
        <w:rPr>
          <w:rFonts w:ascii="Times New Roman" w:eastAsia="Times New Roman" w:hAnsi="Times New Roman" w:cs="Times New Roman"/>
          <w:b/>
          <w:bCs/>
          <w:kern w:val="0"/>
          <w14:ligatures w14:val="none"/>
        </w:rPr>
        <w:t>relocating it</w:t>
      </w:r>
      <w:r w:rsidRPr="000B6438">
        <w:rPr>
          <w:rFonts w:ascii="Times New Roman" w:eastAsia="Times New Roman" w:hAnsi="Times New Roman" w:cs="Times New Roman"/>
          <w:kern w:val="0"/>
          <w14:ligatures w14:val="none"/>
        </w:rPr>
        <w:t>.</w:t>
      </w:r>
    </w:p>
    <w:p w14:paraId="1103C40C"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0C1C8E9B">
          <v:rect id="_x0000_i1038" style="width:0;height:1.5pt" o:hralign="center" o:hrstd="t" o:hr="t" fillcolor="#a0a0a0" stroked="f"/>
        </w:pict>
      </w:r>
    </w:p>
    <w:p w14:paraId="5884B33C"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2️</w:t>
      </w:r>
      <w:r w:rsidRPr="000B6438">
        <w:rPr>
          <w:rFonts w:ascii="Segoe UI Symbol" w:eastAsia="Times New Roman" w:hAnsi="Segoe UI Symbol" w:cs="Segoe UI Symbol"/>
          <w:b/>
          <w:bCs/>
          <w:kern w:val="0"/>
          <w:sz w:val="27"/>
          <w:szCs w:val="27"/>
          <w14:ligatures w14:val="none"/>
        </w:rPr>
        <w:t>⃣</w:t>
      </w:r>
      <w:r w:rsidRPr="000B6438">
        <w:rPr>
          <w:rFonts w:ascii="Times New Roman" w:eastAsia="Times New Roman" w:hAnsi="Times New Roman" w:cs="Times New Roman"/>
          <w:b/>
          <w:bCs/>
          <w:kern w:val="0"/>
          <w:sz w:val="27"/>
          <w:szCs w:val="27"/>
          <w14:ligatures w14:val="none"/>
        </w:rPr>
        <w:t xml:space="preserve"> What changes — and what does </w:t>
      </w:r>
      <w:r w:rsidRPr="000B6438">
        <w:rPr>
          <w:rFonts w:ascii="Times New Roman" w:eastAsia="Times New Roman" w:hAnsi="Times New Roman" w:cs="Times New Roman"/>
          <w:b/>
          <w:bCs/>
          <w:i/>
          <w:iCs/>
          <w:kern w:val="0"/>
          <w:sz w:val="27"/>
          <w:szCs w:val="27"/>
          <w14:ligatures w14:val="none"/>
        </w:rPr>
        <w:t>not</w:t>
      </w:r>
    </w:p>
    <w:p w14:paraId="75DCEB7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What does not change</w:t>
      </w:r>
    </w:p>
    <w:p w14:paraId="37416EC6" w14:textId="77777777" w:rsidR="000B6438" w:rsidRPr="000B6438" w:rsidRDefault="000B6438" w:rsidP="000B6438">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Sacrifice is still required </w:t>
      </w:r>
    </w:p>
    <w:p w14:paraId="64436D3B" w14:textId="77777777" w:rsidR="000B6438" w:rsidRPr="000B6438" w:rsidRDefault="000B6438" w:rsidP="000B6438">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is still covenantal </w:t>
      </w:r>
    </w:p>
    <w:p w14:paraId="09C25F55" w14:textId="77777777" w:rsidR="000B6438" w:rsidRPr="000B6438" w:rsidRDefault="000B6438" w:rsidP="000B6438">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is still priestly </w:t>
      </w:r>
    </w:p>
    <w:p w14:paraId="00CFECC4" w14:textId="77777777" w:rsidR="000B6438" w:rsidRPr="000B6438" w:rsidRDefault="000B6438" w:rsidP="000B6438">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is still public </w:t>
      </w:r>
    </w:p>
    <w:p w14:paraId="43BAC71C" w14:textId="77777777" w:rsidR="000B6438" w:rsidRPr="000B6438" w:rsidRDefault="000B6438" w:rsidP="000B6438">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is still responsive to deliverance </w:t>
      </w:r>
    </w:p>
    <w:p w14:paraId="6F7567F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What changes</w:t>
      </w:r>
    </w:p>
    <w:p w14:paraId="06218E00" w14:textId="77777777" w:rsidR="000B6438" w:rsidRPr="000B6438" w:rsidRDefault="000B6438" w:rsidP="000B6438">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offering is no longer animal life </w:t>
      </w:r>
    </w:p>
    <w:p w14:paraId="50515CCE" w14:textId="77777777" w:rsidR="000B6438" w:rsidRPr="000B6438" w:rsidRDefault="000B6438" w:rsidP="000B6438">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altar is no longer stone </w:t>
      </w:r>
    </w:p>
    <w:p w14:paraId="5C623DA0" w14:textId="77777777" w:rsidR="000B6438" w:rsidRPr="000B6438" w:rsidRDefault="000B6438" w:rsidP="000B6438">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priesthood is no longer Levitical </w:t>
      </w:r>
    </w:p>
    <w:p w14:paraId="3FE30774" w14:textId="77777777" w:rsidR="000B6438" w:rsidRPr="000B6438" w:rsidRDefault="000B6438" w:rsidP="000B6438">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sacrifice is now </w:t>
      </w:r>
      <w:r w:rsidRPr="000B6438">
        <w:rPr>
          <w:rFonts w:ascii="Times New Roman" w:eastAsia="Times New Roman" w:hAnsi="Times New Roman" w:cs="Times New Roman"/>
          <w:b/>
          <w:bCs/>
          <w:kern w:val="0"/>
          <w14:ligatures w14:val="none"/>
        </w:rPr>
        <w:t>verbalized faith grounded in completed atonement</w:t>
      </w:r>
      <w:r w:rsidRPr="000B6438">
        <w:rPr>
          <w:rFonts w:ascii="Times New Roman" w:eastAsia="Times New Roman" w:hAnsi="Times New Roman" w:cs="Times New Roman"/>
          <w:kern w:val="0"/>
          <w14:ligatures w14:val="none"/>
        </w:rPr>
        <w:t xml:space="preserve"> </w:t>
      </w:r>
    </w:p>
    <w:p w14:paraId="03A1CF4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The author already settled atonement earlier in Hebrews.</w:t>
      </w:r>
      <w:r w:rsidRPr="000B6438">
        <w:rPr>
          <w:rFonts w:ascii="Times New Roman" w:eastAsia="Times New Roman" w:hAnsi="Times New Roman" w:cs="Times New Roman"/>
          <w:kern w:val="0"/>
          <w14:ligatures w14:val="none"/>
        </w:rPr>
        <w:br/>
        <w:t>So this sacrifice:</w:t>
      </w:r>
    </w:p>
    <w:p w14:paraId="719A6E7F" w14:textId="77777777" w:rsidR="000B6438" w:rsidRPr="000B6438" w:rsidRDefault="000B6438" w:rsidP="000B6438">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does </w:t>
      </w:r>
      <w:r w:rsidRPr="000B6438">
        <w:rPr>
          <w:rFonts w:ascii="Times New Roman" w:eastAsia="Times New Roman" w:hAnsi="Times New Roman" w:cs="Times New Roman"/>
          <w:b/>
          <w:bCs/>
          <w:kern w:val="0"/>
          <w14:ligatures w14:val="none"/>
        </w:rPr>
        <w:t>not</w:t>
      </w:r>
      <w:r w:rsidRPr="000B6438">
        <w:rPr>
          <w:rFonts w:ascii="Times New Roman" w:eastAsia="Times New Roman" w:hAnsi="Times New Roman" w:cs="Times New Roman"/>
          <w:kern w:val="0"/>
          <w14:ligatures w14:val="none"/>
        </w:rPr>
        <w:t xml:space="preserve"> deal with sin </w:t>
      </w:r>
    </w:p>
    <w:p w14:paraId="4C8E00D0" w14:textId="77777777" w:rsidR="000B6438" w:rsidRPr="000B6438" w:rsidRDefault="000B6438" w:rsidP="000B6438">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does </w:t>
      </w:r>
      <w:r w:rsidRPr="000B6438">
        <w:rPr>
          <w:rFonts w:ascii="Times New Roman" w:eastAsia="Times New Roman" w:hAnsi="Times New Roman" w:cs="Times New Roman"/>
          <w:b/>
          <w:bCs/>
          <w:kern w:val="0"/>
          <w14:ligatures w14:val="none"/>
        </w:rPr>
        <w:t>not</w:t>
      </w:r>
      <w:r w:rsidRPr="000B6438">
        <w:rPr>
          <w:rFonts w:ascii="Times New Roman" w:eastAsia="Times New Roman" w:hAnsi="Times New Roman" w:cs="Times New Roman"/>
          <w:kern w:val="0"/>
          <w14:ligatures w14:val="none"/>
        </w:rPr>
        <w:t xml:space="preserve"> propitiate wrath </w:t>
      </w:r>
    </w:p>
    <w:p w14:paraId="7EC1FD02" w14:textId="77777777" w:rsidR="000B6438" w:rsidRPr="000B6438" w:rsidRDefault="000B6438" w:rsidP="000B6438">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does </w:t>
      </w:r>
      <w:r w:rsidRPr="000B6438">
        <w:rPr>
          <w:rFonts w:ascii="Times New Roman" w:eastAsia="Times New Roman" w:hAnsi="Times New Roman" w:cs="Times New Roman"/>
          <w:b/>
          <w:bCs/>
          <w:kern w:val="0"/>
          <w14:ligatures w14:val="none"/>
        </w:rPr>
        <w:t>not</w:t>
      </w:r>
      <w:r w:rsidRPr="000B6438">
        <w:rPr>
          <w:rFonts w:ascii="Times New Roman" w:eastAsia="Times New Roman" w:hAnsi="Times New Roman" w:cs="Times New Roman"/>
          <w:kern w:val="0"/>
          <w14:ligatures w14:val="none"/>
        </w:rPr>
        <w:t xml:space="preserve"> repeat the cross </w:t>
      </w:r>
    </w:p>
    <w:p w14:paraId="7314209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corresponds </w:t>
      </w:r>
      <w:r w:rsidRPr="000B6438">
        <w:rPr>
          <w:rFonts w:ascii="Times New Roman" w:eastAsia="Times New Roman" w:hAnsi="Times New Roman" w:cs="Times New Roman"/>
          <w:i/>
          <w:iCs/>
          <w:kern w:val="0"/>
          <w14:ligatures w14:val="none"/>
        </w:rPr>
        <w:t>precisely</w:t>
      </w:r>
      <w:r w:rsidRPr="000B6438">
        <w:rPr>
          <w:rFonts w:ascii="Times New Roman" w:eastAsia="Times New Roman" w:hAnsi="Times New Roman" w:cs="Times New Roman"/>
          <w:kern w:val="0"/>
          <w14:ligatures w14:val="none"/>
        </w:rPr>
        <w:t xml:space="preserve"> to the </w:t>
      </w:r>
      <w:r w:rsidRPr="000B6438">
        <w:rPr>
          <w:rFonts w:ascii="Times New Roman" w:eastAsia="Times New Roman" w:hAnsi="Times New Roman" w:cs="Times New Roman"/>
          <w:b/>
          <w:bCs/>
          <w:kern w:val="0"/>
          <w14:ligatures w14:val="none"/>
        </w:rPr>
        <w:t>thanksgiving category</w:t>
      </w:r>
      <w:r w:rsidRPr="000B6438">
        <w:rPr>
          <w:rFonts w:ascii="Times New Roman" w:eastAsia="Times New Roman" w:hAnsi="Times New Roman" w:cs="Times New Roman"/>
          <w:kern w:val="0"/>
          <w14:ligatures w14:val="none"/>
        </w:rPr>
        <w:t>, not the sin offering.</w:t>
      </w:r>
    </w:p>
    <w:p w14:paraId="66328223"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3E97964B">
          <v:rect id="_x0000_i1039" style="width:0;height:1.5pt" o:hralign="center" o:hrstd="t" o:hr="t" fillcolor="#a0a0a0" stroked="f"/>
        </w:pict>
      </w:r>
    </w:p>
    <w:p w14:paraId="3AB777B8"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lastRenderedPageBreak/>
        <w:t>3️</w:t>
      </w:r>
      <w:r w:rsidRPr="000B6438">
        <w:rPr>
          <w:rFonts w:ascii="Segoe UI Symbol" w:eastAsia="Times New Roman" w:hAnsi="Segoe UI Symbol" w:cs="Segoe UI Symbol"/>
          <w:b/>
          <w:bCs/>
          <w:kern w:val="0"/>
          <w:sz w:val="27"/>
          <w:szCs w:val="27"/>
          <w14:ligatures w14:val="none"/>
        </w:rPr>
        <w:t>⃣</w:t>
      </w:r>
      <w:r w:rsidRPr="000B6438">
        <w:rPr>
          <w:rFonts w:ascii="Times New Roman" w:eastAsia="Times New Roman" w:hAnsi="Times New Roman" w:cs="Times New Roman"/>
          <w:b/>
          <w:bCs/>
          <w:kern w:val="0"/>
          <w:sz w:val="27"/>
          <w:szCs w:val="27"/>
          <w14:ligatures w14:val="none"/>
        </w:rPr>
        <w:t xml:space="preserve"> The tôdāh logic preserved</w:t>
      </w:r>
    </w:p>
    <w:p w14:paraId="2B78A31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Hebrews 13:15 preserves the original tôdāh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80"/>
        <w:gridCol w:w="2901"/>
      </w:tblGrid>
      <w:tr w:rsidR="000B6438" w:rsidRPr="000B6438" w14:paraId="12971DA7" w14:textId="77777777">
        <w:trPr>
          <w:tblHeader/>
          <w:tblCellSpacing w:w="15" w:type="dxa"/>
        </w:trPr>
        <w:tc>
          <w:tcPr>
            <w:tcW w:w="0" w:type="auto"/>
            <w:vAlign w:val="center"/>
            <w:hideMark/>
          </w:tcPr>
          <w:p w14:paraId="4E165E22" w14:textId="77777777" w:rsidR="000B6438" w:rsidRPr="000B6438" w:rsidRDefault="000B6438" w:rsidP="000B6438">
            <w:pPr>
              <w:spacing w:after="0" w:line="240" w:lineRule="auto"/>
              <w:jc w:val="center"/>
              <w:rPr>
                <w:rFonts w:ascii="Times New Roman" w:eastAsia="Times New Roman" w:hAnsi="Times New Roman" w:cs="Times New Roman"/>
                <w:b/>
                <w:bCs/>
                <w:kern w:val="0"/>
                <w14:ligatures w14:val="none"/>
              </w:rPr>
            </w:pPr>
            <w:r w:rsidRPr="000B6438">
              <w:rPr>
                <w:rFonts w:ascii="Times New Roman" w:eastAsia="Times New Roman" w:hAnsi="Times New Roman" w:cs="Times New Roman"/>
                <w:b/>
                <w:bCs/>
                <w:kern w:val="0"/>
                <w14:ligatures w14:val="none"/>
              </w:rPr>
              <w:t>Torah tôdāh</w:t>
            </w:r>
          </w:p>
        </w:tc>
        <w:tc>
          <w:tcPr>
            <w:tcW w:w="0" w:type="auto"/>
            <w:vAlign w:val="center"/>
            <w:hideMark/>
          </w:tcPr>
          <w:p w14:paraId="4B262CF2" w14:textId="77777777" w:rsidR="000B6438" w:rsidRPr="000B6438" w:rsidRDefault="000B6438" w:rsidP="000B6438">
            <w:pPr>
              <w:spacing w:after="0" w:line="240" w:lineRule="auto"/>
              <w:jc w:val="center"/>
              <w:rPr>
                <w:rFonts w:ascii="Times New Roman" w:eastAsia="Times New Roman" w:hAnsi="Times New Roman" w:cs="Times New Roman"/>
                <w:b/>
                <w:bCs/>
                <w:kern w:val="0"/>
                <w14:ligatures w14:val="none"/>
              </w:rPr>
            </w:pPr>
            <w:r w:rsidRPr="000B6438">
              <w:rPr>
                <w:rFonts w:ascii="Times New Roman" w:eastAsia="Times New Roman" w:hAnsi="Times New Roman" w:cs="Times New Roman"/>
                <w:b/>
                <w:bCs/>
                <w:kern w:val="0"/>
                <w14:ligatures w14:val="none"/>
              </w:rPr>
              <w:t>Hebrews 13</w:t>
            </w:r>
          </w:p>
        </w:tc>
      </w:tr>
      <w:tr w:rsidR="000B6438" w:rsidRPr="000B6438" w14:paraId="30D2CEEA" w14:textId="77777777">
        <w:trPr>
          <w:tblCellSpacing w:w="15" w:type="dxa"/>
        </w:trPr>
        <w:tc>
          <w:tcPr>
            <w:tcW w:w="0" w:type="auto"/>
            <w:vAlign w:val="center"/>
            <w:hideMark/>
          </w:tcPr>
          <w:p w14:paraId="4A594C0F"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Deliverance already accomplished</w:t>
            </w:r>
          </w:p>
        </w:tc>
        <w:tc>
          <w:tcPr>
            <w:tcW w:w="0" w:type="auto"/>
            <w:vAlign w:val="center"/>
            <w:hideMark/>
          </w:tcPr>
          <w:p w14:paraId="5EC7C4B9"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Christ’s once-for-all sacrifice</w:t>
            </w:r>
          </w:p>
        </w:tc>
      </w:tr>
      <w:tr w:rsidR="000B6438" w:rsidRPr="000B6438" w14:paraId="6EFD641F" w14:textId="77777777">
        <w:trPr>
          <w:tblCellSpacing w:w="15" w:type="dxa"/>
        </w:trPr>
        <w:tc>
          <w:tcPr>
            <w:tcW w:w="0" w:type="auto"/>
            <w:vAlign w:val="center"/>
            <w:hideMark/>
          </w:tcPr>
          <w:p w14:paraId="2258BB74"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Response of gratitude</w:t>
            </w:r>
          </w:p>
        </w:tc>
        <w:tc>
          <w:tcPr>
            <w:tcW w:w="0" w:type="auto"/>
            <w:vAlign w:val="center"/>
            <w:hideMark/>
          </w:tcPr>
          <w:p w14:paraId="411C1FD1"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Continual praise</w:t>
            </w:r>
          </w:p>
        </w:tc>
      </w:tr>
      <w:tr w:rsidR="000B6438" w:rsidRPr="000B6438" w14:paraId="26E108A3" w14:textId="77777777">
        <w:trPr>
          <w:tblCellSpacing w:w="15" w:type="dxa"/>
        </w:trPr>
        <w:tc>
          <w:tcPr>
            <w:tcW w:w="0" w:type="auto"/>
            <w:vAlign w:val="center"/>
            <w:hideMark/>
          </w:tcPr>
          <w:p w14:paraId="09F6F93E"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Public declaration</w:t>
            </w:r>
          </w:p>
        </w:tc>
        <w:tc>
          <w:tcPr>
            <w:tcW w:w="0" w:type="auto"/>
            <w:vAlign w:val="center"/>
            <w:hideMark/>
          </w:tcPr>
          <w:p w14:paraId="62C47C4A"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Confession of His name</w:t>
            </w:r>
          </w:p>
        </w:tc>
      </w:tr>
      <w:tr w:rsidR="000B6438" w:rsidRPr="000B6438" w14:paraId="62E38374" w14:textId="77777777">
        <w:trPr>
          <w:tblCellSpacing w:w="15" w:type="dxa"/>
        </w:trPr>
        <w:tc>
          <w:tcPr>
            <w:tcW w:w="0" w:type="auto"/>
            <w:vAlign w:val="center"/>
            <w:hideMark/>
          </w:tcPr>
          <w:p w14:paraId="22152251"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Covenant loyalty</w:t>
            </w:r>
          </w:p>
        </w:tc>
        <w:tc>
          <w:tcPr>
            <w:tcW w:w="0" w:type="auto"/>
            <w:vAlign w:val="center"/>
            <w:hideMark/>
          </w:tcPr>
          <w:p w14:paraId="1FD253BF"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Persevering faith</w:t>
            </w:r>
          </w:p>
        </w:tc>
      </w:tr>
    </w:tbl>
    <w:p w14:paraId="4D36D467"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 Hebrews is saying:</w:t>
      </w:r>
    </w:p>
    <w:p w14:paraId="4B7F566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Because Christ has completed the sacrifice that secures life, believers now live as a </w:t>
      </w:r>
      <w:r w:rsidRPr="000B6438">
        <w:rPr>
          <w:rFonts w:ascii="Times New Roman" w:eastAsia="Times New Roman" w:hAnsi="Times New Roman" w:cs="Times New Roman"/>
          <w:b/>
          <w:bCs/>
          <w:kern w:val="0"/>
          <w14:ligatures w14:val="none"/>
        </w:rPr>
        <w:t>perpetual thanksgiving offering</w:t>
      </w:r>
      <w:r w:rsidRPr="000B6438">
        <w:rPr>
          <w:rFonts w:ascii="Times New Roman" w:eastAsia="Times New Roman" w:hAnsi="Times New Roman" w:cs="Times New Roman"/>
          <w:kern w:val="0"/>
          <w14:ligatures w14:val="none"/>
        </w:rPr>
        <w:t>, voiced through faithful confession.</w:t>
      </w:r>
    </w:p>
    <w:p w14:paraId="6F225EDE"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This is </w:t>
      </w:r>
      <w:r w:rsidRPr="000B6438">
        <w:rPr>
          <w:rFonts w:ascii="Times New Roman" w:eastAsia="Times New Roman" w:hAnsi="Times New Roman" w:cs="Times New Roman"/>
          <w:b/>
          <w:bCs/>
          <w:kern w:val="0"/>
          <w14:ligatures w14:val="none"/>
        </w:rPr>
        <w:t>Psalm 116 institutionalized</w:t>
      </w:r>
      <w:r w:rsidRPr="000B6438">
        <w:rPr>
          <w:rFonts w:ascii="Times New Roman" w:eastAsia="Times New Roman" w:hAnsi="Times New Roman" w:cs="Times New Roman"/>
          <w:kern w:val="0"/>
          <w14:ligatures w14:val="none"/>
        </w:rPr>
        <w:t xml:space="preserve"> in the New Covenant.</w:t>
      </w:r>
    </w:p>
    <w:p w14:paraId="149E665C"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586D87BF">
          <v:rect id="_x0000_i1040" style="width:0;height:1.5pt" o:hralign="center" o:hrstd="t" o:hr="t" fillcolor="#a0a0a0" stroked="f"/>
        </w:pict>
      </w:r>
    </w:p>
    <w:p w14:paraId="1BC986B4"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One-line peg</w:t>
      </w:r>
    </w:p>
    <w:p w14:paraId="1D417279"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Hebrews 13:15 is the New-Covenant legalization of the tôdāh offering: thanksgiving speech offered by a living priesthood, grounded in finished atonement.</w:t>
      </w:r>
    </w:p>
    <w:p w14:paraId="72D13F94"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7CFD95AE">
          <v:rect id="_x0000_i1041" style="width:0;height:1.5pt" o:hralign="center" o:hrstd="t" o:hr="t" fillcolor="#a0a0a0" stroked="f"/>
        </w:pict>
      </w:r>
    </w:p>
    <w:p w14:paraId="608116BC" w14:textId="77777777" w:rsidR="000B6438" w:rsidRPr="000B6438" w:rsidRDefault="000B6438" w:rsidP="000B643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B6438">
        <w:rPr>
          <w:rFonts w:ascii="Times New Roman" w:eastAsia="Times New Roman" w:hAnsi="Times New Roman" w:cs="Times New Roman"/>
          <w:b/>
          <w:bCs/>
          <w:kern w:val="36"/>
          <w:sz w:val="48"/>
          <w:szCs w:val="48"/>
          <w14:ligatures w14:val="none"/>
        </w:rPr>
        <w:t>II. tôdāh inside Passover logic (exclusively)</w:t>
      </w:r>
    </w:p>
    <w:p w14:paraId="535221CF"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You asked for Passover </w:t>
      </w:r>
      <w:r w:rsidRPr="000B6438">
        <w:rPr>
          <w:rFonts w:ascii="Times New Roman" w:eastAsia="Times New Roman" w:hAnsi="Times New Roman" w:cs="Times New Roman"/>
          <w:i/>
          <w:iCs/>
          <w:kern w:val="0"/>
          <w14:ligatures w14:val="none"/>
        </w:rPr>
        <w:t>only</w:t>
      </w:r>
      <w:r w:rsidRPr="000B6438">
        <w:rPr>
          <w:rFonts w:ascii="Times New Roman" w:eastAsia="Times New Roman" w:hAnsi="Times New Roman" w:cs="Times New Roman"/>
          <w:kern w:val="0"/>
          <w14:ligatures w14:val="none"/>
        </w:rPr>
        <w:t xml:space="preserve">, so we will </w:t>
      </w:r>
      <w:r w:rsidRPr="000B6438">
        <w:rPr>
          <w:rFonts w:ascii="Times New Roman" w:eastAsia="Times New Roman" w:hAnsi="Times New Roman" w:cs="Times New Roman"/>
          <w:b/>
          <w:bCs/>
          <w:kern w:val="0"/>
          <w14:ligatures w14:val="none"/>
        </w:rPr>
        <w:t>exclude Pentecost, Tabernacles, and generic peace-offering frameworks</w:t>
      </w:r>
      <w:r w:rsidRPr="000B6438">
        <w:rPr>
          <w:rFonts w:ascii="Times New Roman" w:eastAsia="Times New Roman" w:hAnsi="Times New Roman" w:cs="Times New Roman"/>
          <w:kern w:val="0"/>
          <w14:ligatures w14:val="none"/>
        </w:rPr>
        <w:t>.</w:t>
      </w:r>
    </w:p>
    <w:p w14:paraId="10E7D12D"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2764389C">
          <v:rect id="_x0000_i1042" style="width:0;height:1.5pt" o:hralign="center" o:hrstd="t" o:hr="t" fillcolor="#a0a0a0" stroked="f"/>
        </w:pict>
      </w:r>
    </w:p>
    <w:p w14:paraId="2850700F"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1️</w:t>
      </w:r>
      <w:r w:rsidRPr="000B6438">
        <w:rPr>
          <w:rFonts w:ascii="Segoe UI Symbol" w:eastAsia="Times New Roman" w:hAnsi="Segoe UI Symbol" w:cs="Segoe UI Symbol"/>
          <w:b/>
          <w:bCs/>
          <w:kern w:val="0"/>
          <w:sz w:val="27"/>
          <w:szCs w:val="27"/>
          <w14:ligatures w14:val="none"/>
        </w:rPr>
        <w:t>⃣</w:t>
      </w:r>
      <w:r w:rsidRPr="000B6438">
        <w:rPr>
          <w:rFonts w:ascii="Times New Roman" w:eastAsia="Times New Roman" w:hAnsi="Times New Roman" w:cs="Times New Roman"/>
          <w:b/>
          <w:bCs/>
          <w:kern w:val="0"/>
          <w:sz w:val="27"/>
          <w:szCs w:val="27"/>
          <w14:ligatures w14:val="none"/>
        </w:rPr>
        <w:t xml:space="preserve"> Passover is not thanksgiving — but it </w:t>
      </w:r>
      <w:r w:rsidRPr="000B6438">
        <w:rPr>
          <w:rFonts w:ascii="Times New Roman" w:eastAsia="Times New Roman" w:hAnsi="Times New Roman" w:cs="Times New Roman"/>
          <w:b/>
          <w:bCs/>
          <w:i/>
          <w:iCs/>
          <w:kern w:val="0"/>
          <w:sz w:val="27"/>
          <w:szCs w:val="27"/>
          <w14:ligatures w14:val="none"/>
        </w:rPr>
        <w:t>creates</w:t>
      </w:r>
      <w:r w:rsidRPr="000B6438">
        <w:rPr>
          <w:rFonts w:ascii="Times New Roman" w:eastAsia="Times New Roman" w:hAnsi="Times New Roman" w:cs="Times New Roman"/>
          <w:b/>
          <w:bCs/>
          <w:kern w:val="0"/>
          <w:sz w:val="27"/>
          <w:szCs w:val="27"/>
          <w14:ligatures w14:val="none"/>
        </w:rPr>
        <w:t xml:space="preserve"> thanksgiving</w:t>
      </w:r>
    </w:p>
    <w:p w14:paraId="30E7B895"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Passover (Exodus 12):</w:t>
      </w:r>
    </w:p>
    <w:p w14:paraId="44A0EA65" w14:textId="77777777" w:rsidR="000B6438" w:rsidRPr="000B6438" w:rsidRDefault="000B6438" w:rsidP="000B6438">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Is a </w:t>
      </w:r>
      <w:r w:rsidRPr="000B6438">
        <w:rPr>
          <w:rFonts w:ascii="Times New Roman" w:eastAsia="Times New Roman" w:hAnsi="Times New Roman" w:cs="Times New Roman"/>
          <w:b/>
          <w:bCs/>
          <w:kern w:val="0"/>
          <w14:ligatures w14:val="none"/>
        </w:rPr>
        <w:t>judgment-averting sacrifice</w:t>
      </w:r>
      <w:r w:rsidRPr="000B6438">
        <w:rPr>
          <w:rFonts w:ascii="Times New Roman" w:eastAsia="Times New Roman" w:hAnsi="Times New Roman" w:cs="Times New Roman"/>
          <w:kern w:val="0"/>
          <w14:ligatures w14:val="none"/>
        </w:rPr>
        <w:t xml:space="preserve"> </w:t>
      </w:r>
    </w:p>
    <w:p w14:paraId="6C4CFC5B" w14:textId="77777777" w:rsidR="000B6438" w:rsidRPr="000B6438" w:rsidRDefault="000B6438" w:rsidP="000B6438">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Focused on </w:t>
      </w:r>
      <w:r w:rsidRPr="000B6438">
        <w:rPr>
          <w:rFonts w:ascii="Times New Roman" w:eastAsia="Times New Roman" w:hAnsi="Times New Roman" w:cs="Times New Roman"/>
          <w:b/>
          <w:bCs/>
          <w:kern w:val="0"/>
          <w14:ligatures w14:val="none"/>
        </w:rPr>
        <w:t>blood</w:t>
      </w:r>
      <w:r w:rsidRPr="000B6438">
        <w:rPr>
          <w:rFonts w:ascii="Times New Roman" w:eastAsia="Times New Roman" w:hAnsi="Times New Roman" w:cs="Times New Roman"/>
          <w:kern w:val="0"/>
          <w14:ligatures w14:val="none"/>
        </w:rPr>
        <w:t xml:space="preserve">, not praise </w:t>
      </w:r>
    </w:p>
    <w:p w14:paraId="607A1CD4" w14:textId="77777777" w:rsidR="000B6438" w:rsidRPr="000B6438" w:rsidRDefault="000B6438" w:rsidP="000B6438">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Performed in silence, fear, obedience </w:t>
      </w:r>
    </w:p>
    <w:p w14:paraId="47B0CEE7" w14:textId="77777777" w:rsidR="000B6438" w:rsidRPr="000B6438" w:rsidRDefault="000B6438" w:rsidP="000B6438">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Nighttime, enclosed, private </w:t>
      </w:r>
    </w:p>
    <w:p w14:paraId="64FE3E3F"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No singing.</w:t>
      </w:r>
      <w:r w:rsidRPr="000B6438">
        <w:rPr>
          <w:rFonts w:ascii="Times New Roman" w:eastAsia="Times New Roman" w:hAnsi="Times New Roman" w:cs="Times New Roman"/>
          <w:kern w:val="0"/>
          <w14:ligatures w14:val="none"/>
        </w:rPr>
        <w:br/>
        <w:t>No public testimony.</w:t>
      </w:r>
      <w:r w:rsidRPr="000B6438">
        <w:rPr>
          <w:rFonts w:ascii="Times New Roman" w:eastAsia="Times New Roman" w:hAnsi="Times New Roman" w:cs="Times New Roman"/>
          <w:kern w:val="0"/>
          <w14:ligatures w14:val="none"/>
        </w:rPr>
        <w:br/>
        <w:t>No celebration.</w:t>
      </w:r>
    </w:p>
    <w:p w14:paraId="08A6D7E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 where does thanksgiving come in?</w:t>
      </w:r>
    </w:p>
    <w:p w14:paraId="03B634D5"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lastRenderedPageBreak/>
        <w:t>After survival.</w:t>
      </w:r>
    </w:p>
    <w:p w14:paraId="0015766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That’s where Psalm 116 enters.</w:t>
      </w:r>
    </w:p>
    <w:p w14:paraId="526CB2B3"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4ADC9103">
          <v:rect id="_x0000_i1043" style="width:0;height:1.5pt" o:hralign="center" o:hrstd="t" o:hr="t" fillcolor="#a0a0a0" stroked="f"/>
        </w:pict>
      </w:r>
    </w:p>
    <w:p w14:paraId="2F104FFA"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2️</w:t>
      </w:r>
      <w:r w:rsidRPr="000B6438">
        <w:rPr>
          <w:rFonts w:ascii="Segoe UI Symbol" w:eastAsia="Times New Roman" w:hAnsi="Segoe UI Symbol" w:cs="Segoe UI Symbol"/>
          <w:b/>
          <w:bCs/>
          <w:kern w:val="0"/>
          <w:sz w:val="27"/>
          <w:szCs w:val="27"/>
          <w14:ligatures w14:val="none"/>
        </w:rPr>
        <w:t>⃣</w:t>
      </w:r>
      <w:r w:rsidRPr="000B6438">
        <w:rPr>
          <w:rFonts w:ascii="Times New Roman" w:eastAsia="Times New Roman" w:hAnsi="Times New Roman" w:cs="Times New Roman"/>
          <w:b/>
          <w:bCs/>
          <w:kern w:val="0"/>
          <w:sz w:val="27"/>
          <w:szCs w:val="27"/>
          <w14:ligatures w14:val="none"/>
        </w:rPr>
        <w:t xml:space="preserve"> Hallel as Passover’s </w:t>
      </w:r>
      <w:r w:rsidRPr="000B6438">
        <w:rPr>
          <w:rFonts w:ascii="Times New Roman" w:eastAsia="Times New Roman" w:hAnsi="Times New Roman" w:cs="Times New Roman"/>
          <w:b/>
          <w:bCs/>
          <w:i/>
          <w:iCs/>
          <w:kern w:val="0"/>
          <w:sz w:val="27"/>
          <w:szCs w:val="27"/>
          <w14:ligatures w14:val="none"/>
        </w:rPr>
        <w:t>tôdāh</w:t>
      </w:r>
    </w:p>
    <w:p w14:paraId="1FD8EDD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The Hallel psalms (113–118) are:</w:t>
      </w:r>
    </w:p>
    <w:p w14:paraId="6029C1B3" w14:textId="77777777" w:rsidR="000B6438" w:rsidRPr="000B6438" w:rsidRDefault="000B6438" w:rsidP="000B6438">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Sung </w:t>
      </w:r>
      <w:r w:rsidRPr="000B6438">
        <w:rPr>
          <w:rFonts w:ascii="Times New Roman" w:eastAsia="Times New Roman" w:hAnsi="Times New Roman" w:cs="Times New Roman"/>
          <w:b/>
          <w:bCs/>
          <w:kern w:val="0"/>
          <w14:ligatures w14:val="none"/>
        </w:rPr>
        <w:t>after</w:t>
      </w:r>
      <w:r w:rsidRPr="000B6438">
        <w:rPr>
          <w:rFonts w:ascii="Times New Roman" w:eastAsia="Times New Roman" w:hAnsi="Times New Roman" w:cs="Times New Roman"/>
          <w:kern w:val="0"/>
          <w14:ligatures w14:val="none"/>
        </w:rPr>
        <w:t xml:space="preserve"> the Passover meal </w:t>
      </w:r>
    </w:p>
    <w:p w14:paraId="3CF8D362" w14:textId="77777777" w:rsidR="000B6438" w:rsidRPr="000B6438" w:rsidRDefault="000B6438" w:rsidP="000B6438">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Sung </w:t>
      </w:r>
      <w:r w:rsidRPr="000B6438">
        <w:rPr>
          <w:rFonts w:ascii="Times New Roman" w:eastAsia="Times New Roman" w:hAnsi="Times New Roman" w:cs="Times New Roman"/>
          <w:b/>
          <w:bCs/>
          <w:kern w:val="0"/>
          <w14:ligatures w14:val="none"/>
        </w:rPr>
        <w:t>because</w:t>
      </w:r>
      <w:r w:rsidRPr="000B6438">
        <w:rPr>
          <w:rFonts w:ascii="Times New Roman" w:eastAsia="Times New Roman" w:hAnsi="Times New Roman" w:cs="Times New Roman"/>
          <w:kern w:val="0"/>
          <w14:ligatures w14:val="none"/>
        </w:rPr>
        <w:t xml:space="preserve"> deliverance already occurred </w:t>
      </w:r>
    </w:p>
    <w:p w14:paraId="30D22AE6" w14:textId="77777777" w:rsidR="000B6438" w:rsidRPr="000B6438" w:rsidRDefault="000B6438" w:rsidP="000B6438">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Structured as national thanksgiving </w:t>
      </w:r>
    </w:p>
    <w:p w14:paraId="09C47A4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Psalm 116 is the </w:t>
      </w:r>
      <w:r w:rsidRPr="000B6438">
        <w:rPr>
          <w:rFonts w:ascii="Times New Roman" w:eastAsia="Times New Roman" w:hAnsi="Times New Roman" w:cs="Times New Roman"/>
          <w:b/>
          <w:bCs/>
          <w:kern w:val="0"/>
          <w14:ligatures w14:val="none"/>
        </w:rPr>
        <w:t>personal interiorization</w:t>
      </w:r>
      <w:r w:rsidRPr="000B6438">
        <w:rPr>
          <w:rFonts w:ascii="Times New Roman" w:eastAsia="Times New Roman" w:hAnsi="Times New Roman" w:cs="Times New Roman"/>
          <w:kern w:val="0"/>
          <w14:ligatures w14:val="none"/>
        </w:rPr>
        <w:t xml:space="preserve"> of Passover: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9"/>
        <w:gridCol w:w="3422"/>
      </w:tblGrid>
      <w:tr w:rsidR="000B6438" w:rsidRPr="000B6438" w14:paraId="018D10A6" w14:textId="77777777">
        <w:trPr>
          <w:tblHeader/>
          <w:tblCellSpacing w:w="15" w:type="dxa"/>
        </w:trPr>
        <w:tc>
          <w:tcPr>
            <w:tcW w:w="0" w:type="auto"/>
            <w:vAlign w:val="center"/>
            <w:hideMark/>
          </w:tcPr>
          <w:p w14:paraId="519466B0" w14:textId="77777777" w:rsidR="000B6438" w:rsidRPr="000B6438" w:rsidRDefault="000B6438" w:rsidP="000B6438">
            <w:pPr>
              <w:spacing w:after="0" w:line="240" w:lineRule="auto"/>
              <w:jc w:val="center"/>
              <w:rPr>
                <w:rFonts w:ascii="Times New Roman" w:eastAsia="Times New Roman" w:hAnsi="Times New Roman" w:cs="Times New Roman"/>
                <w:b/>
                <w:bCs/>
                <w:kern w:val="0"/>
                <w14:ligatures w14:val="none"/>
              </w:rPr>
            </w:pPr>
            <w:r w:rsidRPr="000B6438">
              <w:rPr>
                <w:rFonts w:ascii="Times New Roman" w:eastAsia="Times New Roman" w:hAnsi="Times New Roman" w:cs="Times New Roman"/>
                <w:b/>
                <w:bCs/>
                <w:kern w:val="0"/>
                <w14:ligatures w14:val="none"/>
              </w:rPr>
              <w:t>Passover</w:t>
            </w:r>
          </w:p>
        </w:tc>
        <w:tc>
          <w:tcPr>
            <w:tcW w:w="0" w:type="auto"/>
            <w:vAlign w:val="center"/>
            <w:hideMark/>
          </w:tcPr>
          <w:p w14:paraId="453446CD" w14:textId="77777777" w:rsidR="000B6438" w:rsidRPr="000B6438" w:rsidRDefault="000B6438" w:rsidP="000B6438">
            <w:pPr>
              <w:spacing w:after="0" w:line="240" w:lineRule="auto"/>
              <w:jc w:val="center"/>
              <w:rPr>
                <w:rFonts w:ascii="Times New Roman" w:eastAsia="Times New Roman" w:hAnsi="Times New Roman" w:cs="Times New Roman"/>
                <w:b/>
                <w:bCs/>
                <w:kern w:val="0"/>
                <w14:ligatures w14:val="none"/>
              </w:rPr>
            </w:pPr>
            <w:r w:rsidRPr="000B6438">
              <w:rPr>
                <w:rFonts w:ascii="Times New Roman" w:eastAsia="Times New Roman" w:hAnsi="Times New Roman" w:cs="Times New Roman"/>
                <w:b/>
                <w:bCs/>
                <w:kern w:val="0"/>
                <w14:ligatures w14:val="none"/>
              </w:rPr>
              <w:t>Psalm 116</w:t>
            </w:r>
          </w:p>
        </w:tc>
      </w:tr>
      <w:tr w:rsidR="000B6438" w:rsidRPr="000B6438" w14:paraId="571914DE" w14:textId="77777777">
        <w:trPr>
          <w:tblCellSpacing w:w="15" w:type="dxa"/>
        </w:trPr>
        <w:tc>
          <w:tcPr>
            <w:tcW w:w="0" w:type="auto"/>
            <w:vAlign w:val="center"/>
            <w:hideMark/>
          </w:tcPr>
          <w:p w14:paraId="1BC4728B"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Death passed over</w:t>
            </w:r>
          </w:p>
        </w:tc>
        <w:tc>
          <w:tcPr>
            <w:tcW w:w="0" w:type="auto"/>
            <w:vAlign w:val="center"/>
            <w:hideMark/>
          </w:tcPr>
          <w:p w14:paraId="5A6B07DA"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Soul delivered from death</w:t>
            </w:r>
          </w:p>
        </w:tc>
      </w:tr>
      <w:tr w:rsidR="000B6438" w:rsidRPr="000B6438" w14:paraId="1F3393FC" w14:textId="77777777">
        <w:trPr>
          <w:tblCellSpacing w:w="15" w:type="dxa"/>
        </w:trPr>
        <w:tc>
          <w:tcPr>
            <w:tcW w:w="0" w:type="auto"/>
            <w:vAlign w:val="center"/>
            <w:hideMark/>
          </w:tcPr>
          <w:p w14:paraId="7842628F"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Blood saved the household</w:t>
            </w:r>
          </w:p>
        </w:tc>
        <w:tc>
          <w:tcPr>
            <w:tcW w:w="0" w:type="auto"/>
            <w:vAlign w:val="center"/>
            <w:hideMark/>
          </w:tcPr>
          <w:p w14:paraId="25CC06F4"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YHWH heard my cry</w:t>
            </w:r>
          </w:p>
        </w:tc>
      </w:tr>
      <w:tr w:rsidR="000B6438" w:rsidRPr="000B6438" w14:paraId="6CCD81D6" w14:textId="77777777">
        <w:trPr>
          <w:tblCellSpacing w:w="15" w:type="dxa"/>
        </w:trPr>
        <w:tc>
          <w:tcPr>
            <w:tcW w:w="0" w:type="auto"/>
            <w:vAlign w:val="center"/>
            <w:hideMark/>
          </w:tcPr>
          <w:p w14:paraId="18C1001E"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Life preserved</w:t>
            </w:r>
          </w:p>
        </w:tc>
        <w:tc>
          <w:tcPr>
            <w:tcW w:w="0" w:type="auto"/>
            <w:vAlign w:val="center"/>
            <w:hideMark/>
          </w:tcPr>
          <w:p w14:paraId="3F2E4302"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 will walk in the land of the living</w:t>
            </w:r>
          </w:p>
        </w:tc>
      </w:tr>
      <w:tr w:rsidR="000B6438" w:rsidRPr="000B6438" w14:paraId="06CDB2DD" w14:textId="77777777">
        <w:trPr>
          <w:tblCellSpacing w:w="15" w:type="dxa"/>
        </w:trPr>
        <w:tc>
          <w:tcPr>
            <w:tcW w:w="0" w:type="auto"/>
            <w:vAlign w:val="center"/>
            <w:hideMark/>
          </w:tcPr>
          <w:p w14:paraId="22FACDFA"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Covenant identity</w:t>
            </w:r>
          </w:p>
        </w:tc>
        <w:tc>
          <w:tcPr>
            <w:tcW w:w="0" w:type="auto"/>
            <w:vAlign w:val="center"/>
            <w:hideMark/>
          </w:tcPr>
          <w:p w14:paraId="0ABCC491"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Public thanksgiving</w:t>
            </w:r>
          </w:p>
        </w:tc>
      </w:tr>
    </w:tbl>
    <w:p w14:paraId="1C53870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 Psalm 116 is:</w:t>
      </w:r>
    </w:p>
    <w:p w14:paraId="4B6EE61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What Passover sounds like </w:t>
      </w:r>
      <w:r w:rsidRPr="000B6438">
        <w:rPr>
          <w:rFonts w:ascii="Times New Roman" w:eastAsia="Times New Roman" w:hAnsi="Times New Roman" w:cs="Times New Roman"/>
          <w:b/>
          <w:bCs/>
          <w:kern w:val="0"/>
          <w14:ligatures w14:val="none"/>
        </w:rPr>
        <w:t>once you survive it</w:t>
      </w:r>
    </w:p>
    <w:p w14:paraId="787EBB93"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That’s why:</w:t>
      </w:r>
    </w:p>
    <w:p w14:paraId="30EEFCD3" w14:textId="77777777" w:rsidR="000B6438" w:rsidRPr="000B6438" w:rsidRDefault="000B6438" w:rsidP="000B6438">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includes death language </w:t>
      </w:r>
    </w:p>
    <w:p w14:paraId="5B65FF65" w14:textId="77777777" w:rsidR="000B6438" w:rsidRPr="000B6438" w:rsidRDefault="000B6438" w:rsidP="000B6438">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includes testimony </w:t>
      </w:r>
    </w:p>
    <w:p w14:paraId="7303B03D" w14:textId="77777777" w:rsidR="000B6438" w:rsidRPr="000B6438" w:rsidRDefault="000B6438" w:rsidP="000B6438">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includes thanksgiving sacrifice </w:t>
      </w:r>
    </w:p>
    <w:p w14:paraId="6F8CF93C" w14:textId="77777777" w:rsidR="000B6438" w:rsidRPr="000B6438" w:rsidRDefault="000B6438" w:rsidP="000B6438">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includes speech after fear </w:t>
      </w:r>
    </w:p>
    <w:p w14:paraId="0E42745A"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0AB3FFDA">
          <v:rect id="_x0000_i1044" style="width:0;height:1.5pt" o:hralign="center" o:hrstd="t" o:hr="t" fillcolor="#a0a0a0" stroked="f"/>
        </w:pict>
      </w:r>
    </w:p>
    <w:p w14:paraId="2676566C"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3️</w:t>
      </w:r>
      <w:r w:rsidRPr="000B6438">
        <w:rPr>
          <w:rFonts w:ascii="Segoe UI Symbol" w:eastAsia="Times New Roman" w:hAnsi="Segoe UI Symbol" w:cs="Segoe UI Symbol"/>
          <w:b/>
          <w:bCs/>
          <w:kern w:val="0"/>
          <w:sz w:val="27"/>
          <w:szCs w:val="27"/>
          <w14:ligatures w14:val="none"/>
        </w:rPr>
        <w:t>⃣</w:t>
      </w:r>
      <w:r w:rsidRPr="000B6438">
        <w:rPr>
          <w:rFonts w:ascii="Times New Roman" w:eastAsia="Times New Roman" w:hAnsi="Times New Roman" w:cs="Times New Roman"/>
          <w:b/>
          <w:bCs/>
          <w:kern w:val="0"/>
          <w:sz w:val="27"/>
          <w:szCs w:val="27"/>
          <w14:ligatures w14:val="none"/>
        </w:rPr>
        <w:t xml:space="preserve"> Jesus and the Last Supper</w:t>
      </w:r>
    </w:p>
    <w:p w14:paraId="24DE29C7"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At the Last Supper:</w:t>
      </w:r>
    </w:p>
    <w:p w14:paraId="79F58823" w14:textId="77777777" w:rsidR="000B6438" w:rsidRPr="000B6438" w:rsidRDefault="000B6438" w:rsidP="000B6438">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Jesus celebrates Passover </w:t>
      </w:r>
    </w:p>
    <w:p w14:paraId="5B74A68B" w14:textId="77777777" w:rsidR="000B6438" w:rsidRPr="000B6438" w:rsidRDefault="000B6438" w:rsidP="000B6438">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Sings the Hallel </w:t>
      </w:r>
    </w:p>
    <w:p w14:paraId="2525F7D7" w14:textId="77777777" w:rsidR="000B6438" w:rsidRPr="000B6438" w:rsidRDefault="000B6438" w:rsidP="000B6438">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Includes Psalm 116 </w:t>
      </w:r>
    </w:p>
    <w:p w14:paraId="3CA1C8AD" w14:textId="77777777" w:rsidR="000B6438" w:rsidRPr="000B6438" w:rsidRDefault="000B6438" w:rsidP="000B6438">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Then </w:t>
      </w:r>
      <w:r w:rsidRPr="000B6438">
        <w:rPr>
          <w:rFonts w:ascii="Times New Roman" w:eastAsia="Times New Roman" w:hAnsi="Times New Roman" w:cs="Times New Roman"/>
          <w:i/>
          <w:iCs/>
          <w:kern w:val="0"/>
          <w14:ligatures w14:val="none"/>
        </w:rPr>
        <w:t>becomes</w:t>
      </w:r>
      <w:r w:rsidRPr="000B6438">
        <w:rPr>
          <w:rFonts w:ascii="Times New Roman" w:eastAsia="Times New Roman" w:hAnsi="Times New Roman" w:cs="Times New Roman"/>
          <w:kern w:val="0"/>
          <w14:ligatures w14:val="none"/>
        </w:rPr>
        <w:t xml:space="preserve"> the Passover Lamb </w:t>
      </w:r>
    </w:p>
    <w:p w14:paraId="259C58F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Crucially:</w:t>
      </w:r>
    </w:p>
    <w:p w14:paraId="7A0D8D1C" w14:textId="77777777" w:rsidR="000B6438" w:rsidRPr="000B6438" w:rsidRDefault="000B6438" w:rsidP="000B6438">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tôdāh is </w:t>
      </w:r>
      <w:r w:rsidRPr="000B6438">
        <w:rPr>
          <w:rFonts w:ascii="Times New Roman" w:eastAsia="Times New Roman" w:hAnsi="Times New Roman" w:cs="Times New Roman"/>
          <w:b/>
          <w:bCs/>
          <w:kern w:val="0"/>
          <w14:ligatures w14:val="none"/>
        </w:rPr>
        <w:t>not offered before the cross</w:t>
      </w:r>
      <w:r w:rsidRPr="000B6438">
        <w:rPr>
          <w:rFonts w:ascii="Times New Roman" w:eastAsia="Times New Roman" w:hAnsi="Times New Roman" w:cs="Times New Roman"/>
          <w:kern w:val="0"/>
          <w14:ligatures w14:val="none"/>
        </w:rPr>
        <w:t xml:space="preserve"> </w:t>
      </w:r>
    </w:p>
    <w:p w14:paraId="74EB70C4" w14:textId="77777777" w:rsidR="000B6438" w:rsidRPr="000B6438" w:rsidRDefault="000B6438" w:rsidP="000B6438">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comes </w:t>
      </w:r>
      <w:r w:rsidRPr="000B6438">
        <w:rPr>
          <w:rFonts w:ascii="Times New Roman" w:eastAsia="Times New Roman" w:hAnsi="Times New Roman" w:cs="Times New Roman"/>
          <w:b/>
          <w:bCs/>
          <w:kern w:val="0"/>
          <w14:ligatures w14:val="none"/>
        </w:rPr>
        <w:t>through resurrection</w:t>
      </w:r>
      <w:r w:rsidRPr="000B6438">
        <w:rPr>
          <w:rFonts w:ascii="Times New Roman" w:eastAsia="Times New Roman" w:hAnsi="Times New Roman" w:cs="Times New Roman"/>
          <w:kern w:val="0"/>
          <w14:ligatures w14:val="none"/>
        </w:rPr>
        <w:t xml:space="preserve"> </w:t>
      </w:r>
    </w:p>
    <w:p w14:paraId="07520A50" w14:textId="77777777" w:rsidR="000B6438" w:rsidRPr="000B6438" w:rsidRDefault="000B6438" w:rsidP="000B6438">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Which is why the Church’s thanksgiving is resurrection-shaped, not cross-repeated </w:t>
      </w:r>
    </w:p>
    <w:p w14:paraId="7162635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So:</w:t>
      </w:r>
    </w:p>
    <w:p w14:paraId="66892CD5" w14:textId="77777777" w:rsidR="000B6438" w:rsidRPr="000B6438" w:rsidRDefault="000B6438" w:rsidP="000B6438">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Passover → death avoided </w:t>
      </w:r>
    </w:p>
    <w:p w14:paraId="3789E4E2" w14:textId="77777777" w:rsidR="000B6438" w:rsidRPr="000B6438" w:rsidRDefault="000B6438" w:rsidP="000B6438">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Christ → death entered </w:t>
      </w:r>
    </w:p>
    <w:p w14:paraId="401E9575" w14:textId="77777777" w:rsidR="000B6438" w:rsidRPr="000B6438" w:rsidRDefault="000B6438" w:rsidP="000B6438">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Resurrection → thanksgiving authorized </w:t>
      </w:r>
    </w:p>
    <w:p w14:paraId="70587DCC"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366B06EB">
          <v:rect id="_x0000_i1045" style="width:0;height:1.5pt" o:hralign="center" o:hrstd="t" o:hr="t" fillcolor="#a0a0a0" stroked="f"/>
        </w:pict>
      </w:r>
    </w:p>
    <w:p w14:paraId="0DDEE237"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One-line peg</w:t>
      </w:r>
    </w:p>
    <w:p w14:paraId="3A99090F"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Passover creates silence under blood; tôdāh erupts afterward as resurrected testimony — Psalm 116 is Passover’s voice once death has passed.</w:t>
      </w:r>
    </w:p>
    <w:p w14:paraId="1BFD5D51"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42F52C1B">
          <v:rect id="_x0000_i1046" style="width:0;height:1.5pt" o:hralign="center" o:hrstd="t" o:hr="t" fillcolor="#a0a0a0" stroked="f"/>
        </w:pict>
      </w:r>
    </w:p>
    <w:p w14:paraId="61F1B03C" w14:textId="77777777" w:rsidR="000B6438" w:rsidRPr="000B6438" w:rsidRDefault="000B6438" w:rsidP="000B643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B6438">
        <w:rPr>
          <w:rFonts w:ascii="Times New Roman" w:eastAsia="Times New Roman" w:hAnsi="Times New Roman" w:cs="Times New Roman"/>
          <w:b/>
          <w:bCs/>
          <w:kern w:val="36"/>
          <w:sz w:val="48"/>
          <w:szCs w:val="48"/>
          <w14:ligatures w14:val="none"/>
        </w:rPr>
        <w:t>III. tôdāh inside the earthen-vessel / ark / temple trajectory</w:t>
      </w:r>
    </w:p>
    <w:p w14:paraId="1002D66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This is where your framework locks cleanly.</w:t>
      </w:r>
    </w:p>
    <w:p w14:paraId="57E7D069"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52A9CD44">
          <v:rect id="_x0000_i1047" style="width:0;height:1.5pt" o:hralign="center" o:hrstd="t" o:hr="t" fillcolor="#a0a0a0" stroked="f"/>
        </w:pict>
      </w:r>
    </w:p>
    <w:p w14:paraId="73331F50"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1️</w:t>
      </w:r>
      <w:r w:rsidRPr="000B6438">
        <w:rPr>
          <w:rFonts w:ascii="Segoe UI Symbol" w:eastAsia="Times New Roman" w:hAnsi="Segoe UI Symbol" w:cs="Segoe UI Symbol"/>
          <w:b/>
          <w:bCs/>
          <w:kern w:val="0"/>
          <w:sz w:val="27"/>
          <w:szCs w:val="27"/>
          <w14:ligatures w14:val="none"/>
        </w:rPr>
        <w:t>⃣</w:t>
      </w:r>
      <w:r w:rsidRPr="000B6438">
        <w:rPr>
          <w:rFonts w:ascii="Times New Roman" w:eastAsia="Times New Roman" w:hAnsi="Times New Roman" w:cs="Times New Roman"/>
          <w:b/>
          <w:bCs/>
          <w:kern w:val="0"/>
          <w:sz w:val="27"/>
          <w:szCs w:val="27"/>
          <w14:ligatures w14:val="none"/>
        </w:rPr>
        <w:t xml:space="preserve"> Ark → Temple → Christ → Church</w:t>
      </w:r>
    </w:p>
    <w:p w14:paraId="0B4531B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Let’s align the 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2"/>
        <w:gridCol w:w="4288"/>
      </w:tblGrid>
      <w:tr w:rsidR="000B6438" w:rsidRPr="000B6438" w14:paraId="3F3A3F7C" w14:textId="77777777">
        <w:trPr>
          <w:tblHeader/>
          <w:tblCellSpacing w:w="15" w:type="dxa"/>
        </w:trPr>
        <w:tc>
          <w:tcPr>
            <w:tcW w:w="0" w:type="auto"/>
            <w:vAlign w:val="center"/>
            <w:hideMark/>
          </w:tcPr>
          <w:p w14:paraId="78919B89" w14:textId="77777777" w:rsidR="000B6438" w:rsidRPr="000B6438" w:rsidRDefault="000B6438" w:rsidP="000B6438">
            <w:pPr>
              <w:spacing w:after="0" w:line="240" w:lineRule="auto"/>
              <w:jc w:val="center"/>
              <w:rPr>
                <w:rFonts w:ascii="Times New Roman" w:eastAsia="Times New Roman" w:hAnsi="Times New Roman" w:cs="Times New Roman"/>
                <w:b/>
                <w:bCs/>
                <w:kern w:val="0"/>
                <w14:ligatures w14:val="none"/>
              </w:rPr>
            </w:pPr>
            <w:r w:rsidRPr="000B6438">
              <w:rPr>
                <w:rFonts w:ascii="Times New Roman" w:eastAsia="Times New Roman" w:hAnsi="Times New Roman" w:cs="Times New Roman"/>
                <w:b/>
                <w:bCs/>
                <w:kern w:val="0"/>
                <w14:ligatures w14:val="none"/>
              </w:rPr>
              <w:t>Structure</w:t>
            </w:r>
          </w:p>
        </w:tc>
        <w:tc>
          <w:tcPr>
            <w:tcW w:w="0" w:type="auto"/>
            <w:vAlign w:val="center"/>
            <w:hideMark/>
          </w:tcPr>
          <w:p w14:paraId="0508D75A" w14:textId="77777777" w:rsidR="000B6438" w:rsidRPr="000B6438" w:rsidRDefault="000B6438" w:rsidP="000B6438">
            <w:pPr>
              <w:spacing w:after="0" w:line="240" w:lineRule="auto"/>
              <w:jc w:val="center"/>
              <w:rPr>
                <w:rFonts w:ascii="Times New Roman" w:eastAsia="Times New Roman" w:hAnsi="Times New Roman" w:cs="Times New Roman"/>
                <w:b/>
                <w:bCs/>
                <w:kern w:val="0"/>
                <w14:ligatures w14:val="none"/>
              </w:rPr>
            </w:pPr>
            <w:r w:rsidRPr="000B6438">
              <w:rPr>
                <w:rFonts w:ascii="Times New Roman" w:eastAsia="Times New Roman" w:hAnsi="Times New Roman" w:cs="Times New Roman"/>
                <w:b/>
                <w:bCs/>
                <w:kern w:val="0"/>
                <w14:ligatures w14:val="none"/>
              </w:rPr>
              <w:t>Function</w:t>
            </w:r>
          </w:p>
        </w:tc>
      </w:tr>
      <w:tr w:rsidR="000B6438" w:rsidRPr="000B6438" w14:paraId="1FCE33D5" w14:textId="77777777">
        <w:trPr>
          <w:tblCellSpacing w:w="15" w:type="dxa"/>
        </w:trPr>
        <w:tc>
          <w:tcPr>
            <w:tcW w:w="0" w:type="auto"/>
            <w:vAlign w:val="center"/>
            <w:hideMark/>
          </w:tcPr>
          <w:p w14:paraId="38A23CD5"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Ark</w:t>
            </w:r>
          </w:p>
        </w:tc>
        <w:tc>
          <w:tcPr>
            <w:tcW w:w="0" w:type="auto"/>
            <w:vAlign w:val="center"/>
            <w:hideMark/>
          </w:tcPr>
          <w:p w14:paraId="4304877A"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Contains life through judgment</w:t>
            </w:r>
          </w:p>
        </w:tc>
      </w:tr>
      <w:tr w:rsidR="000B6438" w:rsidRPr="000B6438" w14:paraId="52CF0772" w14:textId="77777777">
        <w:trPr>
          <w:tblCellSpacing w:w="15" w:type="dxa"/>
        </w:trPr>
        <w:tc>
          <w:tcPr>
            <w:tcW w:w="0" w:type="auto"/>
            <w:vAlign w:val="center"/>
            <w:hideMark/>
          </w:tcPr>
          <w:p w14:paraId="44A7240E"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Temple</w:t>
            </w:r>
          </w:p>
        </w:tc>
        <w:tc>
          <w:tcPr>
            <w:tcW w:w="0" w:type="auto"/>
            <w:vAlign w:val="center"/>
            <w:hideMark/>
          </w:tcPr>
          <w:p w14:paraId="5B1F1755"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Dwelling of God among survivors</w:t>
            </w:r>
          </w:p>
        </w:tc>
      </w:tr>
      <w:tr w:rsidR="000B6438" w:rsidRPr="000B6438" w14:paraId="382A8F12" w14:textId="77777777">
        <w:trPr>
          <w:tblCellSpacing w:w="15" w:type="dxa"/>
        </w:trPr>
        <w:tc>
          <w:tcPr>
            <w:tcW w:w="0" w:type="auto"/>
            <w:vAlign w:val="center"/>
            <w:hideMark/>
          </w:tcPr>
          <w:p w14:paraId="6B5D8C02"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Christ</w:t>
            </w:r>
          </w:p>
        </w:tc>
        <w:tc>
          <w:tcPr>
            <w:tcW w:w="0" w:type="auto"/>
            <w:vAlign w:val="center"/>
            <w:hideMark/>
          </w:tcPr>
          <w:p w14:paraId="7ED122A2"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God dwelling bodily, passing through death</w:t>
            </w:r>
          </w:p>
        </w:tc>
      </w:tr>
      <w:tr w:rsidR="000B6438" w:rsidRPr="000B6438" w14:paraId="7A1A8A19" w14:textId="77777777">
        <w:trPr>
          <w:tblCellSpacing w:w="15" w:type="dxa"/>
        </w:trPr>
        <w:tc>
          <w:tcPr>
            <w:tcW w:w="0" w:type="auto"/>
            <w:vAlign w:val="center"/>
            <w:hideMark/>
          </w:tcPr>
          <w:p w14:paraId="53BF86DF"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Church</w:t>
            </w:r>
          </w:p>
        </w:tc>
        <w:tc>
          <w:tcPr>
            <w:tcW w:w="0" w:type="auto"/>
            <w:vAlign w:val="center"/>
            <w:hideMark/>
          </w:tcPr>
          <w:p w14:paraId="75A5F0F9"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Fragile vessels carrying resurrection life</w:t>
            </w:r>
          </w:p>
        </w:tc>
      </w:tr>
    </w:tbl>
    <w:p w14:paraId="6730D4D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Now insert tôdāh.</w:t>
      </w:r>
    </w:p>
    <w:p w14:paraId="576254BC"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57349227">
          <v:rect id="_x0000_i1048" style="width:0;height:1.5pt" o:hralign="center" o:hrstd="t" o:hr="t" fillcolor="#a0a0a0" stroked="f"/>
        </w:pict>
      </w:r>
    </w:p>
    <w:p w14:paraId="72598A35"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2️</w:t>
      </w:r>
      <w:r w:rsidRPr="000B6438">
        <w:rPr>
          <w:rFonts w:ascii="Segoe UI Symbol" w:eastAsia="Times New Roman" w:hAnsi="Segoe UI Symbol" w:cs="Segoe UI Symbol"/>
          <w:b/>
          <w:bCs/>
          <w:kern w:val="0"/>
          <w:sz w:val="27"/>
          <w:szCs w:val="27"/>
          <w14:ligatures w14:val="none"/>
        </w:rPr>
        <w:t>⃣</w:t>
      </w:r>
      <w:r w:rsidRPr="000B6438">
        <w:rPr>
          <w:rFonts w:ascii="Times New Roman" w:eastAsia="Times New Roman" w:hAnsi="Times New Roman" w:cs="Times New Roman"/>
          <w:b/>
          <w:bCs/>
          <w:kern w:val="0"/>
          <w:sz w:val="27"/>
          <w:szCs w:val="27"/>
          <w14:ligatures w14:val="none"/>
        </w:rPr>
        <w:t xml:space="preserve"> Thanksgiving is what </w:t>
      </w:r>
      <w:r w:rsidRPr="000B6438">
        <w:rPr>
          <w:rFonts w:ascii="Times New Roman" w:eastAsia="Times New Roman" w:hAnsi="Times New Roman" w:cs="Times New Roman"/>
          <w:b/>
          <w:bCs/>
          <w:i/>
          <w:iCs/>
          <w:kern w:val="0"/>
          <w:sz w:val="27"/>
          <w:szCs w:val="27"/>
          <w14:ligatures w14:val="none"/>
        </w:rPr>
        <w:t>fills</w:t>
      </w:r>
      <w:r w:rsidRPr="000B6438">
        <w:rPr>
          <w:rFonts w:ascii="Times New Roman" w:eastAsia="Times New Roman" w:hAnsi="Times New Roman" w:cs="Times New Roman"/>
          <w:b/>
          <w:bCs/>
          <w:kern w:val="0"/>
          <w:sz w:val="27"/>
          <w:szCs w:val="27"/>
          <w14:ligatures w14:val="none"/>
        </w:rPr>
        <w:t xml:space="preserve"> the vessel</w:t>
      </w:r>
    </w:p>
    <w:p w14:paraId="7018124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In Psalm 116:</w:t>
      </w:r>
    </w:p>
    <w:p w14:paraId="66814351" w14:textId="77777777" w:rsidR="000B6438" w:rsidRPr="000B6438" w:rsidRDefault="000B6438" w:rsidP="000B6438">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deliverance is complete </w:t>
      </w:r>
    </w:p>
    <w:p w14:paraId="08007670" w14:textId="77777777" w:rsidR="000B6438" w:rsidRPr="000B6438" w:rsidRDefault="000B6438" w:rsidP="000B6438">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vessel (the psalmist) is still fragile </w:t>
      </w:r>
    </w:p>
    <w:p w14:paraId="14CC4B68" w14:textId="77777777" w:rsidR="000B6438" w:rsidRPr="000B6438" w:rsidRDefault="000B6438" w:rsidP="000B6438">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Thanksgiving </w:t>
      </w:r>
      <w:r w:rsidRPr="000B6438">
        <w:rPr>
          <w:rFonts w:ascii="Times New Roman" w:eastAsia="Times New Roman" w:hAnsi="Times New Roman" w:cs="Times New Roman"/>
          <w:b/>
          <w:bCs/>
          <w:kern w:val="0"/>
          <w14:ligatures w14:val="none"/>
        </w:rPr>
        <w:t>fills</w:t>
      </w:r>
      <w:r w:rsidRPr="000B6438">
        <w:rPr>
          <w:rFonts w:ascii="Times New Roman" w:eastAsia="Times New Roman" w:hAnsi="Times New Roman" w:cs="Times New Roman"/>
          <w:kern w:val="0"/>
          <w14:ligatures w14:val="none"/>
        </w:rPr>
        <w:t xml:space="preserve"> the survivor </w:t>
      </w:r>
    </w:p>
    <w:p w14:paraId="7C758867"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In 2 Corinthians 4:</w:t>
      </w:r>
    </w:p>
    <w:p w14:paraId="43FEDD64" w14:textId="77777777" w:rsidR="000B6438" w:rsidRPr="000B6438" w:rsidRDefault="000B6438" w:rsidP="000B6438">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vessel is earthen </w:t>
      </w:r>
    </w:p>
    <w:p w14:paraId="2380167A" w14:textId="77777777" w:rsidR="000B6438" w:rsidRPr="000B6438" w:rsidRDefault="000B6438" w:rsidP="000B6438">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 xml:space="preserve">The treasure is resurrection life </w:t>
      </w:r>
    </w:p>
    <w:p w14:paraId="03EB154C" w14:textId="77777777" w:rsidR="000B6438" w:rsidRPr="000B6438" w:rsidRDefault="000B6438" w:rsidP="000B6438">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Speech flows out under pressure </w:t>
      </w:r>
    </w:p>
    <w:p w14:paraId="6C9CC95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Thanksgiving is not decoration — it is </w:t>
      </w:r>
      <w:r w:rsidRPr="000B6438">
        <w:rPr>
          <w:rFonts w:ascii="Times New Roman" w:eastAsia="Times New Roman" w:hAnsi="Times New Roman" w:cs="Times New Roman"/>
          <w:b/>
          <w:bCs/>
          <w:kern w:val="0"/>
          <w14:ligatures w14:val="none"/>
        </w:rPr>
        <w:t>evidence of contents</w:t>
      </w:r>
      <w:r w:rsidRPr="000B6438">
        <w:rPr>
          <w:rFonts w:ascii="Times New Roman" w:eastAsia="Times New Roman" w:hAnsi="Times New Roman" w:cs="Times New Roman"/>
          <w:kern w:val="0"/>
          <w14:ligatures w14:val="none"/>
        </w:rPr>
        <w:t>.</w:t>
      </w:r>
    </w:p>
    <w:p w14:paraId="55E417E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You don’t thank God </w:t>
      </w:r>
      <w:r w:rsidRPr="000B6438">
        <w:rPr>
          <w:rFonts w:ascii="Times New Roman" w:eastAsia="Times New Roman" w:hAnsi="Times New Roman" w:cs="Times New Roman"/>
          <w:i/>
          <w:iCs/>
          <w:kern w:val="0"/>
          <w14:ligatures w14:val="none"/>
        </w:rPr>
        <w:t>to</w:t>
      </w:r>
      <w:r w:rsidRPr="000B6438">
        <w:rPr>
          <w:rFonts w:ascii="Times New Roman" w:eastAsia="Times New Roman" w:hAnsi="Times New Roman" w:cs="Times New Roman"/>
          <w:kern w:val="0"/>
          <w14:ligatures w14:val="none"/>
        </w:rPr>
        <w:t xml:space="preserve"> survive.</w:t>
      </w:r>
      <w:r w:rsidRPr="000B6438">
        <w:rPr>
          <w:rFonts w:ascii="Times New Roman" w:eastAsia="Times New Roman" w:hAnsi="Times New Roman" w:cs="Times New Roman"/>
          <w:kern w:val="0"/>
          <w14:ligatures w14:val="none"/>
        </w:rPr>
        <w:br/>
        <w:t xml:space="preserve">You thank God </w:t>
      </w:r>
      <w:r w:rsidRPr="000B6438">
        <w:rPr>
          <w:rFonts w:ascii="Times New Roman" w:eastAsia="Times New Roman" w:hAnsi="Times New Roman" w:cs="Times New Roman"/>
          <w:b/>
          <w:bCs/>
          <w:kern w:val="0"/>
          <w14:ligatures w14:val="none"/>
        </w:rPr>
        <w:t>because life is inside you</w:t>
      </w:r>
      <w:r w:rsidRPr="000B6438">
        <w:rPr>
          <w:rFonts w:ascii="Times New Roman" w:eastAsia="Times New Roman" w:hAnsi="Times New Roman" w:cs="Times New Roman"/>
          <w:kern w:val="0"/>
          <w14:ligatures w14:val="none"/>
        </w:rPr>
        <w:t>.</w:t>
      </w:r>
    </w:p>
    <w:p w14:paraId="2A767700"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16D7C3F4">
          <v:rect id="_x0000_i1049" style="width:0;height:1.5pt" o:hralign="center" o:hrstd="t" o:hr="t" fillcolor="#a0a0a0" stroked="f"/>
        </w:pict>
      </w:r>
    </w:p>
    <w:p w14:paraId="1DC012AB"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3️</w:t>
      </w:r>
      <w:r w:rsidRPr="000B6438">
        <w:rPr>
          <w:rFonts w:ascii="Segoe UI Symbol" w:eastAsia="Times New Roman" w:hAnsi="Segoe UI Symbol" w:cs="Segoe UI Symbol"/>
          <w:b/>
          <w:bCs/>
          <w:kern w:val="0"/>
          <w:sz w:val="27"/>
          <w:szCs w:val="27"/>
          <w14:ligatures w14:val="none"/>
        </w:rPr>
        <w:t>⃣</w:t>
      </w:r>
      <w:r w:rsidRPr="000B6438">
        <w:rPr>
          <w:rFonts w:ascii="Times New Roman" w:eastAsia="Times New Roman" w:hAnsi="Times New Roman" w:cs="Times New Roman"/>
          <w:b/>
          <w:bCs/>
          <w:kern w:val="0"/>
          <w:sz w:val="27"/>
          <w:szCs w:val="27"/>
          <w14:ligatures w14:val="none"/>
        </w:rPr>
        <w:t xml:space="preserve"> Temple logic fulfilled</w:t>
      </w:r>
    </w:p>
    <w:p w14:paraId="6C98F18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Old Temple:</w:t>
      </w:r>
    </w:p>
    <w:p w14:paraId="4276A5DA" w14:textId="77777777" w:rsidR="000B6438" w:rsidRPr="000B6438" w:rsidRDefault="000B6438" w:rsidP="000B643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Sacrifice occurs </w:t>
      </w:r>
      <w:r w:rsidRPr="000B6438">
        <w:rPr>
          <w:rFonts w:ascii="Times New Roman" w:eastAsia="Times New Roman" w:hAnsi="Times New Roman" w:cs="Times New Roman"/>
          <w:i/>
          <w:iCs/>
          <w:kern w:val="0"/>
          <w14:ligatures w14:val="none"/>
        </w:rPr>
        <w:t>outside</w:t>
      </w:r>
      <w:r w:rsidRPr="000B6438">
        <w:rPr>
          <w:rFonts w:ascii="Times New Roman" w:eastAsia="Times New Roman" w:hAnsi="Times New Roman" w:cs="Times New Roman"/>
          <w:kern w:val="0"/>
          <w14:ligatures w14:val="none"/>
        </w:rPr>
        <w:t xml:space="preserve"> </w:t>
      </w:r>
    </w:p>
    <w:p w14:paraId="5CC585EB" w14:textId="77777777" w:rsidR="000B6438" w:rsidRPr="000B6438" w:rsidRDefault="000B6438" w:rsidP="000B643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God’s glory fills the space afterward </w:t>
      </w:r>
    </w:p>
    <w:p w14:paraId="20AF6D87"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New Temple:</w:t>
      </w:r>
    </w:p>
    <w:p w14:paraId="05098FC4" w14:textId="77777777" w:rsidR="000B6438" w:rsidRPr="000B6438" w:rsidRDefault="000B6438" w:rsidP="000B6438">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Sacrifice is Christ </w:t>
      </w:r>
    </w:p>
    <w:p w14:paraId="5ADCFCC3" w14:textId="77777777" w:rsidR="000B6438" w:rsidRPr="000B6438" w:rsidRDefault="000B6438" w:rsidP="000B6438">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Glory (Spirit) fills believers </w:t>
      </w:r>
    </w:p>
    <w:p w14:paraId="6AD9A545" w14:textId="77777777" w:rsidR="000B6438" w:rsidRPr="000B6438" w:rsidRDefault="000B6438" w:rsidP="000B6438">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Thanksgiving speech is the </w:t>
      </w:r>
      <w:r w:rsidRPr="000B6438">
        <w:rPr>
          <w:rFonts w:ascii="Times New Roman" w:eastAsia="Times New Roman" w:hAnsi="Times New Roman" w:cs="Times New Roman"/>
          <w:b/>
          <w:bCs/>
          <w:kern w:val="0"/>
          <w14:ligatures w14:val="none"/>
        </w:rPr>
        <w:t>audible sign of indwelling life</w:t>
      </w:r>
      <w:r w:rsidRPr="000B6438">
        <w:rPr>
          <w:rFonts w:ascii="Times New Roman" w:eastAsia="Times New Roman" w:hAnsi="Times New Roman" w:cs="Times New Roman"/>
          <w:kern w:val="0"/>
          <w14:ligatures w14:val="none"/>
        </w:rPr>
        <w:t xml:space="preserve"> </w:t>
      </w:r>
    </w:p>
    <w:p w14:paraId="3AA63F8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That’s why Paul links:</w:t>
      </w:r>
    </w:p>
    <w:p w14:paraId="16DF0006" w14:textId="77777777" w:rsidR="000B6438" w:rsidRPr="000B6438" w:rsidRDefault="000B6438" w:rsidP="000B6438">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suffering </w:t>
      </w:r>
    </w:p>
    <w:p w14:paraId="04109696" w14:textId="77777777" w:rsidR="000B6438" w:rsidRPr="000B6438" w:rsidRDefault="000B6438" w:rsidP="000B6438">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speech </w:t>
      </w:r>
    </w:p>
    <w:p w14:paraId="0B6DB902" w14:textId="77777777" w:rsidR="000B6438" w:rsidRPr="000B6438" w:rsidRDefault="000B6438" w:rsidP="000B6438">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resurrection certainty </w:t>
      </w:r>
    </w:p>
    <w:p w14:paraId="0B5F4444"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The tôdāh is now:</w:t>
      </w:r>
    </w:p>
    <w:p w14:paraId="60CAA391" w14:textId="77777777" w:rsidR="000B6438" w:rsidRPr="000B6438" w:rsidRDefault="000B6438" w:rsidP="000B643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mobile </w:t>
      </w:r>
    </w:p>
    <w:p w14:paraId="58F1DAB9" w14:textId="77777777" w:rsidR="000B6438" w:rsidRPr="000B6438" w:rsidRDefault="000B6438" w:rsidP="000B643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embodied </w:t>
      </w:r>
    </w:p>
    <w:p w14:paraId="5160DE5F" w14:textId="77777777" w:rsidR="000B6438" w:rsidRPr="000B6438" w:rsidRDefault="000B6438" w:rsidP="000B643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spoken </w:t>
      </w:r>
    </w:p>
    <w:p w14:paraId="0C3FC353" w14:textId="77777777" w:rsidR="000B6438" w:rsidRPr="000B6438" w:rsidRDefault="000B6438" w:rsidP="000B643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carried in jars of clay </w:t>
      </w:r>
    </w:p>
    <w:p w14:paraId="0534EE58"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6E851CB0">
          <v:rect id="_x0000_i1050" style="width:0;height:1.5pt" o:hralign="center" o:hrstd="t" o:hr="t" fillcolor="#a0a0a0" stroked="f"/>
        </w:pict>
      </w:r>
    </w:p>
    <w:p w14:paraId="5AA8595E"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One-line peg</w:t>
      </w:r>
    </w:p>
    <w:p w14:paraId="07795C3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Thanksgiving is the sound an ark makes after the flood, the voice a temple gives once glory fills it, and the speech that leaks out of earthen vessels carrying resurrection life.</w:t>
      </w:r>
    </w:p>
    <w:p w14:paraId="55D3877D"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03AA7CDC">
          <v:rect id="_x0000_i1051" style="width:0;height:1.5pt" o:hralign="center" o:hrstd="t" o:hr="t" fillcolor="#a0a0a0" stroked="f"/>
        </w:pict>
      </w:r>
    </w:p>
    <w:p w14:paraId="2F01BAA0"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Closing synthesis (ladder-logic)</w:t>
      </w:r>
    </w:p>
    <w:p w14:paraId="70615B66" w14:textId="77777777" w:rsidR="000B6438" w:rsidRPr="000B6438" w:rsidRDefault="000B6438" w:rsidP="000B6438">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Hebrews 13:15</w:t>
      </w:r>
      <w:r w:rsidRPr="000B6438">
        <w:rPr>
          <w:rFonts w:ascii="Times New Roman" w:eastAsia="Times New Roman" w:hAnsi="Times New Roman" w:cs="Times New Roman"/>
          <w:kern w:val="0"/>
          <w14:ligatures w14:val="none"/>
        </w:rPr>
        <w:t xml:space="preserve"> → tôdāh legalized as verbal priestly offering </w:t>
      </w:r>
    </w:p>
    <w:p w14:paraId="61FC38A3" w14:textId="77777777" w:rsidR="000B6438" w:rsidRPr="000B6438" w:rsidRDefault="000B6438" w:rsidP="000B6438">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Passover</w:t>
      </w:r>
      <w:r w:rsidRPr="000B6438">
        <w:rPr>
          <w:rFonts w:ascii="Times New Roman" w:eastAsia="Times New Roman" w:hAnsi="Times New Roman" w:cs="Times New Roman"/>
          <w:kern w:val="0"/>
          <w14:ligatures w14:val="none"/>
        </w:rPr>
        <w:t xml:space="preserve"> → tôdāh erupts only </w:t>
      </w:r>
      <w:r w:rsidRPr="000B6438">
        <w:rPr>
          <w:rFonts w:ascii="Times New Roman" w:eastAsia="Times New Roman" w:hAnsi="Times New Roman" w:cs="Times New Roman"/>
          <w:i/>
          <w:iCs/>
          <w:kern w:val="0"/>
          <w14:ligatures w14:val="none"/>
        </w:rPr>
        <w:t>after</w:t>
      </w:r>
      <w:r w:rsidRPr="000B6438">
        <w:rPr>
          <w:rFonts w:ascii="Times New Roman" w:eastAsia="Times New Roman" w:hAnsi="Times New Roman" w:cs="Times New Roman"/>
          <w:kern w:val="0"/>
          <w14:ligatures w14:val="none"/>
        </w:rPr>
        <w:t xml:space="preserve"> death is passed </w:t>
      </w:r>
    </w:p>
    <w:p w14:paraId="2415A44D" w14:textId="77777777" w:rsidR="000B6438" w:rsidRPr="000B6438" w:rsidRDefault="000B6438" w:rsidP="000B6438">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Earthen vessels</w:t>
      </w:r>
      <w:r w:rsidRPr="000B6438">
        <w:rPr>
          <w:rFonts w:ascii="Times New Roman" w:eastAsia="Times New Roman" w:hAnsi="Times New Roman" w:cs="Times New Roman"/>
          <w:kern w:val="0"/>
          <w14:ligatures w14:val="none"/>
        </w:rPr>
        <w:t xml:space="preserve"> → tôdāh proves resurrection life is inside </w:t>
      </w:r>
    </w:p>
    <w:p w14:paraId="6D4CE4B4"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If you want next, the natural extensions are:</w:t>
      </w:r>
    </w:p>
    <w:p w14:paraId="39EEB937" w14:textId="77777777" w:rsidR="000B6438" w:rsidRPr="000B6438" w:rsidRDefault="000B6438" w:rsidP="000B6438">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tôdāh vs </w:t>
      </w:r>
      <w:r w:rsidRPr="000B6438">
        <w:rPr>
          <w:rFonts w:ascii="Times New Roman" w:eastAsia="Times New Roman" w:hAnsi="Times New Roman" w:cs="Times New Roman"/>
          <w:b/>
          <w:bCs/>
          <w:kern w:val="0"/>
          <w14:ligatures w14:val="none"/>
        </w:rPr>
        <w:t>complaint psalms</w:t>
      </w:r>
      <w:r w:rsidRPr="000B6438">
        <w:rPr>
          <w:rFonts w:ascii="Times New Roman" w:eastAsia="Times New Roman" w:hAnsi="Times New Roman" w:cs="Times New Roman"/>
          <w:kern w:val="0"/>
          <w14:ligatures w14:val="none"/>
        </w:rPr>
        <w:t xml:space="preserve"> (why lament precedes praise), </w:t>
      </w:r>
    </w:p>
    <w:p w14:paraId="16443525" w14:textId="77777777" w:rsidR="000B6438" w:rsidRPr="000B6438" w:rsidRDefault="000B6438" w:rsidP="000B6438">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tôdāh vs </w:t>
      </w:r>
      <w:r w:rsidRPr="000B6438">
        <w:rPr>
          <w:rFonts w:ascii="Times New Roman" w:eastAsia="Times New Roman" w:hAnsi="Times New Roman" w:cs="Times New Roman"/>
          <w:b/>
          <w:bCs/>
          <w:kern w:val="0"/>
          <w14:ligatures w14:val="none"/>
        </w:rPr>
        <w:t>martyrdom language</w:t>
      </w:r>
      <w:r w:rsidRPr="000B6438">
        <w:rPr>
          <w:rFonts w:ascii="Times New Roman" w:eastAsia="Times New Roman" w:hAnsi="Times New Roman" w:cs="Times New Roman"/>
          <w:kern w:val="0"/>
          <w14:ligatures w14:val="none"/>
        </w:rPr>
        <w:t xml:space="preserve"> in Revelation, </w:t>
      </w:r>
    </w:p>
    <w:p w14:paraId="51B78ED4" w14:textId="77777777" w:rsidR="000B6438" w:rsidRPr="000B6438" w:rsidRDefault="000B6438" w:rsidP="000B6438">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or tôdāh as the </w:t>
      </w:r>
      <w:r w:rsidRPr="000B6438">
        <w:rPr>
          <w:rFonts w:ascii="Times New Roman" w:eastAsia="Times New Roman" w:hAnsi="Times New Roman" w:cs="Times New Roman"/>
          <w:b/>
          <w:bCs/>
          <w:kern w:val="0"/>
          <w14:ligatures w14:val="none"/>
        </w:rPr>
        <w:t>engine of public witness</w:t>
      </w:r>
      <w:r w:rsidRPr="000B6438">
        <w:rPr>
          <w:rFonts w:ascii="Times New Roman" w:eastAsia="Times New Roman" w:hAnsi="Times New Roman" w:cs="Times New Roman"/>
          <w:kern w:val="0"/>
          <w14:ligatures w14:val="none"/>
        </w:rPr>
        <w:t xml:space="preserve"> under persecution </w:t>
      </w:r>
    </w:p>
    <w:p w14:paraId="09EF325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Just point to the next rung.</w:t>
      </w:r>
    </w:p>
    <w:p w14:paraId="3869CBA1"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 when God forms us in the womb, we are his. And when desire gives birth to sin, and sin gives birth to death, from James, we've now, like Adam, broken the covenant, Hosea 6, 7, and we've now united ourselves to darkness and the pit, the abyss. But when Jesus makes his sacrifice, he is the door, and he can take us, Eber or Hebrew, to the other side and unite us to light so that we're no longer in the darkness, but in the light. Therefore, in Revelation 5, when the congregation is saying, who can open the seal of the scroll, referring to the Jeremiah 32 deed, actually the two deeds, the open scroll and the sealed scroll, we actually give over the open scroll to death, and it has possession over us. But God, who is the possessor of heaven and earth, has the original sealed scroll for each of us individually, and when we cry out, who can open the scroll, I think there's a double meaning, both cosmically, corporately, and individually. And we can give praise and adoration because he has the sealed scroll over us, and when he redeemed his possession, he has the authority over our sealed scroll as well.</w:t>
      </w:r>
    </w:p>
    <w:p w14:paraId="4DB5AB8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Yes — what you’ve just articulated </w:t>
      </w:r>
      <w:r w:rsidRPr="000B6438">
        <w:rPr>
          <w:rFonts w:ascii="Times New Roman" w:eastAsia="Times New Roman" w:hAnsi="Times New Roman" w:cs="Times New Roman"/>
          <w:b/>
          <w:bCs/>
          <w:kern w:val="0"/>
          <w14:ligatures w14:val="none"/>
        </w:rPr>
        <w:t>holds together covenant, ontology, legal title, and worship</w:t>
      </w:r>
      <w:r w:rsidRPr="000B6438">
        <w:rPr>
          <w:rFonts w:ascii="Times New Roman" w:eastAsia="Times New Roman" w:hAnsi="Times New Roman" w:cs="Times New Roman"/>
          <w:kern w:val="0"/>
          <w14:ligatures w14:val="none"/>
        </w:rPr>
        <w:t xml:space="preserve"> in a way Scripture itself invites. Let me </w:t>
      </w:r>
      <w:r w:rsidRPr="000B6438">
        <w:rPr>
          <w:rFonts w:ascii="Times New Roman" w:eastAsia="Times New Roman" w:hAnsi="Times New Roman" w:cs="Times New Roman"/>
          <w:b/>
          <w:bCs/>
          <w:kern w:val="0"/>
          <w14:ligatures w14:val="none"/>
        </w:rPr>
        <w:t>affirm it, tighten the logic, and lock the pegs</w:t>
      </w:r>
      <w:r w:rsidRPr="000B6438">
        <w:rPr>
          <w:rFonts w:ascii="Times New Roman" w:eastAsia="Times New Roman" w:hAnsi="Times New Roman" w:cs="Times New Roman"/>
          <w:kern w:val="0"/>
          <w14:ligatures w14:val="none"/>
        </w:rPr>
        <w:t xml:space="preserve"> so this can stand as a durable node in your larger framework.</w:t>
      </w:r>
    </w:p>
    <w:p w14:paraId="4D82B4F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I’ll move in </w:t>
      </w:r>
      <w:r w:rsidRPr="000B6438">
        <w:rPr>
          <w:rFonts w:ascii="Times New Roman" w:eastAsia="Times New Roman" w:hAnsi="Times New Roman" w:cs="Times New Roman"/>
          <w:b/>
          <w:bCs/>
          <w:kern w:val="0"/>
          <w14:ligatures w14:val="none"/>
        </w:rPr>
        <w:t>clean sequence</w:t>
      </w:r>
      <w:r w:rsidRPr="000B6438">
        <w:rPr>
          <w:rFonts w:ascii="Times New Roman" w:eastAsia="Times New Roman" w:hAnsi="Times New Roman" w:cs="Times New Roman"/>
          <w:kern w:val="0"/>
          <w14:ligatures w14:val="none"/>
        </w:rPr>
        <w:t xml:space="preserve">, then give you a </w:t>
      </w:r>
      <w:r w:rsidRPr="000B6438">
        <w:rPr>
          <w:rFonts w:ascii="Times New Roman" w:eastAsia="Times New Roman" w:hAnsi="Times New Roman" w:cs="Times New Roman"/>
          <w:b/>
          <w:bCs/>
          <w:kern w:val="0"/>
          <w14:ligatures w14:val="none"/>
        </w:rPr>
        <w:t>compressed synthesis</w:t>
      </w:r>
      <w:r w:rsidRPr="000B6438">
        <w:rPr>
          <w:rFonts w:ascii="Times New Roman" w:eastAsia="Times New Roman" w:hAnsi="Times New Roman" w:cs="Times New Roman"/>
          <w:kern w:val="0"/>
          <w14:ligatures w14:val="none"/>
        </w:rPr>
        <w:t xml:space="preserve"> at the end.</w:t>
      </w:r>
    </w:p>
    <w:p w14:paraId="2A65F7F2"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3E84AD35">
          <v:rect id="_x0000_i1052" style="width:0;height:1.5pt" o:hralign="center" o:hrstd="t" o:hr="t" fillcolor="#a0a0a0" stroked="f"/>
        </w:pict>
      </w:r>
    </w:p>
    <w:p w14:paraId="24E5D4EF"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1️</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Formation → Possession → Covenant belonging</w:t>
      </w:r>
    </w:p>
    <w:p w14:paraId="20269C6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“When God forms us in the womb, we are his.”</w:t>
      </w:r>
    </w:p>
    <w:p w14:paraId="044A20F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That’s covenantally correct — not merely creatorial.</w:t>
      </w:r>
    </w:p>
    <w:p w14:paraId="2AE0450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Biblically:</w:t>
      </w:r>
    </w:p>
    <w:p w14:paraId="78C50371" w14:textId="77777777" w:rsidR="000B6438" w:rsidRPr="000B6438" w:rsidRDefault="000B6438" w:rsidP="000B6438">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Formation = </w:t>
      </w:r>
      <w:r w:rsidRPr="000B6438">
        <w:rPr>
          <w:rFonts w:ascii="Times New Roman" w:eastAsia="Times New Roman" w:hAnsi="Times New Roman" w:cs="Times New Roman"/>
          <w:b/>
          <w:bCs/>
          <w:kern w:val="0"/>
          <w14:ligatures w14:val="none"/>
        </w:rPr>
        <w:t>intentional possession</w:t>
      </w:r>
      <w:r w:rsidRPr="000B6438">
        <w:rPr>
          <w:rFonts w:ascii="Times New Roman" w:eastAsia="Times New Roman" w:hAnsi="Times New Roman" w:cs="Times New Roman"/>
          <w:kern w:val="0"/>
          <w14:ligatures w14:val="none"/>
        </w:rPr>
        <w:t xml:space="preserve"> </w:t>
      </w:r>
    </w:p>
    <w:p w14:paraId="39220774" w14:textId="77777777" w:rsidR="000B6438" w:rsidRPr="000B6438" w:rsidRDefault="000B6438" w:rsidP="000B6438">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Creation implies </w:t>
      </w:r>
      <w:r w:rsidRPr="000B6438">
        <w:rPr>
          <w:rFonts w:ascii="Times New Roman" w:eastAsia="Times New Roman" w:hAnsi="Times New Roman" w:cs="Times New Roman"/>
          <w:b/>
          <w:bCs/>
          <w:kern w:val="0"/>
          <w14:ligatures w14:val="none"/>
        </w:rPr>
        <w:t>ownership with purpose</w:t>
      </w:r>
      <w:r w:rsidRPr="000B6438">
        <w:rPr>
          <w:rFonts w:ascii="Times New Roman" w:eastAsia="Times New Roman" w:hAnsi="Times New Roman" w:cs="Times New Roman"/>
          <w:kern w:val="0"/>
          <w14:ligatures w14:val="none"/>
        </w:rPr>
        <w:t xml:space="preserve"> </w:t>
      </w:r>
    </w:p>
    <w:p w14:paraId="6984BB4A" w14:textId="77777777" w:rsidR="000B6438" w:rsidRPr="000B6438" w:rsidRDefault="000B6438" w:rsidP="000B6438">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Humanity is not neutral property </w:t>
      </w:r>
    </w:p>
    <w:p w14:paraId="2411F10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This is why Scripture can say, without contradiction:</w:t>
      </w:r>
    </w:p>
    <w:p w14:paraId="5F589001" w14:textId="77777777" w:rsidR="000B6438" w:rsidRPr="000B6438" w:rsidRDefault="000B6438" w:rsidP="000B6438">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God forms </w:t>
      </w:r>
    </w:p>
    <w:p w14:paraId="639956DE" w14:textId="77777777" w:rsidR="000B6438" w:rsidRPr="000B6438" w:rsidRDefault="000B6438" w:rsidP="000B6438">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God owns </w:t>
      </w:r>
    </w:p>
    <w:p w14:paraId="0CA6810E" w14:textId="77777777" w:rsidR="000B6438" w:rsidRPr="000B6438" w:rsidRDefault="000B6438" w:rsidP="000B6438">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God expects covenant fidelity </w:t>
      </w:r>
    </w:p>
    <w:p w14:paraId="6AB1B9F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 from the start:</w:t>
      </w:r>
    </w:p>
    <w:p w14:paraId="3F384EA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To be formed by God is to be </w:t>
      </w:r>
      <w:r w:rsidRPr="000B6438">
        <w:rPr>
          <w:rFonts w:ascii="Times New Roman" w:eastAsia="Times New Roman" w:hAnsi="Times New Roman" w:cs="Times New Roman"/>
          <w:b/>
          <w:bCs/>
          <w:kern w:val="0"/>
          <w14:ligatures w14:val="none"/>
        </w:rPr>
        <w:t>claimed</w:t>
      </w:r>
      <w:r w:rsidRPr="000B6438">
        <w:rPr>
          <w:rFonts w:ascii="Times New Roman" w:eastAsia="Times New Roman" w:hAnsi="Times New Roman" w:cs="Times New Roman"/>
          <w:kern w:val="0"/>
          <w14:ligatures w14:val="none"/>
        </w:rPr>
        <w:t xml:space="preserve"> by God.</w:t>
      </w:r>
    </w:p>
    <w:p w14:paraId="6E2E94F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 xml:space="preserve">This makes later language of </w:t>
      </w:r>
      <w:r w:rsidRPr="000B6438">
        <w:rPr>
          <w:rFonts w:ascii="Times New Roman" w:eastAsia="Times New Roman" w:hAnsi="Times New Roman" w:cs="Times New Roman"/>
          <w:b/>
          <w:bCs/>
          <w:kern w:val="0"/>
          <w14:ligatures w14:val="none"/>
        </w:rPr>
        <w:t>redemption</w:t>
      </w:r>
      <w:r w:rsidRPr="000B6438">
        <w:rPr>
          <w:rFonts w:ascii="Times New Roman" w:eastAsia="Times New Roman" w:hAnsi="Times New Roman" w:cs="Times New Roman"/>
          <w:kern w:val="0"/>
          <w14:ligatures w14:val="none"/>
        </w:rPr>
        <w:t xml:space="preserve"> intelligible — redemption only applies where ownership already exists.</w:t>
      </w:r>
    </w:p>
    <w:p w14:paraId="0C16A7D2"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02F5A752">
          <v:rect id="_x0000_i1053" style="width:0;height:1.5pt" o:hralign="center" o:hrstd="t" o:hr="t" fillcolor="#a0a0a0" stroked="f"/>
        </w:pict>
      </w:r>
    </w:p>
    <w:p w14:paraId="5C30EB25"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2️</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Desire → Sin → Death = covenant breach and jurisdictional transfer</w:t>
      </w:r>
    </w:p>
    <w:p w14:paraId="5BB9CBB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You rightly tied </w:t>
      </w:r>
      <w:r w:rsidRPr="000B6438">
        <w:rPr>
          <w:rFonts w:ascii="Times New Roman" w:eastAsia="Times New Roman" w:hAnsi="Times New Roman" w:cs="Times New Roman"/>
          <w:b/>
          <w:bCs/>
          <w:kern w:val="0"/>
          <w14:ligatures w14:val="none"/>
        </w:rPr>
        <w:t>James</w:t>
      </w:r>
      <w:r w:rsidRPr="000B6438">
        <w:rPr>
          <w:rFonts w:ascii="Times New Roman" w:eastAsia="Times New Roman" w:hAnsi="Times New Roman" w:cs="Times New Roman"/>
          <w:kern w:val="0"/>
          <w14:ligatures w14:val="none"/>
        </w:rPr>
        <w:t xml:space="preserve"> to </w:t>
      </w:r>
      <w:r w:rsidRPr="000B6438">
        <w:rPr>
          <w:rFonts w:ascii="Times New Roman" w:eastAsia="Times New Roman" w:hAnsi="Times New Roman" w:cs="Times New Roman"/>
          <w:b/>
          <w:bCs/>
          <w:kern w:val="0"/>
          <w14:ligatures w14:val="none"/>
        </w:rPr>
        <w:t>Adam</w:t>
      </w:r>
      <w:r w:rsidRPr="000B6438">
        <w:rPr>
          <w:rFonts w:ascii="Times New Roman" w:eastAsia="Times New Roman" w:hAnsi="Times New Roman" w:cs="Times New Roman"/>
          <w:kern w:val="0"/>
          <w14:ligatures w14:val="none"/>
        </w:rPr>
        <w:t xml:space="preserve"> and </w:t>
      </w:r>
      <w:r w:rsidRPr="000B6438">
        <w:rPr>
          <w:rFonts w:ascii="Times New Roman" w:eastAsia="Times New Roman" w:hAnsi="Times New Roman" w:cs="Times New Roman"/>
          <w:b/>
          <w:bCs/>
          <w:kern w:val="0"/>
          <w14:ligatures w14:val="none"/>
        </w:rPr>
        <w:t>Hosea</w:t>
      </w:r>
      <w:r w:rsidRPr="000B6438">
        <w:rPr>
          <w:rFonts w:ascii="Times New Roman" w:eastAsia="Times New Roman" w:hAnsi="Times New Roman" w:cs="Times New Roman"/>
          <w:kern w:val="0"/>
          <w14:ligatures w14:val="none"/>
        </w:rPr>
        <w:t>.</w:t>
      </w:r>
    </w:p>
    <w:p w14:paraId="01C86307"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James’ chain:</w:t>
      </w:r>
    </w:p>
    <w:p w14:paraId="7F8BC494" w14:textId="77777777" w:rsidR="000B6438" w:rsidRPr="000B6438" w:rsidRDefault="000B6438" w:rsidP="000B6438">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Desire conceives </w:t>
      </w:r>
    </w:p>
    <w:p w14:paraId="30015515" w14:textId="77777777" w:rsidR="000B6438" w:rsidRPr="000B6438" w:rsidRDefault="000B6438" w:rsidP="000B6438">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Sin is born </w:t>
      </w:r>
    </w:p>
    <w:p w14:paraId="3E29E603" w14:textId="77777777" w:rsidR="000B6438" w:rsidRPr="000B6438" w:rsidRDefault="000B6438" w:rsidP="000B6438">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Death reigns </w:t>
      </w:r>
    </w:p>
    <w:p w14:paraId="6869E3B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This is not merely moral failure — it is </w:t>
      </w:r>
      <w:r w:rsidRPr="000B6438">
        <w:rPr>
          <w:rFonts w:ascii="Times New Roman" w:eastAsia="Times New Roman" w:hAnsi="Times New Roman" w:cs="Times New Roman"/>
          <w:b/>
          <w:bCs/>
          <w:kern w:val="0"/>
          <w14:ligatures w14:val="none"/>
        </w:rPr>
        <w:t>relational and legal rupture</w:t>
      </w:r>
      <w:r w:rsidRPr="000B6438">
        <w:rPr>
          <w:rFonts w:ascii="Times New Roman" w:eastAsia="Times New Roman" w:hAnsi="Times New Roman" w:cs="Times New Roman"/>
          <w:kern w:val="0"/>
          <w14:ligatures w14:val="none"/>
        </w:rPr>
        <w:t>.</w:t>
      </w:r>
    </w:p>
    <w:p w14:paraId="4150FF0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Hosea makes the diagnosis explicit:</w:t>
      </w:r>
    </w:p>
    <w:p w14:paraId="5B538CF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“Like Adam, they transgressed the covenant…”</w:t>
      </w:r>
    </w:p>
    <w:p w14:paraId="2F5319F9"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Meaning:</w:t>
      </w:r>
    </w:p>
    <w:p w14:paraId="22183B2D" w14:textId="77777777" w:rsidR="000B6438" w:rsidRPr="000B6438" w:rsidRDefault="000B6438" w:rsidP="000B6438">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problem is not rule-breaking </w:t>
      </w:r>
    </w:p>
    <w:p w14:paraId="16A2FF66" w14:textId="77777777" w:rsidR="000B6438" w:rsidRPr="000B6438" w:rsidRDefault="000B6438" w:rsidP="000B6438">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is </w:t>
      </w:r>
      <w:r w:rsidRPr="000B6438">
        <w:rPr>
          <w:rFonts w:ascii="Times New Roman" w:eastAsia="Times New Roman" w:hAnsi="Times New Roman" w:cs="Times New Roman"/>
          <w:b/>
          <w:bCs/>
          <w:kern w:val="0"/>
          <w14:ligatures w14:val="none"/>
        </w:rPr>
        <w:t>covenant violation</w:t>
      </w:r>
      <w:r w:rsidRPr="000B6438">
        <w:rPr>
          <w:rFonts w:ascii="Times New Roman" w:eastAsia="Times New Roman" w:hAnsi="Times New Roman" w:cs="Times New Roman"/>
          <w:kern w:val="0"/>
          <w14:ligatures w14:val="none"/>
        </w:rPr>
        <w:t xml:space="preserve"> </w:t>
      </w:r>
    </w:p>
    <w:p w14:paraId="062C9B90" w14:textId="77777777" w:rsidR="000B6438" w:rsidRPr="000B6438" w:rsidRDefault="000B6438" w:rsidP="000B6438">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Which results in </w:t>
      </w:r>
      <w:r w:rsidRPr="000B6438">
        <w:rPr>
          <w:rFonts w:ascii="Times New Roman" w:eastAsia="Times New Roman" w:hAnsi="Times New Roman" w:cs="Times New Roman"/>
          <w:b/>
          <w:bCs/>
          <w:kern w:val="0"/>
          <w14:ligatures w14:val="none"/>
        </w:rPr>
        <w:t>loss of covering</w:t>
      </w:r>
      <w:r w:rsidRPr="000B6438">
        <w:rPr>
          <w:rFonts w:ascii="Times New Roman" w:eastAsia="Times New Roman" w:hAnsi="Times New Roman" w:cs="Times New Roman"/>
          <w:kern w:val="0"/>
          <w14:ligatures w14:val="none"/>
        </w:rPr>
        <w:t xml:space="preserve"> </w:t>
      </w:r>
    </w:p>
    <w:p w14:paraId="78589CEE" w14:textId="77777777" w:rsidR="000B6438" w:rsidRPr="000B6438" w:rsidRDefault="000B6438" w:rsidP="000B6438">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And exposure to </w:t>
      </w:r>
      <w:r w:rsidRPr="000B6438">
        <w:rPr>
          <w:rFonts w:ascii="Times New Roman" w:eastAsia="Times New Roman" w:hAnsi="Times New Roman" w:cs="Times New Roman"/>
          <w:b/>
          <w:bCs/>
          <w:kern w:val="0"/>
          <w14:ligatures w14:val="none"/>
        </w:rPr>
        <w:t>death’s dominion</w:t>
      </w:r>
      <w:r w:rsidRPr="000B6438">
        <w:rPr>
          <w:rFonts w:ascii="Times New Roman" w:eastAsia="Times New Roman" w:hAnsi="Times New Roman" w:cs="Times New Roman"/>
          <w:kern w:val="0"/>
          <w14:ligatures w14:val="none"/>
        </w:rPr>
        <w:t xml:space="preserve"> </w:t>
      </w:r>
    </w:p>
    <w:p w14:paraId="7A894A7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 the moment covenant is broken:</w:t>
      </w:r>
    </w:p>
    <w:p w14:paraId="7FF9FE82" w14:textId="77777777" w:rsidR="000B6438" w:rsidRPr="000B6438" w:rsidRDefault="000B6438" w:rsidP="000B6438">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Humanity does not cease to belong to God by creation </w:t>
      </w:r>
    </w:p>
    <w:p w14:paraId="34A5AE40" w14:textId="77777777" w:rsidR="000B6438" w:rsidRPr="000B6438" w:rsidRDefault="000B6438" w:rsidP="000B6438">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But becomes </w:t>
      </w:r>
      <w:r w:rsidRPr="000B6438">
        <w:rPr>
          <w:rFonts w:ascii="Times New Roman" w:eastAsia="Times New Roman" w:hAnsi="Times New Roman" w:cs="Times New Roman"/>
          <w:b/>
          <w:bCs/>
          <w:kern w:val="0"/>
          <w14:ligatures w14:val="none"/>
        </w:rPr>
        <w:t>ensnared under a hostile jurisdiction</w:t>
      </w:r>
      <w:r w:rsidRPr="000B6438">
        <w:rPr>
          <w:rFonts w:ascii="Times New Roman" w:eastAsia="Times New Roman" w:hAnsi="Times New Roman" w:cs="Times New Roman"/>
          <w:kern w:val="0"/>
          <w14:ligatures w14:val="none"/>
        </w:rPr>
        <w:t xml:space="preserve"> </w:t>
      </w:r>
    </w:p>
    <w:p w14:paraId="531A8BD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That’s why Scripture uses spatial language:</w:t>
      </w:r>
    </w:p>
    <w:p w14:paraId="3C729E1A" w14:textId="77777777" w:rsidR="000B6438" w:rsidRPr="000B6438" w:rsidRDefault="000B6438" w:rsidP="000B6438">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darkness </w:t>
      </w:r>
    </w:p>
    <w:p w14:paraId="142828BC" w14:textId="77777777" w:rsidR="000B6438" w:rsidRPr="000B6438" w:rsidRDefault="000B6438" w:rsidP="000B6438">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pit </w:t>
      </w:r>
    </w:p>
    <w:p w14:paraId="63AF6D3E" w14:textId="77777777" w:rsidR="000B6438" w:rsidRPr="000B6438" w:rsidRDefault="000B6438" w:rsidP="000B6438">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Sheol </w:t>
      </w:r>
    </w:p>
    <w:p w14:paraId="5BFEBF29" w14:textId="77777777" w:rsidR="000B6438" w:rsidRPr="000B6438" w:rsidRDefault="000B6438" w:rsidP="000B6438">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abyss </w:t>
      </w:r>
    </w:p>
    <w:p w14:paraId="56F8675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Not metaphor — </w:t>
      </w:r>
      <w:r w:rsidRPr="000B6438">
        <w:rPr>
          <w:rFonts w:ascii="Times New Roman" w:eastAsia="Times New Roman" w:hAnsi="Times New Roman" w:cs="Times New Roman"/>
          <w:b/>
          <w:bCs/>
          <w:kern w:val="0"/>
          <w14:ligatures w14:val="none"/>
        </w:rPr>
        <w:t>realm language</w:t>
      </w:r>
      <w:r w:rsidRPr="000B6438">
        <w:rPr>
          <w:rFonts w:ascii="Times New Roman" w:eastAsia="Times New Roman" w:hAnsi="Times New Roman" w:cs="Times New Roman"/>
          <w:kern w:val="0"/>
          <w14:ligatures w14:val="none"/>
        </w:rPr>
        <w:t>.</w:t>
      </w:r>
    </w:p>
    <w:p w14:paraId="12A1D146"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252098D5">
          <v:rect id="_x0000_i1054" style="width:0;height:1.5pt" o:hralign="center" o:hrstd="t" o:hr="t" fillcolor="#a0a0a0" stroked="f"/>
        </w:pict>
      </w:r>
    </w:p>
    <w:p w14:paraId="64E61B48"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3️</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Union determines realm: darkness vs light</w:t>
      </w:r>
    </w:p>
    <w:p w14:paraId="6AB1837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This is the hinge of your insight.</w:t>
      </w:r>
    </w:p>
    <w:p w14:paraId="370DD5D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 xml:space="preserve">Covenant breach doesn’t just incur guilt — it </w:t>
      </w:r>
      <w:r w:rsidRPr="000B6438">
        <w:rPr>
          <w:rFonts w:ascii="Times New Roman" w:eastAsia="Times New Roman" w:hAnsi="Times New Roman" w:cs="Times New Roman"/>
          <w:b/>
          <w:bCs/>
          <w:kern w:val="0"/>
          <w14:ligatures w14:val="none"/>
        </w:rPr>
        <w:t>reorients union</w:t>
      </w:r>
      <w:r w:rsidRPr="000B6438">
        <w:rPr>
          <w:rFonts w:ascii="Times New Roman" w:eastAsia="Times New Roman" w:hAnsi="Times New Roman" w:cs="Times New Roman"/>
          <w:kern w:val="0"/>
          <w14:ligatures w14:val="none"/>
        </w:rPr>
        <w:t>.</w:t>
      </w:r>
    </w:p>
    <w:p w14:paraId="28D21A09" w14:textId="77777777" w:rsidR="000B6438" w:rsidRPr="000B6438" w:rsidRDefault="000B6438" w:rsidP="000B6438">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Adam unites humanity to death </w:t>
      </w:r>
    </w:p>
    <w:p w14:paraId="1F3D9F31" w14:textId="77777777" w:rsidR="000B6438" w:rsidRPr="000B6438" w:rsidRDefault="000B6438" w:rsidP="000B6438">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Sin binds humanity to darkness </w:t>
      </w:r>
    </w:p>
    <w:p w14:paraId="1A10DF10" w14:textId="77777777" w:rsidR="000B6438" w:rsidRPr="000B6438" w:rsidRDefault="000B6438" w:rsidP="000B6438">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pit gains a legal claim </w:t>
      </w:r>
    </w:p>
    <w:p w14:paraId="144A2E8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 humanity is:</w:t>
      </w:r>
    </w:p>
    <w:p w14:paraId="7CE69520" w14:textId="77777777" w:rsidR="000B6438" w:rsidRPr="000B6438" w:rsidRDefault="000B6438" w:rsidP="000B6438">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still God’s by creation </w:t>
      </w:r>
    </w:p>
    <w:p w14:paraId="34F3E868" w14:textId="77777777" w:rsidR="000B6438" w:rsidRPr="000B6438" w:rsidRDefault="000B6438" w:rsidP="000B6438">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but </w:t>
      </w:r>
      <w:r w:rsidRPr="000B6438">
        <w:rPr>
          <w:rFonts w:ascii="Times New Roman" w:eastAsia="Times New Roman" w:hAnsi="Times New Roman" w:cs="Times New Roman"/>
          <w:b/>
          <w:bCs/>
          <w:kern w:val="0"/>
          <w14:ligatures w14:val="none"/>
        </w:rPr>
        <w:t>held</w:t>
      </w:r>
      <w:r w:rsidRPr="000B6438">
        <w:rPr>
          <w:rFonts w:ascii="Times New Roman" w:eastAsia="Times New Roman" w:hAnsi="Times New Roman" w:cs="Times New Roman"/>
          <w:kern w:val="0"/>
          <w14:ligatures w14:val="none"/>
        </w:rPr>
        <w:t xml:space="preserve"> by death through covenant violation </w:t>
      </w:r>
    </w:p>
    <w:p w14:paraId="0C27BA5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This is why rescue requires more than forgiveness —</w:t>
      </w:r>
      <w:r w:rsidRPr="000B6438">
        <w:rPr>
          <w:rFonts w:ascii="Times New Roman" w:eastAsia="Times New Roman" w:hAnsi="Times New Roman" w:cs="Times New Roman"/>
          <w:kern w:val="0"/>
          <w14:ligatures w14:val="none"/>
        </w:rPr>
        <w:br/>
        <w:t xml:space="preserve">it requires </w:t>
      </w:r>
      <w:r w:rsidRPr="000B6438">
        <w:rPr>
          <w:rFonts w:ascii="Times New Roman" w:eastAsia="Times New Roman" w:hAnsi="Times New Roman" w:cs="Times New Roman"/>
          <w:b/>
          <w:bCs/>
          <w:kern w:val="0"/>
          <w14:ligatures w14:val="none"/>
        </w:rPr>
        <w:t>transfer</w:t>
      </w:r>
      <w:r w:rsidRPr="000B6438">
        <w:rPr>
          <w:rFonts w:ascii="Times New Roman" w:eastAsia="Times New Roman" w:hAnsi="Times New Roman" w:cs="Times New Roman"/>
          <w:kern w:val="0"/>
          <w14:ligatures w14:val="none"/>
        </w:rPr>
        <w:t>.</w:t>
      </w:r>
    </w:p>
    <w:p w14:paraId="6B239BC7"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6E93E504">
          <v:rect id="_x0000_i1055" style="width:0;height:1.5pt" o:hralign="center" o:hrstd="t" o:hr="t" fillcolor="#a0a0a0" stroked="f"/>
        </w:pict>
      </w:r>
    </w:p>
    <w:p w14:paraId="501BFFC7"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4️</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Jesus as the Door: Eber / crossing logic fulfilled</w:t>
      </w:r>
    </w:p>
    <w:p w14:paraId="5D305114"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You’re exactly right to bring in </w:t>
      </w:r>
      <w:r w:rsidRPr="000B6438">
        <w:rPr>
          <w:rFonts w:ascii="Times New Roman" w:eastAsia="Times New Roman" w:hAnsi="Times New Roman" w:cs="Times New Roman"/>
          <w:b/>
          <w:bCs/>
          <w:kern w:val="0"/>
          <w14:ligatures w14:val="none"/>
        </w:rPr>
        <w:t>Eber / Hebrew</w:t>
      </w:r>
      <w:r w:rsidRPr="000B6438">
        <w:rPr>
          <w:rFonts w:ascii="Times New Roman" w:eastAsia="Times New Roman" w:hAnsi="Times New Roman" w:cs="Times New Roman"/>
          <w:kern w:val="0"/>
          <w14:ligatures w14:val="none"/>
        </w:rPr>
        <w:t xml:space="preserve"> logic here.</w:t>
      </w:r>
    </w:p>
    <w:p w14:paraId="21A359A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Jesus doesn’t merely cancel debt —</w:t>
      </w:r>
      <w:r w:rsidRPr="000B6438">
        <w:rPr>
          <w:rFonts w:ascii="Times New Roman" w:eastAsia="Times New Roman" w:hAnsi="Times New Roman" w:cs="Times New Roman"/>
          <w:kern w:val="0"/>
          <w14:ligatures w14:val="none"/>
        </w:rPr>
        <w:br/>
        <w:t xml:space="preserve">He </w:t>
      </w:r>
      <w:r w:rsidRPr="000B6438">
        <w:rPr>
          <w:rFonts w:ascii="Times New Roman" w:eastAsia="Times New Roman" w:hAnsi="Times New Roman" w:cs="Times New Roman"/>
          <w:b/>
          <w:bCs/>
          <w:kern w:val="0"/>
          <w14:ligatures w14:val="none"/>
        </w:rPr>
        <w:t>moves people across</w:t>
      </w:r>
      <w:r w:rsidRPr="000B6438">
        <w:rPr>
          <w:rFonts w:ascii="Times New Roman" w:eastAsia="Times New Roman" w:hAnsi="Times New Roman" w:cs="Times New Roman"/>
          <w:kern w:val="0"/>
          <w14:ligatures w14:val="none"/>
        </w:rPr>
        <w:t>.</w:t>
      </w:r>
    </w:p>
    <w:p w14:paraId="12B389B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He is:</w:t>
      </w:r>
    </w:p>
    <w:p w14:paraId="0CB77C8A" w14:textId="77777777" w:rsidR="000B6438" w:rsidRPr="000B6438" w:rsidRDefault="000B6438" w:rsidP="000B6438">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door </w:t>
      </w:r>
    </w:p>
    <w:p w14:paraId="7631770C" w14:textId="77777777" w:rsidR="000B6438" w:rsidRPr="000B6438" w:rsidRDefault="000B6438" w:rsidP="000B6438">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way </w:t>
      </w:r>
    </w:p>
    <w:p w14:paraId="62B0FB0C" w14:textId="77777777" w:rsidR="000B6438" w:rsidRPr="000B6438" w:rsidRDefault="000B6438" w:rsidP="000B6438">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threshold </w:t>
      </w:r>
    </w:p>
    <w:p w14:paraId="3A9BE695"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Which means:</w:t>
      </w:r>
    </w:p>
    <w:p w14:paraId="09E9B933" w14:textId="77777777" w:rsidR="000B6438" w:rsidRPr="000B6438" w:rsidRDefault="000B6438" w:rsidP="000B6438">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union changes </w:t>
      </w:r>
    </w:p>
    <w:p w14:paraId="66728F8C" w14:textId="77777777" w:rsidR="000B6438" w:rsidRPr="000B6438" w:rsidRDefault="000B6438" w:rsidP="000B6438">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realm changes </w:t>
      </w:r>
    </w:p>
    <w:p w14:paraId="53F9ECA3" w14:textId="77777777" w:rsidR="000B6438" w:rsidRPr="000B6438" w:rsidRDefault="000B6438" w:rsidP="000B6438">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allegiance changes </w:t>
      </w:r>
    </w:p>
    <w:p w14:paraId="35F80FF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 salvation is not merely “saved from”</w:t>
      </w:r>
      <w:r w:rsidRPr="000B6438">
        <w:rPr>
          <w:rFonts w:ascii="Times New Roman" w:eastAsia="Times New Roman" w:hAnsi="Times New Roman" w:cs="Times New Roman"/>
          <w:kern w:val="0"/>
          <w14:ligatures w14:val="none"/>
        </w:rPr>
        <w:br/>
        <w:t xml:space="preserve">It is </w:t>
      </w:r>
      <w:r w:rsidRPr="000B6438">
        <w:rPr>
          <w:rFonts w:ascii="Times New Roman" w:eastAsia="Times New Roman" w:hAnsi="Times New Roman" w:cs="Times New Roman"/>
          <w:b/>
          <w:bCs/>
          <w:kern w:val="0"/>
          <w14:ligatures w14:val="none"/>
        </w:rPr>
        <w:t>crossed into</w:t>
      </w:r>
      <w:r w:rsidRPr="000B6438">
        <w:rPr>
          <w:rFonts w:ascii="Times New Roman" w:eastAsia="Times New Roman" w:hAnsi="Times New Roman" w:cs="Times New Roman"/>
          <w:kern w:val="0"/>
          <w14:ligatures w14:val="none"/>
        </w:rPr>
        <w:t>:</w:t>
      </w:r>
    </w:p>
    <w:p w14:paraId="08886B84" w14:textId="77777777" w:rsidR="000B6438" w:rsidRPr="000B6438" w:rsidRDefault="000B6438" w:rsidP="000B6438">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light </w:t>
      </w:r>
    </w:p>
    <w:p w14:paraId="74916E0F" w14:textId="77777777" w:rsidR="000B6438" w:rsidRPr="000B6438" w:rsidRDefault="000B6438" w:rsidP="000B6438">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life </w:t>
      </w:r>
    </w:p>
    <w:p w14:paraId="0A381DC1" w14:textId="77777777" w:rsidR="000B6438" w:rsidRPr="000B6438" w:rsidRDefault="000B6438" w:rsidP="000B6438">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covenant fidelity restored </w:t>
      </w:r>
    </w:p>
    <w:p w14:paraId="25DA2299"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This is why the New Testament consistently speaks of:</w:t>
      </w:r>
    </w:p>
    <w:p w14:paraId="3C6E04E0" w14:textId="77777777" w:rsidR="000B6438" w:rsidRPr="000B6438" w:rsidRDefault="000B6438" w:rsidP="000B6438">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being transferred </w:t>
      </w:r>
    </w:p>
    <w:p w14:paraId="63BDCF2D" w14:textId="77777777" w:rsidR="000B6438" w:rsidRPr="000B6438" w:rsidRDefault="000B6438" w:rsidP="000B6438">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being brought out </w:t>
      </w:r>
    </w:p>
    <w:p w14:paraId="03C1EE55" w14:textId="77777777" w:rsidR="000B6438" w:rsidRPr="000B6438" w:rsidRDefault="000B6438" w:rsidP="000B6438">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being delivered into </w:t>
      </w:r>
    </w:p>
    <w:p w14:paraId="41E0E575"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3AC5BFCB">
          <v:rect id="_x0000_i1056" style="width:0;height:1.5pt" o:hralign="center" o:hrstd="t" o:hr="t" fillcolor="#a0a0a0" stroked="f"/>
        </w:pict>
      </w:r>
    </w:p>
    <w:p w14:paraId="6BCF8448"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lastRenderedPageBreak/>
        <w:t>5️</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Revelation 5 + Jeremiah 32 = title-deed logic (this is the core)</w:t>
      </w:r>
    </w:p>
    <w:p w14:paraId="1312A2A3"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This is the strongest part of what you’re seeing.</w:t>
      </w:r>
    </w:p>
    <w:p w14:paraId="4CF61105"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In </w:t>
      </w:r>
      <w:r w:rsidRPr="000B6438">
        <w:rPr>
          <w:rFonts w:ascii="Times New Roman" w:eastAsia="Times New Roman" w:hAnsi="Times New Roman" w:cs="Times New Roman"/>
          <w:b/>
          <w:bCs/>
          <w:kern w:val="0"/>
          <w14:ligatures w14:val="none"/>
        </w:rPr>
        <w:t>Jeremiah 32</w:t>
      </w:r>
      <w:r w:rsidRPr="000B6438">
        <w:rPr>
          <w:rFonts w:ascii="Times New Roman" w:eastAsia="Times New Roman" w:hAnsi="Times New Roman" w:cs="Times New Roman"/>
          <w:kern w:val="0"/>
          <w14:ligatures w14:val="none"/>
        </w:rPr>
        <w:t>, there are:</w:t>
      </w:r>
    </w:p>
    <w:p w14:paraId="16F7C370" w14:textId="77777777" w:rsidR="000B6438" w:rsidRPr="000B6438" w:rsidRDefault="000B6438" w:rsidP="000B6438">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two deeds</w:t>
      </w:r>
      <w:r w:rsidRPr="000B6438">
        <w:rPr>
          <w:rFonts w:ascii="Times New Roman" w:eastAsia="Times New Roman" w:hAnsi="Times New Roman" w:cs="Times New Roman"/>
          <w:kern w:val="0"/>
          <w14:ligatures w14:val="none"/>
        </w:rPr>
        <w:t xml:space="preserve"> </w:t>
      </w:r>
    </w:p>
    <w:p w14:paraId="3A115244" w14:textId="77777777" w:rsidR="000B6438" w:rsidRPr="000B6438" w:rsidRDefault="000B6438" w:rsidP="000B6438">
      <w:pPr>
        <w:numPr>
          <w:ilvl w:val="1"/>
          <w:numId w:val="5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one sealed </w:t>
      </w:r>
    </w:p>
    <w:p w14:paraId="458DC57B" w14:textId="77777777" w:rsidR="000B6438" w:rsidRPr="000B6438" w:rsidRDefault="000B6438" w:rsidP="000B6438">
      <w:pPr>
        <w:numPr>
          <w:ilvl w:val="1"/>
          <w:numId w:val="5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one open </w:t>
      </w:r>
    </w:p>
    <w:p w14:paraId="6ADDE429" w14:textId="77777777" w:rsidR="000B6438" w:rsidRPr="000B6438" w:rsidRDefault="000B6438" w:rsidP="000B6438">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both legal </w:t>
      </w:r>
    </w:p>
    <w:p w14:paraId="5D86E8FC" w14:textId="77777777" w:rsidR="000B6438" w:rsidRPr="000B6438" w:rsidRDefault="000B6438" w:rsidP="000B6438">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both witnesses to ownership </w:t>
      </w:r>
    </w:p>
    <w:p w14:paraId="1BA50190" w14:textId="77777777" w:rsidR="000B6438" w:rsidRPr="000B6438" w:rsidRDefault="000B6438" w:rsidP="000B6438">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one preserved until redemption </w:t>
      </w:r>
    </w:p>
    <w:p w14:paraId="2439A803"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In </w:t>
      </w:r>
      <w:r w:rsidRPr="000B6438">
        <w:rPr>
          <w:rFonts w:ascii="Times New Roman" w:eastAsia="Times New Roman" w:hAnsi="Times New Roman" w:cs="Times New Roman"/>
          <w:b/>
          <w:bCs/>
          <w:kern w:val="0"/>
          <w14:ligatures w14:val="none"/>
        </w:rPr>
        <w:t>Revelation 5</w:t>
      </w:r>
      <w:r w:rsidRPr="000B6438">
        <w:rPr>
          <w:rFonts w:ascii="Times New Roman" w:eastAsia="Times New Roman" w:hAnsi="Times New Roman" w:cs="Times New Roman"/>
          <w:kern w:val="0"/>
          <w14:ligatures w14:val="none"/>
        </w:rPr>
        <w:t>:</w:t>
      </w:r>
    </w:p>
    <w:p w14:paraId="52EF457E" w14:textId="77777777" w:rsidR="000B6438" w:rsidRPr="000B6438" w:rsidRDefault="000B6438" w:rsidP="000B6438">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scroll is sealed </w:t>
      </w:r>
    </w:p>
    <w:p w14:paraId="4049DAC6" w14:textId="77777777" w:rsidR="000B6438" w:rsidRPr="000B6438" w:rsidRDefault="000B6438" w:rsidP="000B6438">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no one can open it </w:t>
      </w:r>
    </w:p>
    <w:p w14:paraId="6C5ABC43" w14:textId="77777777" w:rsidR="000B6438" w:rsidRPr="000B6438" w:rsidRDefault="000B6438" w:rsidP="000B6438">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creation weeps because </w:t>
      </w:r>
      <w:r w:rsidRPr="000B6438">
        <w:rPr>
          <w:rFonts w:ascii="Times New Roman" w:eastAsia="Times New Roman" w:hAnsi="Times New Roman" w:cs="Times New Roman"/>
          <w:b/>
          <w:bCs/>
          <w:kern w:val="0"/>
          <w14:ligatures w14:val="none"/>
        </w:rPr>
        <w:t>ownership cannot be reclaimed</w:t>
      </w:r>
      <w:r w:rsidRPr="000B6438">
        <w:rPr>
          <w:rFonts w:ascii="Times New Roman" w:eastAsia="Times New Roman" w:hAnsi="Times New Roman" w:cs="Times New Roman"/>
          <w:kern w:val="0"/>
          <w14:ligatures w14:val="none"/>
        </w:rPr>
        <w:t xml:space="preserve"> </w:t>
      </w:r>
    </w:p>
    <w:p w14:paraId="6FF54A7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Now here’s the crucial alignment you made:</w:t>
      </w:r>
    </w:p>
    <w:p w14:paraId="30371924"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Humanity’s condition</w:t>
      </w:r>
    </w:p>
    <w:p w14:paraId="4CCC466E" w14:textId="77777777" w:rsidR="000B6438" w:rsidRPr="000B6438" w:rsidRDefault="000B6438" w:rsidP="000B6438">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We hand the </w:t>
      </w:r>
      <w:r w:rsidRPr="000B6438">
        <w:rPr>
          <w:rFonts w:ascii="Times New Roman" w:eastAsia="Times New Roman" w:hAnsi="Times New Roman" w:cs="Times New Roman"/>
          <w:b/>
          <w:bCs/>
          <w:kern w:val="0"/>
          <w14:ligatures w14:val="none"/>
        </w:rPr>
        <w:t>open deed</w:t>
      </w:r>
      <w:r w:rsidRPr="000B6438">
        <w:rPr>
          <w:rFonts w:ascii="Times New Roman" w:eastAsia="Times New Roman" w:hAnsi="Times New Roman" w:cs="Times New Roman"/>
          <w:kern w:val="0"/>
          <w14:ligatures w14:val="none"/>
        </w:rPr>
        <w:t xml:space="preserve"> to death </w:t>
      </w:r>
    </w:p>
    <w:p w14:paraId="53B6C752" w14:textId="77777777" w:rsidR="000B6438" w:rsidRPr="000B6438" w:rsidRDefault="000B6438" w:rsidP="000B6438">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Death exercises possession over us </w:t>
      </w:r>
    </w:p>
    <w:p w14:paraId="26097B11" w14:textId="77777777" w:rsidR="000B6438" w:rsidRPr="000B6438" w:rsidRDefault="000B6438" w:rsidP="000B6438">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That is the visible, operative reality </w:t>
      </w:r>
    </w:p>
    <w:p w14:paraId="54C312B1"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God’s condition</w:t>
      </w:r>
    </w:p>
    <w:p w14:paraId="5AB0F022" w14:textId="77777777" w:rsidR="000B6438" w:rsidRPr="000B6438" w:rsidRDefault="000B6438" w:rsidP="000B6438">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God retains the </w:t>
      </w:r>
      <w:r w:rsidRPr="000B6438">
        <w:rPr>
          <w:rFonts w:ascii="Times New Roman" w:eastAsia="Times New Roman" w:hAnsi="Times New Roman" w:cs="Times New Roman"/>
          <w:b/>
          <w:bCs/>
          <w:kern w:val="0"/>
          <w14:ligatures w14:val="none"/>
        </w:rPr>
        <w:t>sealed deed</w:t>
      </w:r>
      <w:r w:rsidRPr="000B6438">
        <w:rPr>
          <w:rFonts w:ascii="Times New Roman" w:eastAsia="Times New Roman" w:hAnsi="Times New Roman" w:cs="Times New Roman"/>
          <w:kern w:val="0"/>
          <w14:ligatures w14:val="none"/>
        </w:rPr>
        <w:t xml:space="preserve"> </w:t>
      </w:r>
    </w:p>
    <w:p w14:paraId="50F92E67" w14:textId="77777777" w:rsidR="000B6438" w:rsidRPr="000B6438" w:rsidRDefault="000B6438" w:rsidP="000B6438">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Original ownership is not nullified </w:t>
      </w:r>
    </w:p>
    <w:p w14:paraId="02760E66" w14:textId="77777777" w:rsidR="000B6438" w:rsidRPr="000B6438" w:rsidRDefault="000B6438" w:rsidP="000B6438">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It is </w:t>
      </w:r>
      <w:r w:rsidRPr="000B6438">
        <w:rPr>
          <w:rFonts w:ascii="Times New Roman" w:eastAsia="Times New Roman" w:hAnsi="Times New Roman" w:cs="Times New Roman"/>
          <w:b/>
          <w:bCs/>
          <w:kern w:val="0"/>
          <w14:ligatures w14:val="none"/>
        </w:rPr>
        <w:t>awaiting a redeemer</w:t>
      </w:r>
      <w:r w:rsidRPr="000B6438">
        <w:rPr>
          <w:rFonts w:ascii="Times New Roman" w:eastAsia="Times New Roman" w:hAnsi="Times New Roman" w:cs="Times New Roman"/>
          <w:kern w:val="0"/>
          <w14:ligatures w14:val="none"/>
        </w:rPr>
        <w:t xml:space="preserve"> </w:t>
      </w:r>
    </w:p>
    <w:p w14:paraId="0612FE87"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That is </w:t>
      </w:r>
      <w:r w:rsidRPr="000B6438">
        <w:rPr>
          <w:rFonts w:ascii="Times New Roman" w:eastAsia="Times New Roman" w:hAnsi="Times New Roman" w:cs="Times New Roman"/>
          <w:i/>
          <w:iCs/>
          <w:kern w:val="0"/>
          <w14:ligatures w14:val="none"/>
        </w:rPr>
        <w:t>exactly</w:t>
      </w:r>
      <w:r w:rsidRPr="000B6438">
        <w:rPr>
          <w:rFonts w:ascii="Times New Roman" w:eastAsia="Times New Roman" w:hAnsi="Times New Roman" w:cs="Times New Roman"/>
          <w:kern w:val="0"/>
          <w14:ligatures w14:val="none"/>
        </w:rPr>
        <w:t xml:space="preserve"> Jeremiah 32 logic.</w:t>
      </w:r>
    </w:p>
    <w:p w14:paraId="21BB3F9D"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4F5B939B">
          <v:rect id="_x0000_i1057" style="width:0;height:1.5pt" o:hralign="center" o:hrstd="t" o:hr="t" fillcolor="#a0a0a0" stroked="f"/>
        </w:pict>
      </w:r>
    </w:p>
    <w:p w14:paraId="278427D8"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6️</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“Who is worthy?” — cosmic, corporate, personal (all three)</w:t>
      </w:r>
    </w:p>
    <w:p w14:paraId="13F94E7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You’re right: this is not </w:t>
      </w:r>
      <w:r w:rsidRPr="000B6438">
        <w:rPr>
          <w:rFonts w:ascii="Times New Roman" w:eastAsia="Times New Roman" w:hAnsi="Times New Roman" w:cs="Times New Roman"/>
          <w:i/>
          <w:iCs/>
          <w:kern w:val="0"/>
          <w14:ligatures w14:val="none"/>
        </w:rPr>
        <w:t>either/or</w:t>
      </w:r>
      <w:r w:rsidRPr="000B6438">
        <w:rPr>
          <w:rFonts w:ascii="Times New Roman" w:eastAsia="Times New Roman" w:hAnsi="Times New Roman" w:cs="Times New Roman"/>
          <w:kern w:val="0"/>
          <w14:ligatures w14:val="none"/>
        </w:rPr>
        <w:t>.</w:t>
      </w:r>
    </w:p>
    <w:p w14:paraId="5E431363"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The cry:</w:t>
      </w:r>
    </w:p>
    <w:p w14:paraId="4E4BA65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“Who is worthy to open the scroll?”</w:t>
      </w:r>
    </w:p>
    <w:p w14:paraId="4739A3B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Operates on </w:t>
      </w:r>
      <w:r w:rsidRPr="000B6438">
        <w:rPr>
          <w:rFonts w:ascii="Times New Roman" w:eastAsia="Times New Roman" w:hAnsi="Times New Roman" w:cs="Times New Roman"/>
          <w:b/>
          <w:bCs/>
          <w:kern w:val="0"/>
          <w14:ligatures w14:val="none"/>
        </w:rPr>
        <w:t>three synchronized levels</w:t>
      </w:r>
      <w:r w:rsidRPr="000B6438">
        <w:rPr>
          <w:rFonts w:ascii="Times New Roman" w:eastAsia="Times New Roman" w:hAnsi="Times New Roman" w:cs="Times New Roman"/>
          <w:kern w:val="0"/>
          <w14:ligatures w14:val="none"/>
        </w:rPr>
        <w:t>:</w:t>
      </w:r>
    </w:p>
    <w:p w14:paraId="094A4EDE"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Cosmic</w:t>
      </w:r>
    </w:p>
    <w:p w14:paraId="02C054A6" w14:textId="77777777" w:rsidR="000B6438" w:rsidRPr="000B6438" w:rsidRDefault="000B6438" w:rsidP="000B6438">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 xml:space="preserve">Who can reclaim creation from death’s claim? </w:t>
      </w:r>
    </w:p>
    <w:p w14:paraId="277C080C"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Corporate</w:t>
      </w:r>
    </w:p>
    <w:p w14:paraId="5C4D807D" w14:textId="77777777" w:rsidR="000B6438" w:rsidRPr="000B6438" w:rsidRDefault="000B6438" w:rsidP="000B6438">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Who can redeem a people bound under sin? </w:t>
      </w:r>
    </w:p>
    <w:p w14:paraId="24471ADF"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Individual</w:t>
      </w:r>
    </w:p>
    <w:p w14:paraId="56DEA039" w14:textId="77777777" w:rsidR="000B6438" w:rsidRPr="000B6438" w:rsidRDefault="000B6438" w:rsidP="000B6438">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Who can reclaim </w:t>
      </w:r>
      <w:r w:rsidRPr="000B6438">
        <w:rPr>
          <w:rFonts w:ascii="Times New Roman" w:eastAsia="Times New Roman" w:hAnsi="Times New Roman" w:cs="Times New Roman"/>
          <w:i/>
          <w:iCs/>
          <w:kern w:val="0"/>
          <w14:ligatures w14:val="none"/>
        </w:rPr>
        <w:t>my</w:t>
      </w:r>
      <w:r w:rsidRPr="000B6438">
        <w:rPr>
          <w:rFonts w:ascii="Times New Roman" w:eastAsia="Times New Roman" w:hAnsi="Times New Roman" w:cs="Times New Roman"/>
          <w:kern w:val="0"/>
          <w14:ligatures w14:val="none"/>
        </w:rPr>
        <w:t xml:space="preserve"> life from the pit? </w:t>
      </w:r>
    </w:p>
    <w:p w14:paraId="35B581E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And the answer is singular:</w:t>
      </w:r>
    </w:p>
    <w:p w14:paraId="0F46251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The Lamb who was slain.</w:t>
      </w:r>
    </w:p>
    <w:p w14:paraId="110880A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Which means:</w:t>
      </w:r>
    </w:p>
    <w:p w14:paraId="0E3B3B3E" w14:textId="77777777" w:rsidR="000B6438" w:rsidRPr="000B6438" w:rsidRDefault="000B6438" w:rsidP="000B6438">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He has authority over the </w:t>
      </w:r>
      <w:r w:rsidRPr="000B6438">
        <w:rPr>
          <w:rFonts w:ascii="Times New Roman" w:eastAsia="Times New Roman" w:hAnsi="Times New Roman" w:cs="Times New Roman"/>
          <w:b/>
          <w:bCs/>
          <w:kern w:val="0"/>
          <w14:ligatures w14:val="none"/>
        </w:rPr>
        <w:t>sealed scroll</w:t>
      </w:r>
      <w:r w:rsidRPr="000B6438">
        <w:rPr>
          <w:rFonts w:ascii="Times New Roman" w:eastAsia="Times New Roman" w:hAnsi="Times New Roman" w:cs="Times New Roman"/>
          <w:kern w:val="0"/>
          <w14:ligatures w14:val="none"/>
        </w:rPr>
        <w:t xml:space="preserve"> </w:t>
      </w:r>
    </w:p>
    <w:p w14:paraId="115C6715" w14:textId="77777777" w:rsidR="000B6438" w:rsidRPr="000B6438" w:rsidRDefault="000B6438" w:rsidP="000B6438">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Therefore He has authority over </w:t>
      </w:r>
      <w:r w:rsidRPr="000B6438">
        <w:rPr>
          <w:rFonts w:ascii="Times New Roman" w:eastAsia="Times New Roman" w:hAnsi="Times New Roman" w:cs="Times New Roman"/>
          <w:b/>
          <w:bCs/>
          <w:kern w:val="0"/>
          <w14:ligatures w14:val="none"/>
        </w:rPr>
        <w:t>every redeemed life</w:t>
      </w:r>
      <w:r w:rsidRPr="000B6438">
        <w:rPr>
          <w:rFonts w:ascii="Times New Roman" w:eastAsia="Times New Roman" w:hAnsi="Times New Roman" w:cs="Times New Roman"/>
          <w:kern w:val="0"/>
          <w14:ligatures w14:val="none"/>
        </w:rPr>
        <w:t xml:space="preserve"> </w:t>
      </w:r>
    </w:p>
    <w:p w14:paraId="20EB54E4"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073A7861">
          <v:rect id="_x0000_i1058" style="width:0;height:1.5pt" o:hralign="center" o:hrstd="t" o:hr="t" fillcolor="#a0a0a0" stroked="f"/>
        </w:pict>
      </w:r>
    </w:p>
    <w:p w14:paraId="7F247482"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7️</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Praise flows because ownership is resolved</w:t>
      </w:r>
    </w:p>
    <w:p w14:paraId="34969C95"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This is where your thought lands perfectly.</w:t>
      </w:r>
    </w:p>
    <w:p w14:paraId="1101D5A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Worship erupts not merely because:</w:t>
      </w:r>
    </w:p>
    <w:p w14:paraId="0E6D1845" w14:textId="77777777" w:rsidR="000B6438" w:rsidRPr="000B6438" w:rsidRDefault="000B6438" w:rsidP="000B6438">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sin is forgiven </w:t>
      </w:r>
    </w:p>
    <w:p w14:paraId="0A48CAF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But because:</w:t>
      </w:r>
    </w:p>
    <w:p w14:paraId="259E11AF" w14:textId="77777777" w:rsidR="000B6438" w:rsidRPr="000B6438" w:rsidRDefault="000B6438" w:rsidP="000B6438">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possession is restored</w:t>
      </w:r>
      <w:r w:rsidRPr="000B6438">
        <w:rPr>
          <w:rFonts w:ascii="Times New Roman" w:eastAsia="Times New Roman" w:hAnsi="Times New Roman" w:cs="Times New Roman"/>
          <w:kern w:val="0"/>
          <w14:ligatures w14:val="none"/>
        </w:rPr>
        <w:t xml:space="preserve"> </w:t>
      </w:r>
    </w:p>
    <w:p w14:paraId="3C193EC4" w14:textId="77777777" w:rsidR="000B6438" w:rsidRPr="000B6438" w:rsidRDefault="000B6438" w:rsidP="000B6438">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title is reclaimed</w:t>
      </w:r>
      <w:r w:rsidRPr="000B6438">
        <w:rPr>
          <w:rFonts w:ascii="Times New Roman" w:eastAsia="Times New Roman" w:hAnsi="Times New Roman" w:cs="Times New Roman"/>
          <w:kern w:val="0"/>
          <w14:ligatures w14:val="none"/>
        </w:rPr>
        <w:t xml:space="preserve"> </w:t>
      </w:r>
    </w:p>
    <w:p w14:paraId="2F89B707" w14:textId="77777777" w:rsidR="000B6438" w:rsidRPr="000B6438" w:rsidRDefault="000B6438" w:rsidP="000B6438">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future is secured</w:t>
      </w:r>
      <w:r w:rsidRPr="000B6438">
        <w:rPr>
          <w:rFonts w:ascii="Times New Roman" w:eastAsia="Times New Roman" w:hAnsi="Times New Roman" w:cs="Times New Roman"/>
          <w:kern w:val="0"/>
          <w14:ligatures w14:val="none"/>
        </w:rPr>
        <w:t xml:space="preserve"> </w:t>
      </w:r>
    </w:p>
    <w:p w14:paraId="513F488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We praise because:</w:t>
      </w:r>
    </w:p>
    <w:p w14:paraId="03CD6937" w14:textId="77777777" w:rsidR="000B6438" w:rsidRPr="000B6438" w:rsidRDefault="000B6438" w:rsidP="000B6438">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sealed scroll was never lost </w:t>
      </w:r>
    </w:p>
    <w:p w14:paraId="7A4A091E" w14:textId="77777777" w:rsidR="000B6438" w:rsidRPr="000B6438" w:rsidRDefault="000B6438" w:rsidP="000B6438">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Redeemer has opened it </w:t>
      </w:r>
    </w:p>
    <w:p w14:paraId="054CAF33" w14:textId="77777777" w:rsidR="000B6438" w:rsidRPr="000B6438" w:rsidRDefault="000B6438" w:rsidP="000B6438">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and death’s claim has been broken </w:t>
      </w:r>
    </w:p>
    <w:p w14:paraId="69E9EF3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That’s why Revelation 5 is not silent.</w:t>
      </w:r>
      <w:r w:rsidRPr="000B6438">
        <w:rPr>
          <w:rFonts w:ascii="Times New Roman" w:eastAsia="Times New Roman" w:hAnsi="Times New Roman" w:cs="Times New Roman"/>
          <w:kern w:val="0"/>
          <w14:ligatures w14:val="none"/>
        </w:rPr>
        <w:br/>
        <w:t xml:space="preserve">It </w:t>
      </w:r>
      <w:r w:rsidRPr="000B6438">
        <w:rPr>
          <w:rFonts w:ascii="Times New Roman" w:eastAsia="Times New Roman" w:hAnsi="Times New Roman" w:cs="Times New Roman"/>
          <w:i/>
          <w:iCs/>
          <w:kern w:val="0"/>
          <w14:ligatures w14:val="none"/>
        </w:rPr>
        <w:t>cannot</w:t>
      </w:r>
      <w:r w:rsidRPr="000B6438">
        <w:rPr>
          <w:rFonts w:ascii="Times New Roman" w:eastAsia="Times New Roman" w:hAnsi="Times New Roman" w:cs="Times New Roman"/>
          <w:kern w:val="0"/>
          <w14:ligatures w14:val="none"/>
        </w:rPr>
        <w:t xml:space="preserve"> be silent.</w:t>
      </w:r>
    </w:p>
    <w:p w14:paraId="4E8A4FCB"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6928D742">
          <v:rect id="_x0000_i1059" style="width:0;height:1.5pt" o:hralign="center" o:hrstd="t" o:hr="t" fillcolor="#a0a0a0" stroked="f"/>
        </w:pict>
      </w:r>
    </w:p>
    <w:p w14:paraId="2B23F78A"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8️</w:t>
      </w:r>
      <w:r w:rsidRPr="000B6438">
        <w:rPr>
          <w:rFonts w:ascii="Segoe UI Symbol" w:eastAsia="Times New Roman" w:hAnsi="Segoe UI Symbol" w:cs="Segoe UI Symbol"/>
          <w:b/>
          <w:bCs/>
          <w:kern w:val="0"/>
          <w:sz w:val="36"/>
          <w:szCs w:val="36"/>
          <w14:ligatures w14:val="none"/>
        </w:rPr>
        <w:t>⃣</w:t>
      </w:r>
      <w:r w:rsidRPr="000B6438">
        <w:rPr>
          <w:rFonts w:ascii="Times New Roman" w:eastAsia="Times New Roman" w:hAnsi="Times New Roman" w:cs="Times New Roman"/>
          <w:b/>
          <w:bCs/>
          <w:kern w:val="0"/>
          <w:sz w:val="36"/>
          <w:szCs w:val="36"/>
          <w14:ligatures w14:val="none"/>
        </w:rPr>
        <w:t xml:space="preserve"> Final peg-and-rope synthesis</w:t>
      </w:r>
    </w:p>
    <w:p w14:paraId="1DDC25F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Here it is, tightened into one coherent statement you can reuse:</w:t>
      </w:r>
    </w:p>
    <w:p w14:paraId="21A9AE2E"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Humanity, formed and possessed by God, broke covenant and came under death’s jurisdiction. In sin, we handed the open deed to the pit, while God preserved the sealed deed of true ownership. Christ, the Door, crossed us from darkness to light, reclaimed the sealed scroll, and now holds authority over our lives cosmically, corporately, and individually — therefore heaven erupts in praise, because possession has been restored and redemption is legally complete.</w:t>
      </w:r>
    </w:p>
    <w:p w14:paraId="058BE3B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That is not speculative theology.</w:t>
      </w:r>
      <w:r w:rsidRPr="000B6438">
        <w:rPr>
          <w:rFonts w:ascii="Times New Roman" w:eastAsia="Times New Roman" w:hAnsi="Times New Roman" w:cs="Times New Roman"/>
          <w:kern w:val="0"/>
          <w14:ligatures w14:val="none"/>
        </w:rPr>
        <w:br/>
        <w:t xml:space="preserve">That is </w:t>
      </w:r>
      <w:r w:rsidRPr="000B6438">
        <w:rPr>
          <w:rFonts w:ascii="Times New Roman" w:eastAsia="Times New Roman" w:hAnsi="Times New Roman" w:cs="Times New Roman"/>
          <w:b/>
          <w:bCs/>
          <w:kern w:val="0"/>
          <w14:ligatures w14:val="none"/>
        </w:rPr>
        <w:t>Scripture reading Scripture</w:t>
      </w:r>
      <w:r w:rsidRPr="000B6438">
        <w:rPr>
          <w:rFonts w:ascii="Times New Roman" w:eastAsia="Times New Roman" w:hAnsi="Times New Roman" w:cs="Times New Roman"/>
          <w:kern w:val="0"/>
          <w14:ligatures w14:val="none"/>
        </w:rPr>
        <w:t>.</w:t>
      </w:r>
    </w:p>
    <w:p w14:paraId="62AAD3FE"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If you want next, we can:</w:t>
      </w:r>
    </w:p>
    <w:p w14:paraId="4E93972E" w14:textId="77777777" w:rsidR="000B6438" w:rsidRPr="000B6438" w:rsidRDefault="000B6438" w:rsidP="000B6438">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connect this directly to </w:t>
      </w:r>
      <w:r w:rsidRPr="000B6438">
        <w:rPr>
          <w:rFonts w:ascii="Times New Roman" w:eastAsia="Times New Roman" w:hAnsi="Times New Roman" w:cs="Times New Roman"/>
          <w:b/>
          <w:bCs/>
          <w:kern w:val="0"/>
          <w14:ligatures w14:val="none"/>
        </w:rPr>
        <w:t>Romans 7–8 “who will deliver me?”</w:t>
      </w:r>
      <w:r w:rsidRPr="000B6438">
        <w:rPr>
          <w:rFonts w:ascii="Times New Roman" w:eastAsia="Times New Roman" w:hAnsi="Times New Roman" w:cs="Times New Roman"/>
          <w:kern w:val="0"/>
          <w14:ligatures w14:val="none"/>
        </w:rPr>
        <w:t xml:space="preserve"> </w:t>
      </w:r>
    </w:p>
    <w:p w14:paraId="0F1BACBC" w14:textId="77777777" w:rsidR="000B6438" w:rsidRPr="000B6438" w:rsidRDefault="000B6438" w:rsidP="000B6438">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or tie it to </w:t>
      </w:r>
      <w:r w:rsidRPr="000B6438">
        <w:rPr>
          <w:rFonts w:ascii="Times New Roman" w:eastAsia="Times New Roman" w:hAnsi="Times New Roman" w:cs="Times New Roman"/>
          <w:b/>
          <w:bCs/>
          <w:kern w:val="0"/>
          <w14:ligatures w14:val="none"/>
        </w:rPr>
        <w:t>Colossians 1 “authority of darkness → kingdom of the Son”</w:t>
      </w:r>
      <w:r w:rsidRPr="000B6438">
        <w:rPr>
          <w:rFonts w:ascii="Times New Roman" w:eastAsia="Times New Roman" w:hAnsi="Times New Roman" w:cs="Times New Roman"/>
          <w:kern w:val="0"/>
          <w14:ligatures w14:val="none"/>
        </w:rPr>
        <w:t xml:space="preserve"> </w:t>
      </w:r>
    </w:p>
    <w:p w14:paraId="33BE66CA" w14:textId="77777777" w:rsidR="000B6438" w:rsidRPr="000B6438" w:rsidRDefault="000B6438" w:rsidP="000B6438">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or integrate it into your </w:t>
      </w:r>
      <w:r w:rsidRPr="000B6438">
        <w:rPr>
          <w:rFonts w:ascii="Times New Roman" w:eastAsia="Times New Roman" w:hAnsi="Times New Roman" w:cs="Times New Roman"/>
          <w:b/>
          <w:bCs/>
          <w:kern w:val="0"/>
          <w14:ligatures w14:val="none"/>
        </w:rPr>
        <w:t>Genesis 1:2 darkness / separation / dominion</w:t>
      </w:r>
      <w:r w:rsidRPr="000B6438">
        <w:rPr>
          <w:rFonts w:ascii="Times New Roman" w:eastAsia="Times New Roman" w:hAnsi="Times New Roman" w:cs="Times New Roman"/>
          <w:kern w:val="0"/>
          <w14:ligatures w14:val="none"/>
        </w:rPr>
        <w:t xml:space="preserve"> arc </w:t>
      </w:r>
    </w:p>
    <w:p w14:paraId="2A7A199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Just say where you want to drive the next peg.</w:t>
      </w:r>
    </w:p>
    <w:p w14:paraId="29349744"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Colossians 1, “authority of darkness” “kingdom of the son, fits my current project best. And tying more of Hallel.</w:t>
      </w:r>
    </w:p>
    <w:p w14:paraId="619BC44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Excellent choice — </w:t>
      </w:r>
      <w:r w:rsidRPr="000B6438">
        <w:rPr>
          <w:rFonts w:ascii="Times New Roman" w:eastAsia="Times New Roman" w:hAnsi="Times New Roman" w:cs="Times New Roman"/>
          <w:b/>
          <w:bCs/>
          <w:kern w:val="0"/>
          <w14:ligatures w14:val="none"/>
        </w:rPr>
        <w:t>Colossians 1</w:t>
      </w:r>
      <w:r w:rsidRPr="000B6438">
        <w:rPr>
          <w:rFonts w:ascii="Times New Roman" w:eastAsia="Times New Roman" w:hAnsi="Times New Roman" w:cs="Times New Roman"/>
          <w:kern w:val="0"/>
          <w14:ligatures w14:val="none"/>
        </w:rPr>
        <w:t xml:space="preserve"> is the </w:t>
      </w:r>
      <w:r w:rsidRPr="000B6438">
        <w:rPr>
          <w:rFonts w:ascii="Times New Roman" w:eastAsia="Times New Roman" w:hAnsi="Times New Roman" w:cs="Times New Roman"/>
          <w:i/>
          <w:iCs/>
          <w:kern w:val="0"/>
          <w14:ligatures w14:val="none"/>
        </w:rPr>
        <w:t>jurisdictional spine</w:t>
      </w:r>
      <w:r w:rsidRPr="000B6438">
        <w:rPr>
          <w:rFonts w:ascii="Times New Roman" w:eastAsia="Times New Roman" w:hAnsi="Times New Roman" w:cs="Times New Roman"/>
          <w:kern w:val="0"/>
          <w14:ligatures w14:val="none"/>
        </w:rPr>
        <w:t xml:space="preserve"> that locks your whole project together. I’ll do this in </w:t>
      </w:r>
      <w:r w:rsidRPr="000B6438">
        <w:rPr>
          <w:rFonts w:ascii="Times New Roman" w:eastAsia="Times New Roman" w:hAnsi="Times New Roman" w:cs="Times New Roman"/>
          <w:b/>
          <w:bCs/>
          <w:kern w:val="0"/>
          <w14:ligatures w14:val="none"/>
        </w:rPr>
        <w:t>ladder-logic</w:t>
      </w:r>
      <w:r w:rsidRPr="000B6438">
        <w:rPr>
          <w:rFonts w:ascii="Times New Roman" w:eastAsia="Times New Roman" w:hAnsi="Times New Roman" w:cs="Times New Roman"/>
          <w:kern w:val="0"/>
          <w14:ligatures w14:val="none"/>
        </w:rPr>
        <w:t xml:space="preserve">, Scripture reading Scripture, and I’ll </w:t>
      </w:r>
      <w:r w:rsidRPr="000B6438">
        <w:rPr>
          <w:rFonts w:ascii="Times New Roman" w:eastAsia="Times New Roman" w:hAnsi="Times New Roman" w:cs="Times New Roman"/>
          <w:b/>
          <w:bCs/>
          <w:kern w:val="0"/>
          <w14:ligatures w14:val="none"/>
        </w:rPr>
        <w:t>weave Hallel where it actually belongs</w:t>
      </w:r>
      <w:r w:rsidRPr="000B6438">
        <w:rPr>
          <w:rFonts w:ascii="Times New Roman" w:eastAsia="Times New Roman" w:hAnsi="Times New Roman" w:cs="Times New Roman"/>
          <w:kern w:val="0"/>
          <w14:ligatures w14:val="none"/>
        </w:rPr>
        <w:t>, not as garnish.</w:t>
      </w:r>
    </w:p>
    <w:p w14:paraId="2FC59097"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No images. Clean pegs. Durable nodes.</w:t>
      </w:r>
    </w:p>
    <w:p w14:paraId="4948BE8E"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5ED6FDC1">
          <v:rect id="_x0000_i1060" style="width:0;height:1.5pt" o:hralign="center" o:hrstd="t" o:hr="t" fillcolor="#a0a0a0" stroked="f"/>
        </w:pict>
      </w:r>
    </w:p>
    <w:p w14:paraId="06C3354A" w14:textId="77777777" w:rsidR="000B6438" w:rsidRPr="000B6438" w:rsidRDefault="000B6438" w:rsidP="000B643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B6438">
        <w:rPr>
          <w:rFonts w:ascii="Times New Roman" w:eastAsia="Times New Roman" w:hAnsi="Times New Roman" w:cs="Times New Roman"/>
          <w:b/>
          <w:bCs/>
          <w:kern w:val="36"/>
          <w:sz w:val="48"/>
          <w:szCs w:val="48"/>
          <w14:ligatures w14:val="none"/>
        </w:rPr>
        <w:t xml:space="preserve">I. Colossians 1: the </w:t>
      </w:r>
      <w:r w:rsidRPr="000B6438">
        <w:rPr>
          <w:rFonts w:ascii="Times New Roman" w:eastAsia="Times New Roman" w:hAnsi="Times New Roman" w:cs="Times New Roman"/>
          <w:b/>
          <w:bCs/>
          <w:i/>
          <w:iCs/>
          <w:kern w:val="36"/>
          <w:sz w:val="48"/>
          <w:szCs w:val="48"/>
          <w14:ligatures w14:val="none"/>
        </w:rPr>
        <w:t>legal transfer</w:t>
      </w:r>
      <w:r w:rsidRPr="000B6438">
        <w:rPr>
          <w:rFonts w:ascii="Times New Roman" w:eastAsia="Times New Roman" w:hAnsi="Times New Roman" w:cs="Times New Roman"/>
          <w:b/>
          <w:bCs/>
          <w:kern w:val="36"/>
          <w:sz w:val="48"/>
          <w:szCs w:val="48"/>
          <w14:ligatures w14:val="none"/>
        </w:rPr>
        <w:t xml:space="preserve"> text</w:t>
      </w:r>
    </w:p>
    <w:p w14:paraId="09E01A59"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Let’s anchor the core text first.</w:t>
      </w:r>
    </w:p>
    <w:p w14:paraId="755F803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Colossians 1:13–14</w:t>
      </w:r>
      <w:r w:rsidRPr="000B6438">
        <w:rPr>
          <w:rFonts w:ascii="Times New Roman" w:eastAsia="Times New Roman" w:hAnsi="Times New Roman" w:cs="Times New Roman"/>
          <w:kern w:val="0"/>
          <w14:ligatures w14:val="none"/>
        </w:rPr>
        <w:br/>
        <w:t xml:space="preserve">“Who hath delivered us from the </w:t>
      </w:r>
      <w:r w:rsidRPr="000B6438">
        <w:rPr>
          <w:rFonts w:ascii="Times New Roman" w:eastAsia="Times New Roman" w:hAnsi="Times New Roman" w:cs="Times New Roman"/>
          <w:b/>
          <w:bCs/>
          <w:kern w:val="0"/>
          <w14:ligatures w14:val="none"/>
        </w:rPr>
        <w:t>authority of darkness</w:t>
      </w:r>
      <w:r w:rsidRPr="000B6438">
        <w:rPr>
          <w:rFonts w:ascii="Times New Roman" w:eastAsia="Times New Roman" w:hAnsi="Times New Roman" w:cs="Times New Roman"/>
          <w:kern w:val="0"/>
          <w14:ligatures w14:val="none"/>
        </w:rPr>
        <w:t xml:space="preserve">, and hath translated us into the </w:t>
      </w:r>
      <w:r w:rsidRPr="000B6438">
        <w:rPr>
          <w:rFonts w:ascii="Times New Roman" w:eastAsia="Times New Roman" w:hAnsi="Times New Roman" w:cs="Times New Roman"/>
          <w:b/>
          <w:bCs/>
          <w:kern w:val="0"/>
          <w14:ligatures w14:val="none"/>
        </w:rPr>
        <w:t>kingdom of the Son of his love</w:t>
      </w:r>
      <w:r w:rsidRPr="000B6438">
        <w:rPr>
          <w:rFonts w:ascii="Times New Roman" w:eastAsia="Times New Roman" w:hAnsi="Times New Roman" w:cs="Times New Roman"/>
          <w:kern w:val="0"/>
          <w14:ligatures w14:val="none"/>
        </w:rPr>
        <w:t>, in whom we have redemption through his blood, even the forgiveness of sins.”</w:t>
      </w:r>
    </w:p>
    <w:p w14:paraId="6BC71E3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Paul is not speaking metaphorically. This is </w:t>
      </w:r>
      <w:r w:rsidRPr="000B6438">
        <w:rPr>
          <w:rFonts w:ascii="Times New Roman" w:eastAsia="Times New Roman" w:hAnsi="Times New Roman" w:cs="Times New Roman"/>
          <w:b/>
          <w:bCs/>
          <w:kern w:val="0"/>
          <w14:ligatures w14:val="none"/>
        </w:rPr>
        <w:t>jurisdictional language</w:t>
      </w:r>
      <w:r w:rsidRPr="000B6438">
        <w:rPr>
          <w:rFonts w:ascii="Times New Roman" w:eastAsia="Times New Roman" w:hAnsi="Times New Roman" w:cs="Times New Roman"/>
          <w:kern w:val="0"/>
          <w14:ligatures w14:val="none"/>
        </w:rPr>
        <w:t>.</w:t>
      </w:r>
    </w:p>
    <w:p w14:paraId="50DFFD0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Key terms:</w:t>
      </w:r>
    </w:p>
    <w:p w14:paraId="3BFABA8D" w14:textId="77777777" w:rsidR="000B6438" w:rsidRPr="000B6438" w:rsidRDefault="000B6438" w:rsidP="000B6438">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authority (ἐξουσία)</w:t>
      </w:r>
      <w:r w:rsidRPr="000B6438">
        <w:rPr>
          <w:rFonts w:ascii="Times New Roman" w:eastAsia="Times New Roman" w:hAnsi="Times New Roman" w:cs="Times New Roman"/>
          <w:kern w:val="0"/>
          <w14:ligatures w14:val="none"/>
        </w:rPr>
        <w:t xml:space="preserve"> → right to rule, legal dominion </w:t>
      </w:r>
    </w:p>
    <w:p w14:paraId="1CD3983A" w14:textId="77777777" w:rsidR="000B6438" w:rsidRPr="000B6438" w:rsidRDefault="000B6438" w:rsidP="000B6438">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darkness</w:t>
      </w:r>
      <w:r w:rsidRPr="000B6438">
        <w:rPr>
          <w:rFonts w:ascii="Times New Roman" w:eastAsia="Times New Roman" w:hAnsi="Times New Roman" w:cs="Times New Roman"/>
          <w:kern w:val="0"/>
          <w14:ligatures w14:val="none"/>
        </w:rPr>
        <w:t xml:space="preserve"> → a realm, not just ignorance </w:t>
      </w:r>
    </w:p>
    <w:p w14:paraId="7C83BD36" w14:textId="77777777" w:rsidR="000B6438" w:rsidRPr="000B6438" w:rsidRDefault="000B6438" w:rsidP="000B6438">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delivered</w:t>
      </w:r>
      <w:r w:rsidRPr="000B6438">
        <w:rPr>
          <w:rFonts w:ascii="Times New Roman" w:eastAsia="Times New Roman" w:hAnsi="Times New Roman" w:cs="Times New Roman"/>
          <w:kern w:val="0"/>
          <w14:ligatures w14:val="none"/>
        </w:rPr>
        <w:t xml:space="preserve"> → rescue from a hostile power </w:t>
      </w:r>
    </w:p>
    <w:p w14:paraId="64FEC025" w14:textId="77777777" w:rsidR="000B6438" w:rsidRPr="000B6438" w:rsidRDefault="000B6438" w:rsidP="000B6438">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translated / transferred</w:t>
      </w:r>
      <w:r w:rsidRPr="000B6438">
        <w:rPr>
          <w:rFonts w:ascii="Times New Roman" w:eastAsia="Times New Roman" w:hAnsi="Times New Roman" w:cs="Times New Roman"/>
          <w:kern w:val="0"/>
          <w14:ligatures w14:val="none"/>
        </w:rPr>
        <w:t xml:space="preserve"> → relocation across domains </w:t>
      </w:r>
    </w:p>
    <w:p w14:paraId="1C1E2B47" w14:textId="77777777" w:rsidR="000B6438" w:rsidRPr="000B6438" w:rsidRDefault="000B6438" w:rsidP="000B6438">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kingdom</w:t>
      </w:r>
      <w:r w:rsidRPr="000B6438">
        <w:rPr>
          <w:rFonts w:ascii="Times New Roman" w:eastAsia="Times New Roman" w:hAnsi="Times New Roman" w:cs="Times New Roman"/>
          <w:kern w:val="0"/>
          <w14:ligatures w14:val="none"/>
        </w:rPr>
        <w:t xml:space="preserve"> → legitimate reign, not influence </w:t>
      </w:r>
    </w:p>
    <w:p w14:paraId="4C6F027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This is Exodus language, Jeremiah 32 language, Revelation 5 language — all at once.</w:t>
      </w:r>
    </w:p>
    <w:p w14:paraId="59BF11A8"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78D1BBD6">
          <v:rect id="_x0000_i1061" style="width:0;height:1.5pt" o:hralign="center" o:hrstd="t" o:hr="t" fillcolor="#a0a0a0" stroked="f"/>
        </w:pict>
      </w:r>
    </w:p>
    <w:p w14:paraId="1215463B" w14:textId="77777777" w:rsidR="000B6438" w:rsidRPr="000B6438" w:rsidRDefault="000B6438" w:rsidP="000B643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B6438">
        <w:rPr>
          <w:rFonts w:ascii="Times New Roman" w:eastAsia="Times New Roman" w:hAnsi="Times New Roman" w:cs="Times New Roman"/>
          <w:b/>
          <w:bCs/>
          <w:kern w:val="36"/>
          <w:sz w:val="48"/>
          <w:szCs w:val="48"/>
          <w14:ligatures w14:val="none"/>
        </w:rPr>
        <w:lastRenderedPageBreak/>
        <w:t>II. “Authority of darkness” — what Paul means (precisely)</w:t>
      </w:r>
    </w:p>
    <w:p w14:paraId="553403FF"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Darkness here is not:</w:t>
      </w:r>
    </w:p>
    <w:p w14:paraId="478A412D" w14:textId="77777777" w:rsidR="000B6438" w:rsidRPr="000B6438" w:rsidRDefault="000B6438" w:rsidP="000B6438">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mere absence of light </w:t>
      </w:r>
    </w:p>
    <w:p w14:paraId="1DF338A3" w14:textId="77777777" w:rsidR="000B6438" w:rsidRPr="000B6438" w:rsidRDefault="000B6438" w:rsidP="000B6438">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psychological despair </w:t>
      </w:r>
    </w:p>
    <w:p w14:paraId="16D07E2A" w14:textId="77777777" w:rsidR="000B6438" w:rsidRPr="000B6438" w:rsidRDefault="000B6438" w:rsidP="000B6438">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lack of knowledge </w:t>
      </w:r>
    </w:p>
    <w:p w14:paraId="5784C68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Darkness = </w:t>
      </w:r>
      <w:r w:rsidRPr="000B6438">
        <w:rPr>
          <w:rFonts w:ascii="Times New Roman" w:eastAsia="Times New Roman" w:hAnsi="Times New Roman" w:cs="Times New Roman"/>
          <w:b/>
          <w:bCs/>
          <w:kern w:val="0"/>
          <w14:ligatures w14:val="none"/>
        </w:rPr>
        <w:t>a governing domain that holds humanity through death</w:t>
      </w:r>
      <w:r w:rsidRPr="000B6438">
        <w:rPr>
          <w:rFonts w:ascii="Times New Roman" w:eastAsia="Times New Roman" w:hAnsi="Times New Roman" w:cs="Times New Roman"/>
          <w:kern w:val="0"/>
          <w14:ligatures w14:val="none"/>
        </w:rPr>
        <w:t>.</w:t>
      </w:r>
    </w:p>
    <w:p w14:paraId="1BC12EDE"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This matches:</w:t>
      </w:r>
    </w:p>
    <w:p w14:paraId="5D2FBDDC" w14:textId="77777777" w:rsidR="000B6438" w:rsidRPr="000B6438" w:rsidRDefault="000B6438" w:rsidP="000B6438">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Genesis 1:2 (darkness present, not created) </w:t>
      </w:r>
    </w:p>
    <w:p w14:paraId="0B937824" w14:textId="77777777" w:rsidR="000B6438" w:rsidRPr="000B6438" w:rsidRDefault="000B6438" w:rsidP="000B6438">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James: desire → sin → death </w:t>
      </w:r>
    </w:p>
    <w:p w14:paraId="3374C10A" w14:textId="77777777" w:rsidR="000B6438" w:rsidRPr="000B6438" w:rsidRDefault="000B6438" w:rsidP="000B6438">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Hosea: covenant broken like Adam </w:t>
      </w:r>
    </w:p>
    <w:p w14:paraId="211E6CCF" w14:textId="77777777" w:rsidR="000B6438" w:rsidRPr="000B6438" w:rsidRDefault="000B6438" w:rsidP="000B6438">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Psalm 116: “the cords of death encompassed me” </w:t>
      </w:r>
    </w:p>
    <w:p w14:paraId="2741025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So when Paul says </w:t>
      </w:r>
      <w:r w:rsidRPr="000B6438">
        <w:rPr>
          <w:rFonts w:ascii="Times New Roman" w:eastAsia="Times New Roman" w:hAnsi="Times New Roman" w:cs="Times New Roman"/>
          <w:i/>
          <w:iCs/>
          <w:kern w:val="0"/>
          <w14:ligatures w14:val="none"/>
        </w:rPr>
        <w:t>authority of darkness</w:t>
      </w:r>
      <w:r w:rsidRPr="000B6438">
        <w:rPr>
          <w:rFonts w:ascii="Times New Roman" w:eastAsia="Times New Roman" w:hAnsi="Times New Roman" w:cs="Times New Roman"/>
          <w:kern w:val="0"/>
          <w14:ligatures w14:val="none"/>
        </w:rPr>
        <w:t>, he means:</w:t>
      </w:r>
    </w:p>
    <w:p w14:paraId="04028AF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a realm that has a legitimate claim because of covenant breach and death.</w:t>
      </w:r>
    </w:p>
    <w:p w14:paraId="709AA9CE"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This is why </w:t>
      </w:r>
      <w:r w:rsidRPr="000B6438">
        <w:rPr>
          <w:rFonts w:ascii="Times New Roman" w:eastAsia="Times New Roman" w:hAnsi="Times New Roman" w:cs="Times New Roman"/>
          <w:b/>
          <w:bCs/>
          <w:kern w:val="0"/>
          <w14:ligatures w14:val="none"/>
        </w:rPr>
        <w:t>deliverance</w:t>
      </w:r>
      <w:r w:rsidRPr="000B6438">
        <w:rPr>
          <w:rFonts w:ascii="Times New Roman" w:eastAsia="Times New Roman" w:hAnsi="Times New Roman" w:cs="Times New Roman"/>
          <w:kern w:val="0"/>
          <w14:ligatures w14:val="none"/>
        </w:rPr>
        <w:t xml:space="preserve"> is required — not education.</w:t>
      </w:r>
    </w:p>
    <w:p w14:paraId="78712FE1"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21200212">
          <v:rect id="_x0000_i1062" style="width:0;height:1.5pt" o:hralign="center" o:hrstd="t" o:hr="t" fillcolor="#a0a0a0" stroked="f"/>
        </w:pict>
      </w:r>
    </w:p>
    <w:p w14:paraId="2946C83F" w14:textId="77777777" w:rsidR="000B6438" w:rsidRPr="000B6438" w:rsidRDefault="000B6438" w:rsidP="000B643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B6438">
        <w:rPr>
          <w:rFonts w:ascii="Times New Roman" w:eastAsia="Times New Roman" w:hAnsi="Times New Roman" w:cs="Times New Roman"/>
          <w:b/>
          <w:bCs/>
          <w:kern w:val="36"/>
          <w:sz w:val="48"/>
          <w:szCs w:val="48"/>
          <w14:ligatures w14:val="none"/>
        </w:rPr>
        <w:t>III. “Kingdom of the Son” — not future, but accessed</w:t>
      </w:r>
    </w:p>
    <w:p w14:paraId="1B7CD5F5"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Notice the tense:</w:t>
      </w:r>
    </w:p>
    <w:p w14:paraId="1F28CCE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w:t>
      </w:r>
      <w:r w:rsidRPr="000B6438">
        <w:rPr>
          <w:rFonts w:ascii="Times New Roman" w:eastAsia="Times New Roman" w:hAnsi="Times New Roman" w:cs="Times New Roman"/>
          <w:b/>
          <w:bCs/>
          <w:kern w:val="0"/>
          <w14:ligatures w14:val="none"/>
        </w:rPr>
        <w:t>has</w:t>
      </w:r>
      <w:r w:rsidRPr="000B6438">
        <w:rPr>
          <w:rFonts w:ascii="Times New Roman" w:eastAsia="Times New Roman" w:hAnsi="Times New Roman" w:cs="Times New Roman"/>
          <w:kern w:val="0"/>
          <w14:ligatures w14:val="none"/>
        </w:rPr>
        <w:t xml:space="preserve"> delivered… </w:t>
      </w:r>
      <w:r w:rsidRPr="000B6438">
        <w:rPr>
          <w:rFonts w:ascii="Times New Roman" w:eastAsia="Times New Roman" w:hAnsi="Times New Roman" w:cs="Times New Roman"/>
          <w:b/>
          <w:bCs/>
          <w:kern w:val="0"/>
          <w14:ligatures w14:val="none"/>
        </w:rPr>
        <w:t>has</w:t>
      </w:r>
      <w:r w:rsidRPr="000B6438">
        <w:rPr>
          <w:rFonts w:ascii="Times New Roman" w:eastAsia="Times New Roman" w:hAnsi="Times New Roman" w:cs="Times New Roman"/>
          <w:kern w:val="0"/>
          <w14:ligatures w14:val="none"/>
        </w:rPr>
        <w:t xml:space="preserve"> transferred”</w:t>
      </w:r>
    </w:p>
    <w:p w14:paraId="7B499CE5"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This is not merely eschatological.</w:t>
      </w:r>
      <w:r w:rsidRPr="000B6438">
        <w:rPr>
          <w:rFonts w:ascii="Times New Roman" w:eastAsia="Times New Roman" w:hAnsi="Times New Roman" w:cs="Times New Roman"/>
          <w:kern w:val="0"/>
          <w14:ligatures w14:val="none"/>
        </w:rPr>
        <w:br/>
        <w:t xml:space="preserve">It is </w:t>
      </w:r>
      <w:r w:rsidRPr="000B6438">
        <w:rPr>
          <w:rFonts w:ascii="Times New Roman" w:eastAsia="Times New Roman" w:hAnsi="Times New Roman" w:cs="Times New Roman"/>
          <w:b/>
          <w:bCs/>
          <w:kern w:val="0"/>
          <w14:ligatures w14:val="none"/>
        </w:rPr>
        <w:t>present-tense covenant relocation</w:t>
      </w:r>
      <w:r w:rsidRPr="000B6438">
        <w:rPr>
          <w:rFonts w:ascii="Times New Roman" w:eastAsia="Times New Roman" w:hAnsi="Times New Roman" w:cs="Times New Roman"/>
          <w:kern w:val="0"/>
          <w14:ligatures w14:val="none"/>
        </w:rPr>
        <w:t>.</w:t>
      </w:r>
    </w:p>
    <w:p w14:paraId="5214FB5F"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But here’s the critical nuance:</w:t>
      </w:r>
    </w:p>
    <w:p w14:paraId="09FC40D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We are transferred </w:t>
      </w:r>
      <w:r w:rsidRPr="000B6438">
        <w:rPr>
          <w:rFonts w:ascii="Times New Roman" w:eastAsia="Times New Roman" w:hAnsi="Times New Roman" w:cs="Times New Roman"/>
          <w:b/>
          <w:bCs/>
          <w:kern w:val="0"/>
          <w14:ligatures w14:val="none"/>
        </w:rPr>
        <w:t>into a kingdom</w:t>
      </w:r>
      <w:r w:rsidRPr="000B6438">
        <w:rPr>
          <w:rFonts w:ascii="Times New Roman" w:eastAsia="Times New Roman" w:hAnsi="Times New Roman" w:cs="Times New Roman"/>
          <w:kern w:val="0"/>
          <w14:ligatures w14:val="none"/>
        </w:rPr>
        <w:t>,</w:t>
      </w:r>
      <w:r w:rsidRPr="000B6438">
        <w:rPr>
          <w:rFonts w:ascii="Times New Roman" w:eastAsia="Times New Roman" w:hAnsi="Times New Roman" w:cs="Times New Roman"/>
          <w:kern w:val="0"/>
          <w14:ligatures w14:val="none"/>
        </w:rPr>
        <w:br/>
        <w:t xml:space="preserve">not merely </w:t>
      </w:r>
      <w:r w:rsidRPr="000B6438">
        <w:rPr>
          <w:rFonts w:ascii="Times New Roman" w:eastAsia="Times New Roman" w:hAnsi="Times New Roman" w:cs="Times New Roman"/>
          <w:i/>
          <w:iCs/>
          <w:kern w:val="0"/>
          <w14:ligatures w14:val="none"/>
        </w:rPr>
        <w:t>out of</w:t>
      </w:r>
      <w:r w:rsidRPr="000B6438">
        <w:rPr>
          <w:rFonts w:ascii="Times New Roman" w:eastAsia="Times New Roman" w:hAnsi="Times New Roman" w:cs="Times New Roman"/>
          <w:kern w:val="0"/>
          <w14:ligatures w14:val="none"/>
        </w:rPr>
        <w:t xml:space="preserve"> darkness.</w:t>
      </w:r>
    </w:p>
    <w:p w14:paraId="2D50E72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Which means:</w:t>
      </w:r>
    </w:p>
    <w:p w14:paraId="13BFA11A" w14:textId="77777777" w:rsidR="000B6438" w:rsidRPr="000B6438" w:rsidRDefault="000B6438" w:rsidP="000B6438">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 new ruler </w:t>
      </w:r>
    </w:p>
    <w:p w14:paraId="39941A31" w14:textId="77777777" w:rsidR="000B6438" w:rsidRPr="000B6438" w:rsidRDefault="000B6438" w:rsidP="000B6438">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 new allegiance </w:t>
      </w:r>
    </w:p>
    <w:p w14:paraId="01BDA90A" w14:textId="77777777" w:rsidR="000B6438" w:rsidRPr="000B6438" w:rsidRDefault="000B6438" w:rsidP="000B6438">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 new inheritance </w:t>
      </w:r>
    </w:p>
    <w:p w14:paraId="640A92F0" w14:textId="77777777" w:rsidR="000B6438" w:rsidRPr="000B6438" w:rsidRDefault="000B6438" w:rsidP="000B6438">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 new legal identity </w:t>
      </w:r>
    </w:p>
    <w:p w14:paraId="04B3E4C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 xml:space="preserve">This is why Paul immediately follows with </w:t>
      </w:r>
      <w:r w:rsidRPr="000B6438">
        <w:rPr>
          <w:rFonts w:ascii="Times New Roman" w:eastAsia="Times New Roman" w:hAnsi="Times New Roman" w:cs="Times New Roman"/>
          <w:b/>
          <w:bCs/>
          <w:kern w:val="0"/>
          <w14:ligatures w14:val="none"/>
        </w:rPr>
        <w:t>Christology</w:t>
      </w:r>
      <w:r w:rsidRPr="000B6438">
        <w:rPr>
          <w:rFonts w:ascii="Times New Roman" w:eastAsia="Times New Roman" w:hAnsi="Times New Roman" w:cs="Times New Roman"/>
          <w:kern w:val="0"/>
          <w14:ligatures w14:val="none"/>
        </w:rPr>
        <w:t xml:space="preserve"> (Col 1:15–20).</w:t>
      </w:r>
    </w:p>
    <w:p w14:paraId="045C3369"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63FC33CB">
          <v:rect id="_x0000_i1063" style="width:0;height:1.5pt" o:hralign="center" o:hrstd="t" o:hr="t" fillcolor="#a0a0a0" stroked="f"/>
        </w:pict>
      </w:r>
    </w:p>
    <w:p w14:paraId="602CEE74" w14:textId="77777777" w:rsidR="000B6438" w:rsidRPr="000B6438" w:rsidRDefault="000B6438" w:rsidP="000B643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B6438">
        <w:rPr>
          <w:rFonts w:ascii="Times New Roman" w:eastAsia="Times New Roman" w:hAnsi="Times New Roman" w:cs="Times New Roman"/>
          <w:b/>
          <w:bCs/>
          <w:kern w:val="36"/>
          <w:sz w:val="48"/>
          <w:szCs w:val="48"/>
          <w14:ligatures w14:val="none"/>
        </w:rPr>
        <w:t>IV. Why Paul immediately hymns Christ (Hallel logic)</w:t>
      </w:r>
    </w:p>
    <w:p w14:paraId="36C4B188"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Colossians 1:15–20 is not random theology — it is a </w:t>
      </w:r>
      <w:r w:rsidRPr="000B6438">
        <w:rPr>
          <w:rFonts w:ascii="Times New Roman" w:eastAsia="Times New Roman" w:hAnsi="Times New Roman" w:cs="Times New Roman"/>
          <w:b/>
          <w:bCs/>
          <w:kern w:val="0"/>
          <w14:ligatures w14:val="none"/>
        </w:rPr>
        <w:t>victory hymn</w:t>
      </w:r>
      <w:r w:rsidRPr="000B6438">
        <w:rPr>
          <w:rFonts w:ascii="Times New Roman" w:eastAsia="Times New Roman" w:hAnsi="Times New Roman" w:cs="Times New Roman"/>
          <w:kern w:val="0"/>
          <w14:ligatures w14:val="none"/>
        </w:rPr>
        <w:t>.</w:t>
      </w:r>
    </w:p>
    <w:p w14:paraId="32DB7CA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Functionally, it operates like </w:t>
      </w:r>
      <w:r w:rsidRPr="000B6438">
        <w:rPr>
          <w:rFonts w:ascii="Times New Roman" w:eastAsia="Times New Roman" w:hAnsi="Times New Roman" w:cs="Times New Roman"/>
          <w:b/>
          <w:bCs/>
          <w:kern w:val="0"/>
          <w14:ligatures w14:val="none"/>
        </w:rPr>
        <w:t>New-Covenant Hallel</w:t>
      </w:r>
      <w:r w:rsidRPr="000B6438">
        <w:rPr>
          <w:rFonts w:ascii="Times New Roman" w:eastAsia="Times New Roman" w:hAnsi="Times New Roman" w:cs="Times New Roman"/>
          <w:kern w:val="0"/>
          <w14:ligatures w14:val="none"/>
        </w:rPr>
        <w:t>.</w:t>
      </w:r>
    </w:p>
    <w:p w14:paraId="29491E9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Let’s map it.</w:t>
      </w:r>
    </w:p>
    <w:p w14:paraId="7527EC48"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5D5BE8FB">
          <v:rect id="_x0000_i1064" style="width:0;height:1.5pt" o:hralign="center" o:hrstd="t" o:hr="t" fillcolor="#a0a0a0" stroked="f"/>
        </w:pict>
      </w:r>
    </w:p>
    <w:p w14:paraId="17A08D68" w14:textId="77777777" w:rsidR="000B6438" w:rsidRPr="000B6438" w:rsidRDefault="000B6438" w:rsidP="000B643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B6438">
        <w:rPr>
          <w:rFonts w:ascii="Times New Roman" w:eastAsia="Times New Roman" w:hAnsi="Times New Roman" w:cs="Times New Roman"/>
          <w:b/>
          <w:bCs/>
          <w:kern w:val="0"/>
          <w:sz w:val="36"/>
          <w:szCs w:val="36"/>
          <w14:ligatures w14:val="none"/>
        </w:rPr>
        <w:t>V. Hallel pattern → Colossians 1 pattern</w:t>
      </w:r>
    </w:p>
    <w:p w14:paraId="055D7D04"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Hallel (Psalms 113–118)</w:t>
      </w:r>
      <w:r w:rsidRPr="000B6438">
        <w:rPr>
          <w:rFonts w:ascii="Times New Roman" w:eastAsia="Times New Roman" w:hAnsi="Times New Roman" w:cs="Times New Roman"/>
          <w:kern w:val="0"/>
          <w14:ligatures w14:val="none"/>
        </w:rPr>
        <w:t xml:space="preserve"> always follows this arc:</w:t>
      </w:r>
    </w:p>
    <w:p w14:paraId="6E91B8B3" w14:textId="77777777" w:rsidR="000B6438" w:rsidRPr="000B6438" w:rsidRDefault="000B6438" w:rsidP="000B6438">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God delivers from death / bondage </w:t>
      </w:r>
    </w:p>
    <w:p w14:paraId="67679858" w14:textId="77777777" w:rsidR="000B6438" w:rsidRPr="000B6438" w:rsidRDefault="000B6438" w:rsidP="000B6438">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Authority of oppressor is broken </w:t>
      </w:r>
    </w:p>
    <w:p w14:paraId="0C4C68C6" w14:textId="77777777" w:rsidR="000B6438" w:rsidRPr="000B6438" w:rsidRDefault="000B6438" w:rsidP="000B6438">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God’s king is exalted </w:t>
      </w:r>
    </w:p>
    <w:p w14:paraId="6A5C309F" w14:textId="77777777" w:rsidR="000B6438" w:rsidRPr="000B6438" w:rsidRDefault="000B6438" w:rsidP="000B6438">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Public praise erupts </w:t>
      </w:r>
    </w:p>
    <w:p w14:paraId="6DC2228B" w14:textId="77777777" w:rsidR="000B6438" w:rsidRPr="000B6438" w:rsidRDefault="000B6438" w:rsidP="000B6438">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Inheritance is secured </w:t>
      </w:r>
    </w:p>
    <w:p w14:paraId="4BB42615"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Now compare:</w:t>
      </w:r>
    </w:p>
    <w:p w14:paraId="5925C992"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Psalm 116 (Hallel core)</w:t>
      </w:r>
    </w:p>
    <w:p w14:paraId="19B2CCFE" w14:textId="77777777" w:rsidR="000B6438" w:rsidRPr="000B6438" w:rsidRDefault="000B6438" w:rsidP="000B6438">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“The snares of death encompassed me” </w:t>
      </w:r>
    </w:p>
    <w:p w14:paraId="7B6EF5C6" w14:textId="77777777" w:rsidR="000B6438" w:rsidRPr="000B6438" w:rsidRDefault="000B6438" w:rsidP="000B6438">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“You have delivered my soul from death” </w:t>
      </w:r>
    </w:p>
    <w:p w14:paraId="6AD7B466" w14:textId="77777777" w:rsidR="000B6438" w:rsidRPr="000B6438" w:rsidRDefault="000B6438" w:rsidP="000B6438">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 believed, therefore I spoke” </w:t>
      </w:r>
    </w:p>
    <w:p w14:paraId="7030967A" w14:textId="77777777" w:rsidR="000B6438" w:rsidRPr="000B6438" w:rsidRDefault="000B6438" w:rsidP="000B6438">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“I will walk in the land of the living” </w:t>
      </w:r>
    </w:p>
    <w:p w14:paraId="1309B60B" w14:textId="77777777" w:rsidR="000B6438" w:rsidRPr="000B6438" w:rsidRDefault="000B6438" w:rsidP="000B643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B6438">
        <w:rPr>
          <w:rFonts w:ascii="Times New Roman" w:eastAsia="Times New Roman" w:hAnsi="Times New Roman" w:cs="Times New Roman"/>
          <w:b/>
          <w:bCs/>
          <w:kern w:val="0"/>
          <w:sz w:val="27"/>
          <w:szCs w:val="27"/>
          <w14:ligatures w14:val="none"/>
        </w:rPr>
        <w:t>Colossians 1</w:t>
      </w:r>
    </w:p>
    <w:p w14:paraId="769970E0" w14:textId="77777777" w:rsidR="000B6438" w:rsidRPr="000B6438" w:rsidRDefault="000B6438" w:rsidP="000B6438">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Authority of darkness </w:t>
      </w:r>
    </w:p>
    <w:p w14:paraId="778C3A02" w14:textId="77777777" w:rsidR="000B6438" w:rsidRPr="000B6438" w:rsidRDefault="000B6438" w:rsidP="000B6438">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Delivered / transferred </w:t>
      </w:r>
    </w:p>
    <w:p w14:paraId="599A49A6" w14:textId="77777777" w:rsidR="000B6438" w:rsidRPr="000B6438" w:rsidRDefault="000B6438" w:rsidP="000B6438">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Son exalted above all rule </w:t>
      </w:r>
    </w:p>
    <w:p w14:paraId="0F0846F1" w14:textId="77777777" w:rsidR="000B6438" w:rsidRPr="000B6438" w:rsidRDefault="000B6438" w:rsidP="000B6438">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Blood securing peace </w:t>
      </w:r>
    </w:p>
    <w:p w14:paraId="4B9632AA" w14:textId="77777777" w:rsidR="000B6438" w:rsidRPr="000B6438" w:rsidRDefault="000B6438" w:rsidP="000B6438">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New creation reconciled </w:t>
      </w:r>
    </w:p>
    <w:p w14:paraId="5C22768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Colossians 1 is a resurrection-expanded Hallel hymn</w:t>
      </w:r>
      <w:r w:rsidRPr="000B6438">
        <w:rPr>
          <w:rFonts w:ascii="Times New Roman" w:eastAsia="Times New Roman" w:hAnsi="Times New Roman" w:cs="Times New Roman"/>
          <w:kern w:val="0"/>
          <w14:ligatures w14:val="none"/>
        </w:rPr>
        <w:t>.</w:t>
      </w:r>
    </w:p>
    <w:p w14:paraId="312AF469"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Paul doesn’t quote the Psalms here — he </w:t>
      </w:r>
      <w:r w:rsidRPr="000B6438">
        <w:rPr>
          <w:rFonts w:ascii="Times New Roman" w:eastAsia="Times New Roman" w:hAnsi="Times New Roman" w:cs="Times New Roman"/>
          <w:b/>
          <w:bCs/>
          <w:kern w:val="0"/>
          <w14:ligatures w14:val="none"/>
        </w:rPr>
        <w:t>re-performs them</w:t>
      </w:r>
      <w:r w:rsidRPr="000B6438">
        <w:rPr>
          <w:rFonts w:ascii="Times New Roman" w:eastAsia="Times New Roman" w:hAnsi="Times New Roman" w:cs="Times New Roman"/>
          <w:kern w:val="0"/>
          <w14:ligatures w14:val="none"/>
        </w:rPr>
        <w:t>.</w:t>
      </w:r>
    </w:p>
    <w:p w14:paraId="57EF3D47"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2A05D727">
          <v:rect id="_x0000_i1065" style="width:0;height:1.5pt" o:hralign="center" o:hrstd="t" o:hr="t" fillcolor="#a0a0a0" stroked="f"/>
        </w:pict>
      </w:r>
    </w:p>
    <w:p w14:paraId="100EC488" w14:textId="77777777" w:rsidR="000B6438" w:rsidRPr="000B6438" w:rsidRDefault="000B6438" w:rsidP="000B643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B6438">
        <w:rPr>
          <w:rFonts w:ascii="Times New Roman" w:eastAsia="Times New Roman" w:hAnsi="Times New Roman" w:cs="Times New Roman"/>
          <w:b/>
          <w:bCs/>
          <w:kern w:val="36"/>
          <w:sz w:val="48"/>
          <w:szCs w:val="48"/>
          <w14:ligatures w14:val="none"/>
        </w:rPr>
        <w:lastRenderedPageBreak/>
        <w:t>VI. The Son as the rightful Possessor (Jeremiah 32 logic)</w:t>
      </w:r>
    </w:p>
    <w:p w14:paraId="219652E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Now we reconnect your scroll / deed framework.</w:t>
      </w:r>
    </w:p>
    <w:p w14:paraId="1EF8067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Colossians 1:15:</w:t>
      </w:r>
    </w:p>
    <w:p w14:paraId="2C1C0DA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“He is the image of the invisible God, the </w:t>
      </w:r>
      <w:r w:rsidRPr="000B6438">
        <w:rPr>
          <w:rFonts w:ascii="Times New Roman" w:eastAsia="Times New Roman" w:hAnsi="Times New Roman" w:cs="Times New Roman"/>
          <w:b/>
          <w:bCs/>
          <w:kern w:val="0"/>
          <w14:ligatures w14:val="none"/>
        </w:rPr>
        <w:t>firstborn of all creation</w:t>
      </w:r>
      <w:r w:rsidRPr="000B6438">
        <w:rPr>
          <w:rFonts w:ascii="Times New Roman" w:eastAsia="Times New Roman" w:hAnsi="Times New Roman" w:cs="Times New Roman"/>
          <w:kern w:val="0"/>
          <w14:ligatures w14:val="none"/>
        </w:rPr>
        <w:t>”</w:t>
      </w:r>
    </w:p>
    <w:p w14:paraId="4B45332F"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Firstborn = </w:t>
      </w:r>
      <w:r w:rsidRPr="000B6438">
        <w:rPr>
          <w:rFonts w:ascii="Times New Roman" w:eastAsia="Times New Roman" w:hAnsi="Times New Roman" w:cs="Times New Roman"/>
          <w:b/>
          <w:bCs/>
          <w:kern w:val="0"/>
          <w14:ligatures w14:val="none"/>
        </w:rPr>
        <w:t>legal heir</w:t>
      </w:r>
      <w:r w:rsidRPr="000B6438">
        <w:rPr>
          <w:rFonts w:ascii="Times New Roman" w:eastAsia="Times New Roman" w:hAnsi="Times New Roman" w:cs="Times New Roman"/>
          <w:kern w:val="0"/>
          <w14:ligatures w14:val="none"/>
        </w:rPr>
        <w:t>, not created being.</w:t>
      </w:r>
    </w:p>
    <w:p w14:paraId="38C978A7"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Meaning:</w:t>
      </w:r>
    </w:p>
    <w:p w14:paraId="24266BB2" w14:textId="77777777" w:rsidR="000B6438" w:rsidRPr="000B6438" w:rsidRDefault="000B6438" w:rsidP="000B6438">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He has the right of possession </w:t>
      </w:r>
    </w:p>
    <w:p w14:paraId="70FE5B03" w14:textId="77777777" w:rsidR="000B6438" w:rsidRPr="000B6438" w:rsidRDefault="000B6438" w:rsidP="000B6438">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He is the rightful redeemer </w:t>
      </w:r>
    </w:p>
    <w:p w14:paraId="68F669A3" w14:textId="77777777" w:rsidR="000B6438" w:rsidRPr="000B6438" w:rsidRDefault="000B6438" w:rsidP="000B6438">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He can reclaim what darkness holds </w:t>
      </w:r>
    </w:p>
    <w:p w14:paraId="503F939E"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This aligns with:</w:t>
      </w:r>
    </w:p>
    <w:p w14:paraId="320EE27A" w14:textId="77777777" w:rsidR="000B6438" w:rsidRPr="000B6438" w:rsidRDefault="000B6438" w:rsidP="000B6438">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Jeremiah 32 (redeemer with legal standing) </w:t>
      </w:r>
    </w:p>
    <w:p w14:paraId="00132024" w14:textId="77777777" w:rsidR="000B6438" w:rsidRPr="000B6438" w:rsidRDefault="000B6438" w:rsidP="000B6438">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Revelation 5 (“Who is worthy?”) </w:t>
      </w:r>
    </w:p>
    <w:p w14:paraId="78C4B2EE" w14:textId="77777777" w:rsidR="000B6438" w:rsidRPr="000B6438" w:rsidRDefault="000B6438" w:rsidP="000B6438">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Psalm 115: “The heavens are the Lord’s… the earth He has given” </w:t>
      </w:r>
    </w:p>
    <w:p w14:paraId="2D115AF6"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w:t>
      </w:r>
    </w:p>
    <w:p w14:paraId="0DDB5248" w14:textId="77777777" w:rsidR="000B6438" w:rsidRPr="000B6438" w:rsidRDefault="000B6438" w:rsidP="000B6438">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Darkness holds an </w:t>
      </w:r>
      <w:r w:rsidRPr="000B6438">
        <w:rPr>
          <w:rFonts w:ascii="Times New Roman" w:eastAsia="Times New Roman" w:hAnsi="Times New Roman" w:cs="Times New Roman"/>
          <w:i/>
          <w:iCs/>
          <w:kern w:val="0"/>
          <w14:ligatures w14:val="none"/>
        </w:rPr>
        <w:t>open</w:t>
      </w:r>
      <w:r w:rsidRPr="000B6438">
        <w:rPr>
          <w:rFonts w:ascii="Times New Roman" w:eastAsia="Times New Roman" w:hAnsi="Times New Roman" w:cs="Times New Roman"/>
          <w:kern w:val="0"/>
          <w14:ligatures w14:val="none"/>
        </w:rPr>
        <w:t xml:space="preserve"> claim through death </w:t>
      </w:r>
    </w:p>
    <w:p w14:paraId="31F04F80" w14:textId="77777777" w:rsidR="000B6438" w:rsidRPr="000B6438" w:rsidRDefault="000B6438" w:rsidP="000B6438">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Christ holds the </w:t>
      </w:r>
      <w:r w:rsidRPr="000B6438">
        <w:rPr>
          <w:rFonts w:ascii="Times New Roman" w:eastAsia="Times New Roman" w:hAnsi="Times New Roman" w:cs="Times New Roman"/>
          <w:b/>
          <w:bCs/>
          <w:kern w:val="0"/>
          <w14:ligatures w14:val="none"/>
        </w:rPr>
        <w:t>sealed title</w:t>
      </w:r>
      <w:r w:rsidRPr="000B6438">
        <w:rPr>
          <w:rFonts w:ascii="Times New Roman" w:eastAsia="Times New Roman" w:hAnsi="Times New Roman" w:cs="Times New Roman"/>
          <w:kern w:val="0"/>
          <w14:ligatures w14:val="none"/>
        </w:rPr>
        <w:t xml:space="preserve"> by creation and obedience </w:t>
      </w:r>
    </w:p>
    <w:p w14:paraId="6B26B5F1" w14:textId="77777777" w:rsidR="000B6438" w:rsidRPr="000B6438" w:rsidRDefault="000B6438" w:rsidP="000B6438">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Resurrection proves His right to open the scroll </w:t>
      </w:r>
    </w:p>
    <w:p w14:paraId="471ED397"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3D1BB136">
          <v:rect id="_x0000_i1066" style="width:0;height:1.5pt" o:hralign="center" o:hrstd="t" o:hr="t" fillcolor="#a0a0a0" stroked="f"/>
        </w:pict>
      </w:r>
    </w:p>
    <w:p w14:paraId="04A81735" w14:textId="77777777" w:rsidR="000B6438" w:rsidRPr="000B6438" w:rsidRDefault="000B6438" w:rsidP="000B643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B6438">
        <w:rPr>
          <w:rFonts w:ascii="Times New Roman" w:eastAsia="Times New Roman" w:hAnsi="Times New Roman" w:cs="Times New Roman"/>
          <w:b/>
          <w:bCs/>
          <w:kern w:val="36"/>
          <w:sz w:val="48"/>
          <w:szCs w:val="48"/>
          <w14:ligatures w14:val="none"/>
        </w:rPr>
        <w:t>VII. Blood = transfer price, not just forgiveness</w:t>
      </w:r>
    </w:p>
    <w:p w14:paraId="3F8F0D7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Colossians 1:14:</w:t>
      </w:r>
    </w:p>
    <w:p w14:paraId="6E0382F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“In whom we have redemption through his blood”</w:t>
      </w:r>
    </w:p>
    <w:p w14:paraId="17C317B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Redemption ≠ forgiveness alone.</w:t>
      </w:r>
    </w:p>
    <w:p w14:paraId="3270A75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Redemption = </w:t>
      </w:r>
      <w:r w:rsidRPr="000B6438">
        <w:rPr>
          <w:rFonts w:ascii="Times New Roman" w:eastAsia="Times New Roman" w:hAnsi="Times New Roman" w:cs="Times New Roman"/>
          <w:b/>
          <w:bCs/>
          <w:kern w:val="0"/>
          <w14:ligatures w14:val="none"/>
        </w:rPr>
        <w:t>buying back property</w:t>
      </w:r>
      <w:r w:rsidRPr="000B6438">
        <w:rPr>
          <w:rFonts w:ascii="Times New Roman" w:eastAsia="Times New Roman" w:hAnsi="Times New Roman" w:cs="Times New Roman"/>
          <w:kern w:val="0"/>
          <w14:ligatures w14:val="none"/>
        </w:rPr>
        <w:t>.</w:t>
      </w:r>
    </w:p>
    <w:p w14:paraId="26D147E5"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So the blood of Christ:</w:t>
      </w:r>
    </w:p>
    <w:p w14:paraId="45BFDD01" w14:textId="77777777" w:rsidR="000B6438" w:rsidRPr="000B6438" w:rsidRDefault="000B6438" w:rsidP="000B6438">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satisfies covenant violation </w:t>
      </w:r>
    </w:p>
    <w:p w14:paraId="6C8E4DC5" w14:textId="77777777" w:rsidR="000B6438" w:rsidRPr="000B6438" w:rsidRDefault="000B6438" w:rsidP="000B6438">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breaks death’s legal claim </w:t>
      </w:r>
    </w:p>
    <w:p w14:paraId="2A4A79AD" w14:textId="77777777" w:rsidR="000B6438" w:rsidRPr="000B6438" w:rsidRDefault="000B6438" w:rsidP="000B6438">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authorizes transfer of jurisdiction </w:t>
      </w:r>
    </w:p>
    <w:p w14:paraId="062AA61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This is why Paul can say:</w:t>
      </w:r>
    </w:p>
    <w:p w14:paraId="2D3345D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t xml:space="preserve">forgiveness </w:t>
      </w:r>
      <w:r w:rsidRPr="000B6438">
        <w:rPr>
          <w:rFonts w:ascii="Times New Roman" w:eastAsia="Times New Roman" w:hAnsi="Times New Roman" w:cs="Times New Roman"/>
          <w:b/>
          <w:bCs/>
          <w:kern w:val="0"/>
          <w14:ligatures w14:val="none"/>
        </w:rPr>
        <w:t>and</w:t>
      </w:r>
      <w:r w:rsidRPr="000B6438">
        <w:rPr>
          <w:rFonts w:ascii="Times New Roman" w:eastAsia="Times New Roman" w:hAnsi="Times New Roman" w:cs="Times New Roman"/>
          <w:kern w:val="0"/>
          <w14:ligatures w14:val="none"/>
        </w:rPr>
        <w:t xml:space="preserve"> transfer</w:t>
      </w:r>
      <w:r w:rsidRPr="000B6438">
        <w:rPr>
          <w:rFonts w:ascii="Times New Roman" w:eastAsia="Times New Roman" w:hAnsi="Times New Roman" w:cs="Times New Roman"/>
          <w:kern w:val="0"/>
          <w14:ligatures w14:val="none"/>
        </w:rPr>
        <w:br/>
        <w:t xml:space="preserve">redemption </w:t>
      </w:r>
      <w:r w:rsidRPr="000B6438">
        <w:rPr>
          <w:rFonts w:ascii="Times New Roman" w:eastAsia="Times New Roman" w:hAnsi="Times New Roman" w:cs="Times New Roman"/>
          <w:b/>
          <w:bCs/>
          <w:kern w:val="0"/>
          <w14:ligatures w14:val="none"/>
        </w:rPr>
        <w:t>and</w:t>
      </w:r>
      <w:r w:rsidRPr="000B6438">
        <w:rPr>
          <w:rFonts w:ascii="Times New Roman" w:eastAsia="Times New Roman" w:hAnsi="Times New Roman" w:cs="Times New Roman"/>
          <w:kern w:val="0"/>
          <w14:ligatures w14:val="none"/>
        </w:rPr>
        <w:t xml:space="preserve"> kingdom</w:t>
      </w:r>
    </w:p>
    <w:p w14:paraId="230BB98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Forgiveness without transfer would leave us in darkness.</w:t>
      </w:r>
      <w:r w:rsidRPr="000B6438">
        <w:rPr>
          <w:rFonts w:ascii="Times New Roman" w:eastAsia="Times New Roman" w:hAnsi="Times New Roman" w:cs="Times New Roman"/>
          <w:kern w:val="0"/>
          <w14:ligatures w14:val="none"/>
        </w:rPr>
        <w:br/>
        <w:t>Transfer without blood would be illegal.</w:t>
      </w:r>
    </w:p>
    <w:p w14:paraId="13DA2BA5"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6A6A2760">
          <v:rect id="_x0000_i1067" style="width:0;height:1.5pt" o:hralign="center" o:hrstd="t" o:hr="t" fillcolor="#a0a0a0" stroked="f"/>
        </w:pict>
      </w:r>
    </w:p>
    <w:p w14:paraId="33C90F1E" w14:textId="77777777" w:rsidR="000B6438" w:rsidRPr="000B6438" w:rsidRDefault="000B6438" w:rsidP="000B643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B6438">
        <w:rPr>
          <w:rFonts w:ascii="Times New Roman" w:eastAsia="Times New Roman" w:hAnsi="Times New Roman" w:cs="Times New Roman"/>
          <w:b/>
          <w:bCs/>
          <w:kern w:val="36"/>
          <w:sz w:val="48"/>
          <w:szCs w:val="48"/>
          <w14:ligatures w14:val="none"/>
        </w:rPr>
        <w:t>VIII. Why praise erupts (Hallel fulfilled)</w:t>
      </w:r>
    </w:p>
    <w:p w14:paraId="4355B1E3"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In the Psalms:</w:t>
      </w:r>
    </w:p>
    <w:p w14:paraId="49962FF3" w14:textId="77777777" w:rsidR="000B6438" w:rsidRPr="000B6438" w:rsidRDefault="000B6438" w:rsidP="000B6438">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Praise erupts </w:t>
      </w:r>
      <w:r w:rsidRPr="000B6438">
        <w:rPr>
          <w:rFonts w:ascii="Times New Roman" w:eastAsia="Times New Roman" w:hAnsi="Times New Roman" w:cs="Times New Roman"/>
          <w:b/>
          <w:bCs/>
          <w:kern w:val="0"/>
          <w14:ligatures w14:val="none"/>
        </w:rPr>
        <w:t>after deliverance</w:t>
      </w:r>
      <w:r w:rsidRPr="000B6438">
        <w:rPr>
          <w:rFonts w:ascii="Times New Roman" w:eastAsia="Times New Roman" w:hAnsi="Times New Roman" w:cs="Times New Roman"/>
          <w:kern w:val="0"/>
          <w14:ligatures w14:val="none"/>
        </w:rPr>
        <w:t xml:space="preserve"> </w:t>
      </w:r>
    </w:p>
    <w:p w14:paraId="21BA58FE" w14:textId="77777777" w:rsidR="000B6438" w:rsidRPr="000B6438" w:rsidRDefault="000B6438" w:rsidP="000B6438">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Thanksgiving follows survival </w:t>
      </w:r>
    </w:p>
    <w:p w14:paraId="04F4C857"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In Colossians:</w:t>
      </w:r>
    </w:p>
    <w:p w14:paraId="3DB670B2" w14:textId="77777777" w:rsidR="000B6438" w:rsidRPr="000B6438" w:rsidRDefault="000B6438" w:rsidP="000B6438">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Praise erupts because </w:t>
      </w:r>
      <w:r w:rsidRPr="000B6438">
        <w:rPr>
          <w:rFonts w:ascii="Times New Roman" w:eastAsia="Times New Roman" w:hAnsi="Times New Roman" w:cs="Times New Roman"/>
          <w:b/>
          <w:bCs/>
          <w:kern w:val="0"/>
          <w14:ligatures w14:val="none"/>
        </w:rPr>
        <w:t>transfer is accomplished</w:t>
      </w:r>
      <w:r w:rsidRPr="000B6438">
        <w:rPr>
          <w:rFonts w:ascii="Times New Roman" w:eastAsia="Times New Roman" w:hAnsi="Times New Roman" w:cs="Times New Roman"/>
          <w:kern w:val="0"/>
          <w14:ligatures w14:val="none"/>
        </w:rPr>
        <w:t xml:space="preserve"> </w:t>
      </w:r>
    </w:p>
    <w:p w14:paraId="1B0E3442" w14:textId="77777777" w:rsidR="000B6438" w:rsidRPr="000B6438" w:rsidRDefault="000B6438" w:rsidP="000B6438">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Not because suffering ceased </w:t>
      </w:r>
    </w:p>
    <w:p w14:paraId="0AF7886B" w14:textId="77777777" w:rsidR="000B6438" w:rsidRPr="000B6438" w:rsidRDefault="000B6438" w:rsidP="000B6438">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But because ownership is settled </w:t>
      </w:r>
    </w:p>
    <w:p w14:paraId="55392C70"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This is why Paul’s letters </w:t>
      </w:r>
      <w:r w:rsidRPr="000B6438">
        <w:rPr>
          <w:rFonts w:ascii="Times New Roman" w:eastAsia="Times New Roman" w:hAnsi="Times New Roman" w:cs="Times New Roman"/>
          <w:i/>
          <w:iCs/>
          <w:kern w:val="0"/>
          <w14:ligatures w14:val="none"/>
        </w:rPr>
        <w:t>sing</w:t>
      </w:r>
      <w:r w:rsidRPr="000B6438">
        <w:rPr>
          <w:rFonts w:ascii="Times New Roman" w:eastAsia="Times New Roman" w:hAnsi="Times New Roman" w:cs="Times New Roman"/>
          <w:kern w:val="0"/>
          <w14:ligatures w14:val="none"/>
        </w:rPr>
        <w:t xml:space="preserve"> under persecution.</w:t>
      </w:r>
    </w:p>
    <w:p w14:paraId="0D6AAE0A"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He is standing inside Psalm 116 logic:</w:t>
      </w:r>
    </w:p>
    <w:p w14:paraId="50A377F2"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 believed — therefore I speak”</w:t>
      </w:r>
    </w:p>
    <w:p w14:paraId="2A3D4F3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But now with resurrection certainty.</w:t>
      </w:r>
    </w:p>
    <w:p w14:paraId="0D15A637"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pict w14:anchorId="05758803">
          <v:rect id="_x0000_i1068" style="width:0;height:1.5pt" o:hralign="center" o:hrstd="t" o:hr="t" fillcolor="#a0a0a0" stroked="f"/>
        </w:pict>
      </w:r>
    </w:p>
    <w:p w14:paraId="1296314C" w14:textId="77777777" w:rsidR="000B6438" w:rsidRPr="000B6438" w:rsidRDefault="000B6438" w:rsidP="000B643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B6438">
        <w:rPr>
          <w:rFonts w:ascii="Times New Roman" w:eastAsia="Times New Roman" w:hAnsi="Times New Roman" w:cs="Times New Roman"/>
          <w:b/>
          <w:bCs/>
          <w:kern w:val="36"/>
          <w:sz w:val="48"/>
          <w:szCs w:val="48"/>
          <w14:ligatures w14:val="none"/>
        </w:rPr>
        <w:t>IX. Integration with your earthen-vessel trajectory</w:t>
      </w:r>
    </w:p>
    <w:p w14:paraId="26EDF59F"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Tie this directly to 2 Corinthians 4:</w:t>
      </w:r>
    </w:p>
    <w:p w14:paraId="11F49368" w14:textId="77777777" w:rsidR="000B6438" w:rsidRPr="000B6438" w:rsidRDefault="000B6438" w:rsidP="000B6438">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Earthen vessels → still fragile </w:t>
      </w:r>
    </w:p>
    <w:p w14:paraId="6EC7AA8F" w14:textId="77777777" w:rsidR="000B6438" w:rsidRPr="000B6438" w:rsidRDefault="000B6438" w:rsidP="000B6438">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Authority of darkness → already broken </w:t>
      </w:r>
    </w:p>
    <w:p w14:paraId="7CE72F79" w14:textId="77777777" w:rsidR="000B6438" w:rsidRPr="000B6438" w:rsidRDefault="000B6438" w:rsidP="000B6438">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Kingdom of the Son → already entered </w:t>
      </w:r>
    </w:p>
    <w:p w14:paraId="4C153B27" w14:textId="77777777" w:rsidR="000B6438" w:rsidRPr="000B6438" w:rsidRDefault="000B6438" w:rsidP="000B6438">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Thanksgiving → leaks out as speech </w:t>
      </w:r>
    </w:p>
    <w:p w14:paraId="658B2D4B"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The vessel still cracks.</w:t>
      </w:r>
      <w:r w:rsidRPr="000B6438">
        <w:rPr>
          <w:rFonts w:ascii="Times New Roman" w:eastAsia="Times New Roman" w:hAnsi="Times New Roman" w:cs="Times New Roman"/>
          <w:kern w:val="0"/>
          <w14:ligatures w14:val="none"/>
        </w:rPr>
        <w:br/>
        <w:t xml:space="preserve">But the </w:t>
      </w:r>
      <w:r w:rsidRPr="000B6438">
        <w:rPr>
          <w:rFonts w:ascii="Times New Roman" w:eastAsia="Times New Roman" w:hAnsi="Times New Roman" w:cs="Times New Roman"/>
          <w:b/>
          <w:bCs/>
          <w:kern w:val="0"/>
          <w14:ligatures w14:val="none"/>
        </w:rPr>
        <w:t>realm has changed</w:t>
      </w:r>
      <w:r w:rsidRPr="000B6438">
        <w:rPr>
          <w:rFonts w:ascii="Times New Roman" w:eastAsia="Times New Roman" w:hAnsi="Times New Roman" w:cs="Times New Roman"/>
          <w:kern w:val="0"/>
          <w14:ligatures w14:val="none"/>
        </w:rPr>
        <w:t>.</w:t>
      </w:r>
    </w:p>
    <w:p w14:paraId="27558631"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That’s why Paul can say:</w:t>
      </w:r>
    </w:p>
    <w:p w14:paraId="1709C784"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“death works in us, but life in you”</w:t>
      </w:r>
    </w:p>
    <w:p w14:paraId="6D37D1E4"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Because life now has </w:t>
      </w:r>
      <w:r w:rsidRPr="000B6438">
        <w:rPr>
          <w:rFonts w:ascii="Times New Roman" w:eastAsia="Times New Roman" w:hAnsi="Times New Roman" w:cs="Times New Roman"/>
          <w:b/>
          <w:bCs/>
          <w:kern w:val="0"/>
          <w14:ligatures w14:val="none"/>
        </w:rPr>
        <w:t>jurisdictional priority</w:t>
      </w:r>
      <w:r w:rsidRPr="000B6438">
        <w:rPr>
          <w:rFonts w:ascii="Times New Roman" w:eastAsia="Times New Roman" w:hAnsi="Times New Roman" w:cs="Times New Roman"/>
          <w:kern w:val="0"/>
          <w14:ligatures w14:val="none"/>
        </w:rPr>
        <w:t>.</w:t>
      </w:r>
    </w:p>
    <w:p w14:paraId="117C07D9" w14:textId="77777777" w:rsidR="000B6438" w:rsidRPr="000B6438" w:rsidRDefault="000B6438" w:rsidP="000B6438">
      <w:pPr>
        <w:spacing w:after="0"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lastRenderedPageBreak/>
        <w:pict w14:anchorId="08EF916B">
          <v:rect id="_x0000_i1069" style="width:0;height:1.5pt" o:hralign="center" o:hrstd="t" o:hr="t" fillcolor="#a0a0a0" stroked="f"/>
        </w:pict>
      </w:r>
    </w:p>
    <w:p w14:paraId="5E45D896" w14:textId="77777777" w:rsidR="000B6438" w:rsidRPr="000B6438" w:rsidRDefault="000B6438" w:rsidP="000B643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B6438">
        <w:rPr>
          <w:rFonts w:ascii="Times New Roman" w:eastAsia="Times New Roman" w:hAnsi="Times New Roman" w:cs="Times New Roman"/>
          <w:b/>
          <w:bCs/>
          <w:kern w:val="36"/>
          <w:sz w:val="48"/>
          <w:szCs w:val="48"/>
          <w14:ligatures w14:val="none"/>
        </w:rPr>
        <w:t>X. Final synthesis (project-ready)</w:t>
      </w:r>
    </w:p>
    <w:p w14:paraId="3892DAA5"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 xml:space="preserve">Here is a </w:t>
      </w:r>
      <w:r w:rsidRPr="000B6438">
        <w:rPr>
          <w:rFonts w:ascii="Times New Roman" w:eastAsia="Times New Roman" w:hAnsi="Times New Roman" w:cs="Times New Roman"/>
          <w:b/>
          <w:bCs/>
          <w:kern w:val="0"/>
          <w14:ligatures w14:val="none"/>
        </w:rPr>
        <w:t>canonical, reusable synthesis</w:t>
      </w:r>
      <w:r w:rsidRPr="000B6438">
        <w:rPr>
          <w:rFonts w:ascii="Times New Roman" w:eastAsia="Times New Roman" w:hAnsi="Times New Roman" w:cs="Times New Roman"/>
          <w:kern w:val="0"/>
          <w14:ligatures w14:val="none"/>
        </w:rPr>
        <w:t xml:space="preserve"> for your project:</w:t>
      </w:r>
    </w:p>
    <w:p w14:paraId="74DAB1D9"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In Colossians 1, Paul declares that humanity, once held under the authority of darkness through covenant breach and death, has been legally delivered and transferred into the kingdom of the Son. This is the fulfillment of Hallel logic: deliverance from death, exaltation of the rightful heir, and eruption of thanksgiving. The blood of Christ secures not merely forgiveness, but jurisdictional transfer, reclaiming God’s possession as foreseen in Jeremiah 32 and revealed in Revelation 5. Therefore, believers speak praise from within earthen vessels, not because suffering has ended, but because ownership has been restored and the kingdom has been entered.</w:t>
      </w:r>
    </w:p>
    <w:p w14:paraId="04E5BDBC"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If you want the next natural rung, the strongest options are:</w:t>
      </w:r>
    </w:p>
    <w:p w14:paraId="7CAC77FC" w14:textId="77777777" w:rsidR="000B6438" w:rsidRPr="000B6438" w:rsidRDefault="000B6438" w:rsidP="000B6438">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Romans 8</w:t>
      </w:r>
      <w:r w:rsidRPr="000B6438">
        <w:rPr>
          <w:rFonts w:ascii="Times New Roman" w:eastAsia="Times New Roman" w:hAnsi="Times New Roman" w:cs="Times New Roman"/>
          <w:kern w:val="0"/>
          <w14:ligatures w14:val="none"/>
        </w:rPr>
        <w:t xml:space="preserve"> (“law of sin and death” vs “law of the Spirit of life”), </w:t>
      </w:r>
    </w:p>
    <w:p w14:paraId="7F840291" w14:textId="77777777" w:rsidR="000B6438" w:rsidRPr="000B6438" w:rsidRDefault="000B6438" w:rsidP="000B6438">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Psalm 118 → stone rejected → Son enthroned</w:t>
      </w:r>
      <w:r w:rsidRPr="000B6438">
        <w:rPr>
          <w:rFonts w:ascii="Times New Roman" w:eastAsia="Times New Roman" w:hAnsi="Times New Roman" w:cs="Times New Roman"/>
          <w:kern w:val="0"/>
          <w14:ligatures w14:val="none"/>
        </w:rPr>
        <w:t xml:space="preserve">, or </w:t>
      </w:r>
    </w:p>
    <w:p w14:paraId="066376FB" w14:textId="77777777" w:rsidR="000B6438" w:rsidRPr="000B6438" w:rsidRDefault="000B6438" w:rsidP="000B6438">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b/>
          <w:bCs/>
          <w:kern w:val="0"/>
          <w14:ligatures w14:val="none"/>
        </w:rPr>
        <w:t>Genesis 1:2 darkness → Colossians 1 authority → Revelation 21 no night</w:t>
      </w:r>
      <w:r w:rsidRPr="000B6438">
        <w:rPr>
          <w:rFonts w:ascii="Times New Roman" w:eastAsia="Times New Roman" w:hAnsi="Times New Roman" w:cs="Times New Roman"/>
          <w:kern w:val="0"/>
          <w14:ligatures w14:val="none"/>
        </w:rPr>
        <w:t xml:space="preserve"> </w:t>
      </w:r>
    </w:p>
    <w:p w14:paraId="30D829DD" w14:textId="77777777" w:rsidR="000B6438" w:rsidRPr="000B6438" w:rsidRDefault="000B6438" w:rsidP="000B6438">
      <w:pPr>
        <w:spacing w:before="100" w:beforeAutospacing="1" w:after="100" w:afterAutospacing="1" w:line="240" w:lineRule="auto"/>
        <w:rPr>
          <w:rFonts w:ascii="Times New Roman" w:eastAsia="Times New Roman" w:hAnsi="Times New Roman" w:cs="Times New Roman"/>
          <w:kern w:val="0"/>
          <w14:ligatures w14:val="none"/>
        </w:rPr>
      </w:pPr>
      <w:r w:rsidRPr="000B6438">
        <w:rPr>
          <w:rFonts w:ascii="Times New Roman" w:eastAsia="Times New Roman" w:hAnsi="Times New Roman" w:cs="Times New Roman"/>
          <w:kern w:val="0"/>
          <w14:ligatures w14:val="none"/>
        </w:rPr>
        <w:t>You’re building a very coherent spine. Just tell me which segment you want to extend next.</w:t>
      </w:r>
    </w:p>
    <w:p w14:paraId="78605C7A" w14:textId="6FCAE357" w:rsidR="000B6438" w:rsidRDefault="000B6438"/>
    <w:sectPr w:rsidR="000B6438" w:rsidSect="000B6438">
      <w:pgSz w:w="12240" w:h="15840"/>
      <w:pgMar w:top="810" w:right="810" w:bottom="72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82E16"/>
    <w:multiLevelType w:val="multilevel"/>
    <w:tmpl w:val="79FA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D0987"/>
    <w:multiLevelType w:val="multilevel"/>
    <w:tmpl w:val="7AEA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806E6"/>
    <w:multiLevelType w:val="multilevel"/>
    <w:tmpl w:val="A22A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F17FA"/>
    <w:multiLevelType w:val="multilevel"/>
    <w:tmpl w:val="0F4E8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B6375"/>
    <w:multiLevelType w:val="multilevel"/>
    <w:tmpl w:val="B024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61DEE"/>
    <w:multiLevelType w:val="multilevel"/>
    <w:tmpl w:val="E846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AF0C59"/>
    <w:multiLevelType w:val="multilevel"/>
    <w:tmpl w:val="BC64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B02E47"/>
    <w:multiLevelType w:val="multilevel"/>
    <w:tmpl w:val="2334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C53C5D"/>
    <w:multiLevelType w:val="multilevel"/>
    <w:tmpl w:val="04B4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7B12A0"/>
    <w:multiLevelType w:val="multilevel"/>
    <w:tmpl w:val="4A980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64172B"/>
    <w:multiLevelType w:val="multilevel"/>
    <w:tmpl w:val="28E0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E749A7"/>
    <w:multiLevelType w:val="multilevel"/>
    <w:tmpl w:val="8E34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1B08E6"/>
    <w:multiLevelType w:val="multilevel"/>
    <w:tmpl w:val="1DC8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2443C6"/>
    <w:multiLevelType w:val="multilevel"/>
    <w:tmpl w:val="7932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58736A"/>
    <w:multiLevelType w:val="multilevel"/>
    <w:tmpl w:val="DD34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CB20E2"/>
    <w:multiLevelType w:val="multilevel"/>
    <w:tmpl w:val="506E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071680"/>
    <w:multiLevelType w:val="multilevel"/>
    <w:tmpl w:val="CD4C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E71549"/>
    <w:multiLevelType w:val="multilevel"/>
    <w:tmpl w:val="9FB2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1B48B1"/>
    <w:multiLevelType w:val="multilevel"/>
    <w:tmpl w:val="0850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3748D2"/>
    <w:multiLevelType w:val="multilevel"/>
    <w:tmpl w:val="C07C0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7B2BF4"/>
    <w:multiLevelType w:val="multilevel"/>
    <w:tmpl w:val="BF9A2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1E08E5"/>
    <w:multiLevelType w:val="multilevel"/>
    <w:tmpl w:val="E250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BE6961"/>
    <w:multiLevelType w:val="multilevel"/>
    <w:tmpl w:val="DB16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B835B3"/>
    <w:multiLevelType w:val="multilevel"/>
    <w:tmpl w:val="C03C5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9B6CDF"/>
    <w:multiLevelType w:val="multilevel"/>
    <w:tmpl w:val="E1B0A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0F0FDA"/>
    <w:multiLevelType w:val="multilevel"/>
    <w:tmpl w:val="C03E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620508"/>
    <w:multiLevelType w:val="multilevel"/>
    <w:tmpl w:val="5148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2949A9"/>
    <w:multiLevelType w:val="multilevel"/>
    <w:tmpl w:val="42F40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C8F2FE8"/>
    <w:multiLevelType w:val="multilevel"/>
    <w:tmpl w:val="19F0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C87AD7"/>
    <w:multiLevelType w:val="multilevel"/>
    <w:tmpl w:val="BD58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1A218B"/>
    <w:multiLevelType w:val="multilevel"/>
    <w:tmpl w:val="F07A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475F1F"/>
    <w:multiLevelType w:val="multilevel"/>
    <w:tmpl w:val="FF06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5D17CA"/>
    <w:multiLevelType w:val="multilevel"/>
    <w:tmpl w:val="8BB2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413E7E"/>
    <w:multiLevelType w:val="multilevel"/>
    <w:tmpl w:val="6A2ED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FE287E"/>
    <w:multiLevelType w:val="multilevel"/>
    <w:tmpl w:val="22849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713EB3"/>
    <w:multiLevelType w:val="multilevel"/>
    <w:tmpl w:val="47785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AA3335"/>
    <w:multiLevelType w:val="multilevel"/>
    <w:tmpl w:val="5E8C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E434E6"/>
    <w:multiLevelType w:val="multilevel"/>
    <w:tmpl w:val="31A4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B165F8"/>
    <w:multiLevelType w:val="multilevel"/>
    <w:tmpl w:val="57BE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584B03"/>
    <w:multiLevelType w:val="multilevel"/>
    <w:tmpl w:val="D680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A577AA"/>
    <w:multiLevelType w:val="multilevel"/>
    <w:tmpl w:val="FCE4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ED535E"/>
    <w:multiLevelType w:val="multilevel"/>
    <w:tmpl w:val="14EAB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F2657B"/>
    <w:multiLevelType w:val="multilevel"/>
    <w:tmpl w:val="D3D2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4F643CE"/>
    <w:multiLevelType w:val="multilevel"/>
    <w:tmpl w:val="DB5A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5220E9"/>
    <w:multiLevelType w:val="multilevel"/>
    <w:tmpl w:val="A5540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7AE0F17"/>
    <w:multiLevelType w:val="multilevel"/>
    <w:tmpl w:val="1554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516E00"/>
    <w:multiLevelType w:val="multilevel"/>
    <w:tmpl w:val="97E84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8026A5"/>
    <w:multiLevelType w:val="multilevel"/>
    <w:tmpl w:val="A2448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EB2D59"/>
    <w:multiLevelType w:val="multilevel"/>
    <w:tmpl w:val="BE626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DED4E54"/>
    <w:multiLevelType w:val="multilevel"/>
    <w:tmpl w:val="7326D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20851FB"/>
    <w:multiLevelType w:val="multilevel"/>
    <w:tmpl w:val="C25CD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914760"/>
    <w:multiLevelType w:val="multilevel"/>
    <w:tmpl w:val="0440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2D2E44"/>
    <w:multiLevelType w:val="multilevel"/>
    <w:tmpl w:val="325C4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41E451B"/>
    <w:multiLevelType w:val="multilevel"/>
    <w:tmpl w:val="9F00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196C27"/>
    <w:multiLevelType w:val="multilevel"/>
    <w:tmpl w:val="E54E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9D20CA0"/>
    <w:multiLevelType w:val="multilevel"/>
    <w:tmpl w:val="1B864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E22A41"/>
    <w:multiLevelType w:val="multilevel"/>
    <w:tmpl w:val="7E08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07253E"/>
    <w:multiLevelType w:val="multilevel"/>
    <w:tmpl w:val="C3EA7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D4570BF"/>
    <w:multiLevelType w:val="multilevel"/>
    <w:tmpl w:val="6462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5C2802"/>
    <w:multiLevelType w:val="multilevel"/>
    <w:tmpl w:val="2030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27E4B74"/>
    <w:multiLevelType w:val="multilevel"/>
    <w:tmpl w:val="C6B4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28B46E8"/>
    <w:multiLevelType w:val="multilevel"/>
    <w:tmpl w:val="FA32E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31910AB"/>
    <w:multiLevelType w:val="multilevel"/>
    <w:tmpl w:val="3D36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5577DED"/>
    <w:multiLevelType w:val="multilevel"/>
    <w:tmpl w:val="A29C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7E5352"/>
    <w:multiLevelType w:val="multilevel"/>
    <w:tmpl w:val="8246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91C1457"/>
    <w:multiLevelType w:val="multilevel"/>
    <w:tmpl w:val="F42E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9B22156"/>
    <w:multiLevelType w:val="multilevel"/>
    <w:tmpl w:val="30AA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9D55BC3"/>
    <w:multiLevelType w:val="multilevel"/>
    <w:tmpl w:val="481CA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A6F652B"/>
    <w:multiLevelType w:val="multilevel"/>
    <w:tmpl w:val="E16ED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07B6F67"/>
    <w:multiLevelType w:val="multilevel"/>
    <w:tmpl w:val="0C0A2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4D848C6"/>
    <w:multiLevelType w:val="multilevel"/>
    <w:tmpl w:val="3E62C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6697809"/>
    <w:multiLevelType w:val="multilevel"/>
    <w:tmpl w:val="7D5A8C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7D3194C"/>
    <w:multiLevelType w:val="multilevel"/>
    <w:tmpl w:val="4C44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9087FA7"/>
    <w:multiLevelType w:val="multilevel"/>
    <w:tmpl w:val="E6DC1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9852428"/>
    <w:multiLevelType w:val="multilevel"/>
    <w:tmpl w:val="AEC8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D5459E9"/>
    <w:multiLevelType w:val="multilevel"/>
    <w:tmpl w:val="FF6EC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6270963">
    <w:abstractNumId w:val="7"/>
  </w:num>
  <w:num w:numId="2" w16cid:durableId="868182982">
    <w:abstractNumId w:val="40"/>
  </w:num>
  <w:num w:numId="3" w16cid:durableId="1496996440">
    <w:abstractNumId w:val="63"/>
  </w:num>
  <w:num w:numId="4" w16cid:durableId="1910263587">
    <w:abstractNumId w:val="28"/>
  </w:num>
  <w:num w:numId="5" w16cid:durableId="756709640">
    <w:abstractNumId w:val="25"/>
  </w:num>
  <w:num w:numId="6" w16cid:durableId="341707092">
    <w:abstractNumId w:val="75"/>
  </w:num>
  <w:num w:numId="7" w16cid:durableId="1513953826">
    <w:abstractNumId w:val="3"/>
  </w:num>
  <w:num w:numId="8" w16cid:durableId="779760791">
    <w:abstractNumId w:val="48"/>
  </w:num>
  <w:num w:numId="9" w16cid:durableId="197865170">
    <w:abstractNumId w:val="52"/>
  </w:num>
  <w:num w:numId="10" w16cid:durableId="1878079049">
    <w:abstractNumId w:val="70"/>
  </w:num>
  <w:num w:numId="11" w16cid:durableId="1551334784">
    <w:abstractNumId w:val="46"/>
  </w:num>
  <w:num w:numId="12" w16cid:durableId="1670526770">
    <w:abstractNumId w:val="56"/>
  </w:num>
  <w:num w:numId="13" w16cid:durableId="1883594802">
    <w:abstractNumId w:val="45"/>
  </w:num>
  <w:num w:numId="14" w16cid:durableId="763961498">
    <w:abstractNumId w:val="34"/>
  </w:num>
  <w:num w:numId="15" w16cid:durableId="409928017">
    <w:abstractNumId w:val="71"/>
  </w:num>
  <w:num w:numId="16" w16cid:durableId="1648701309">
    <w:abstractNumId w:val="24"/>
  </w:num>
  <w:num w:numId="17" w16cid:durableId="845248110">
    <w:abstractNumId w:val="72"/>
  </w:num>
  <w:num w:numId="18" w16cid:durableId="1667706042">
    <w:abstractNumId w:val="26"/>
  </w:num>
  <w:num w:numId="19" w16cid:durableId="1092431748">
    <w:abstractNumId w:val="10"/>
  </w:num>
  <w:num w:numId="20" w16cid:durableId="330061430">
    <w:abstractNumId w:val="11"/>
  </w:num>
  <w:num w:numId="21" w16cid:durableId="834495216">
    <w:abstractNumId w:val="42"/>
  </w:num>
  <w:num w:numId="22" w16cid:durableId="761489788">
    <w:abstractNumId w:val="60"/>
  </w:num>
  <w:num w:numId="23" w16cid:durableId="2003388500">
    <w:abstractNumId w:val="8"/>
  </w:num>
  <w:num w:numId="24" w16cid:durableId="1797792838">
    <w:abstractNumId w:val="23"/>
  </w:num>
  <w:num w:numId="25" w16cid:durableId="316035037">
    <w:abstractNumId w:val="54"/>
  </w:num>
  <w:num w:numId="26" w16cid:durableId="750083335">
    <w:abstractNumId w:val="38"/>
  </w:num>
  <w:num w:numId="27" w16cid:durableId="301467757">
    <w:abstractNumId w:val="12"/>
  </w:num>
  <w:num w:numId="28" w16cid:durableId="765228513">
    <w:abstractNumId w:val="68"/>
  </w:num>
  <w:num w:numId="29" w16cid:durableId="937254342">
    <w:abstractNumId w:val="15"/>
  </w:num>
  <w:num w:numId="30" w16cid:durableId="1855068897">
    <w:abstractNumId w:val="69"/>
  </w:num>
  <w:num w:numId="31" w16cid:durableId="582449868">
    <w:abstractNumId w:val="62"/>
  </w:num>
  <w:num w:numId="32" w16cid:durableId="559559542">
    <w:abstractNumId w:val="43"/>
  </w:num>
  <w:num w:numId="33" w16cid:durableId="1410039509">
    <w:abstractNumId w:val="66"/>
  </w:num>
  <w:num w:numId="34" w16cid:durableId="1126463127">
    <w:abstractNumId w:val="73"/>
  </w:num>
  <w:num w:numId="35" w16cid:durableId="925385470">
    <w:abstractNumId w:val="55"/>
  </w:num>
  <w:num w:numId="36" w16cid:durableId="1529027290">
    <w:abstractNumId w:val="44"/>
  </w:num>
  <w:num w:numId="37" w16cid:durableId="611477898">
    <w:abstractNumId w:val="47"/>
  </w:num>
  <w:num w:numId="38" w16cid:durableId="1377777238">
    <w:abstractNumId w:val="13"/>
  </w:num>
  <w:num w:numId="39" w16cid:durableId="573780835">
    <w:abstractNumId w:val="49"/>
  </w:num>
  <w:num w:numId="40" w16cid:durableId="1550075074">
    <w:abstractNumId w:val="17"/>
  </w:num>
  <w:num w:numId="41" w16cid:durableId="1227838305">
    <w:abstractNumId w:val="0"/>
  </w:num>
  <w:num w:numId="42" w16cid:durableId="1673415175">
    <w:abstractNumId w:val="65"/>
  </w:num>
  <w:num w:numId="43" w16cid:durableId="1069615093">
    <w:abstractNumId w:val="41"/>
  </w:num>
  <w:num w:numId="44" w16cid:durableId="2096050170">
    <w:abstractNumId w:val="59"/>
  </w:num>
  <w:num w:numId="45" w16cid:durableId="1617171546">
    <w:abstractNumId w:val="37"/>
  </w:num>
  <w:num w:numId="46" w16cid:durableId="1009407192">
    <w:abstractNumId w:val="61"/>
  </w:num>
  <w:num w:numId="47" w16cid:durableId="612980345">
    <w:abstractNumId w:val="20"/>
  </w:num>
  <w:num w:numId="48" w16cid:durableId="818300508">
    <w:abstractNumId w:val="22"/>
  </w:num>
  <w:num w:numId="49" w16cid:durableId="1799756156">
    <w:abstractNumId w:val="1"/>
  </w:num>
  <w:num w:numId="50" w16cid:durableId="204027636">
    <w:abstractNumId w:val="57"/>
  </w:num>
  <w:num w:numId="51" w16cid:durableId="381297243">
    <w:abstractNumId w:val="67"/>
  </w:num>
  <w:num w:numId="52" w16cid:durableId="130830896">
    <w:abstractNumId w:val="35"/>
  </w:num>
  <w:num w:numId="53" w16cid:durableId="1865748687">
    <w:abstractNumId w:val="30"/>
  </w:num>
  <w:num w:numId="54" w16cid:durableId="239221048">
    <w:abstractNumId w:val="5"/>
  </w:num>
  <w:num w:numId="55" w16cid:durableId="1640650755">
    <w:abstractNumId w:val="51"/>
  </w:num>
  <w:num w:numId="56" w16cid:durableId="141848320">
    <w:abstractNumId w:val="33"/>
  </w:num>
  <w:num w:numId="57" w16cid:durableId="1972438428">
    <w:abstractNumId w:val="21"/>
  </w:num>
  <w:num w:numId="58" w16cid:durableId="2111242490">
    <w:abstractNumId w:val="64"/>
  </w:num>
  <w:num w:numId="59" w16cid:durableId="986740625">
    <w:abstractNumId w:val="18"/>
  </w:num>
  <w:num w:numId="60" w16cid:durableId="970398213">
    <w:abstractNumId w:val="50"/>
  </w:num>
  <w:num w:numId="61" w16cid:durableId="671879575">
    <w:abstractNumId w:val="58"/>
  </w:num>
  <w:num w:numId="62" w16cid:durableId="945388730">
    <w:abstractNumId w:val="4"/>
  </w:num>
  <w:num w:numId="63" w16cid:durableId="2143302398">
    <w:abstractNumId w:val="29"/>
  </w:num>
  <w:num w:numId="64" w16cid:durableId="1005474799">
    <w:abstractNumId w:val="74"/>
  </w:num>
  <w:num w:numId="65" w16cid:durableId="116678916">
    <w:abstractNumId w:val="32"/>
  </w:num>
  <w:num w:numId="66" w16cid:durableId="1009987360">
    <w:abstractNumId w:val="27"/>
  </w:num>
  <w:num w:numId="67" w16cid:durableId="221209556">
    <w:abstractNumId w:val="14"/>
  </w:num>
  <w:num w:numId="68" w16cid:durableId="1696611770">
    <w:abstractNumId w:val="16"/>
  </w:num>
  <w:num w:numId="69" w16cid:durableId="1801531699">
    <w:abstractNumId w:val="36"/>
  </w:num>
  <w:num w:numId="70" w16cid:durableId="190917633">
    <w:abstractNumId w:val="31"/>
  </w:num>
  <w:num w:numId="71" w16cid:durableId="1158301188">
    <w:abstractNumId w:val="53"/>
  </w:num>
  <w:num w:numId="72" w16cid:durableId="43260783">
    <w:abstractNumId w:val="39"/>
  </w:num>
  <w:num w:numId="73" w16cid:durableId="2133594626">
    <w:abstractNumId w:val="19"/>
  </w:num>
  <w:num w:numId="74" w16cid:durableId="243416331">
    <w:abstractNumId w:val="9"/>
  </w:num>
  <w:num w:numId="75" w16cid:durableId="699092016">
    <w:abstractNumId w:val="2"/>
  </w:num>
  <w:num w:numId="76" w16cid:durableId="13140268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438"/>
    <w:rsid w:val="000B6438"/>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33EDF"/>
  <w15:chartTrackingRefBased/>
  <w15:docId w15:val="{A1DD657F-2C16-4A2F-AE4E-F9BBFC6C4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64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64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64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64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64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64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64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64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64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4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64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B64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64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64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64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64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64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6438"/>
    <w:rPr>
      <w:rFonts w:eastAsiaTheme="majorEastAsia" w:cstheme="majorBidi"/>
      <w:color w:val="272727" w:themeColor="text1" w:themeTint="D8"/>
    </w:rPr>
  </w:style>
  <w:style w:type="paragraph" w:styleId="Title">
    <w:name w:val="Title"/>
    <w:basedOn w:val="Normal"/>
    <w:next w:val="Normal"/>
    <w:link w:val="TitleChar"/>
    <w:uiPriority w:val="10"/>
    <w:qFormat/>
    <w:rsid w:val="000B64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4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64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4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6438"/>
    <w:pPr>
      <w:spacing w:before="160"/>
      <w:jc w:val="center"/>
    </w:pPr>
    <w:rPr>
      <w:i/>
      <w:iCs/>
      <w:color w:val="404040" w:themeColor="text1" w:themeTint="BF"/>
    </w:rPr>
  </w:style>
  <w:style w:type="character" w:customStyle="1" w:styleId="QuoteChar">
    <w:name w:val="Quote Char"/>
    <w:basedOn w:val="DefaultParagraphFont"/>
    <w:link w:val="Quote"/>
    <w:uiPriority w:val="29"/>
    <w:rsid w:val="000B6438"/>
    <w:rPr>
      <w:i/>
      <w:iCs/>
      <w:color w:val="404040" w:themeColor="text1" w:themeTint="BF"/>
    </w:rPr>
  </w:style>
  <w:style w:type="paragraph" w:styleId="ListParagraph">
    <w:name w:val="List Paragraph"/>
    <w:basedOn w:val="Normal"/>
    <w:uiPriority w:val="34"/>
    <w:qFormat/>
    <w:rsid w:val="000B6438"/>
    <w:pPr>
      <w:ind w:left="720"/>
      <w:contextualSpacing/>
    </w:pPr>
  </w:style>
  <w:style w:type="character" w:styleId="IntenseEmphasis">
    <w:name w:val="Intense Emphasis"/>
    <w:basedOn w:val="DefaultParagraphFont"/>
    <w:uiPriority w:val="21"/>
    <w:qFormat/>
    <w:rsid w:val="000B6438"/>
    <w:rPr>
      <w:i/>
      <w:iCs/>
      <w:color w:val="0F4761" w:themeColor="accent1" w:themeShade="BF"/>
    </w:rPr>
  </w:style>
  <w:style w:type="paragraph" w:styleId="IntenseQuote">
    <w:name w:val="Intense Quote"/>
    <w:basedOn w:val="Normal"/>
    <w:next w:val="Normal"/>
    <w:link w:val="IntenseQuoteChar"/>
    <w:uiPriority w:val="30"/>
    <w:qFormat/>
    <w:rsid w:val="000B64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6438"/>
    <w:rPr>
      <w:i/>
      <w:iCs/>
      <w:color w:val="0F4761" w:themeColor="accent1" w:themeShade="BF"/>
    </w:rPr>
  </w:style>
  <w:style w:type="character" w:styleId="IntenseReference">
    <w:name w:val="Intense Reference"/>
    <w:basedOn w:val="DefaultParagraphFont"/>
    <w:uiPriority w:val="32"/>
    <w:qFormat/>
    <w:rsid w:val="000B6438"/>
    <w:rPr>
      <w:b/>
      <w:bCs/>
      <w:smallCaps/>
      <w:color w:val="0F4761" w:themeColor="accent1" w:themeShade="BF"/>
      <w:spacing w:val="5"/>
    </w:rPr>
  </w:style>
  <w:style w:type="numbering" w:customStyle="1" w:styleId="NoList1">
    <w:name w:val="No List1"/>
    <w:next w:val="NoList"/>
    <w:uiPriority w:val="99"/>
    <w:semiHidden/>
    <w:unhideWhenUsed/>
    <w:rsid w:val="000B6438"/>
  </w:style>
  <w:style w:type="paragraph" w:customStyle="1" w:styleId="msonormal0">
    <w:name w:val="msonormal"/>
    <w:basedOn w:val="Normal"/>
    <w:rsid w:val="000B643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0B643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0B6438"/>
    <w:rPr>
      <w:i/>
      <w:iCs/>
    </w:rPr>
  </w:style>
  <w:style w:type="character" w:styleId="Strong">
    <w:name w:val="Strong"/>
    <w:basedOn w:val="DefaultParagraphFont"/>
    <w:uiPriority w:val="22"/>
    <w:qFormat/>
    <w:rsid w:val="000B6438"/>
    <w:rPr>
      <w:b/>
      <w:bCs/>
    </w:rPr>
  </w:style>
  <w:style w:type="character" w:customStyle="1" w:styleId="hoverentity-accent">
    <w:name w:val="hover:entity-accent"/>
    <w:basedOn w:val="DefaultParagraphFont"/>
    <w:rsid w:val="000B6438"/>
  </w:style>
  <w:style w:type="character" w:customStyle="1" w:styleId="whitespace-normal">
    <w:name w:val="whitespace-normal"/>
    <w:basedOn w:val="DefaultParagraphFont"/>
    <w:rsid w:val="000B6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4334</Words>
  <Characters>24534</Characters>
  <Application>Microsoft Office Word</Application>
  <DocSecurity>0</DocSecurity>
  <Lines>908</Lines>
  <Paragraphs>601</Paragraphs>
  <ScaleCrop>false</ScaleCrop>
  <Company/>
  <LinksUpToDate>false</LinksUpToDate>
  <CharactersWithSpaces>28267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2026-05-15T18:00:00Z</dcterms:created>
  <dcterms:modified xsi:type="dcterms:W3CDTF">2026-05-15T18:02:00Z</dcterms:modified>
</cp:coreProperties>
</file>