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43003" w14:textId="777FF376" w:rsidR="00A71156" w:rsidRDefault="00A71156">
      <w:r>
        <w:t>Manna and Christ Symbolism</w:t>
      </w:r>
    </w:p>
    <w:p w14:paraId="03FF1EE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Exodus 16:15-16 Five references in the New Testament: John 6:31 John 6:49 John 6:58 Hebrews 9:4 Revelation 2:17 Manna is very interesting. The word manna is derived from a question, and a substantiation. “what-ness”. It is the substance of “I don’t know what”. But there is heavy correlation, and as we saw in yesterday’s study, there is an aspect, in John 6, of eat and drink me. The tree of life has water that comes from it, and fruit to eat (Genesis2). In Hebrews the manna was in the ark, gold covered wood (wood, living tree, creation, and gold wrapped, symbol of enthronement, Charles Slemming, according to the pattern, the law is inside, like the law is in Jesus, and the budding rod, I will talk about later). Though the people at the manna and died, Jesus said there is another manna; that was a precursor in the wilderness, the new manna he speaks of is him. The woman at the well dialogs with Jesus, not about manna, but living water. Where Jesus is the living Manna, in John, and Living Water, also in John, there is symbolism ties to tabernacle and ark, and Hebrews and Revelation give more, but not all detail. I am attaching yesterday’s chat next, so we can reference it.</w:t>
      </w:r>
    </w:p>
    <w:p w14:paraId="6D52298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You’re seeing something real in the text, and your instinct to link </w:t>
      </w:r>
      <w:r w:rsidRPr="00A71156">
        <w:rPr>
          <w:rFonts w:ascii="Times New Roman" w:eastAsia="Times New Roman" w:hAnsi="Times New Roman" w:cs="Times New Roman"/>
          <w:b/>
          <w:bCs/>
          <w:kern w:val="0"/>
          <w14:ligatures w14:val="none"/>
        </w:rPr>
        <w:t>manna → bread → life → water → tree → ark → Christ</w:t>
      </w:r>
      <w:r w:rsidRPr="00A71156">
        <w:rPr>
          <w:rFonts w:ascii="Times New Roman" w:eastAsia="Times New Roman" w:hAnsi="Times New Roman" w:cs="Times New Roman"/>
          <w:kern w:val="0"/>
          <w14:ligatures w14:val="none"/>
        </w:rPr>
        <w:t xml:space="preserve"> is exactly the kind of cross-thread Scripture itself invites. I’ll walk through it slowly so the structure becomes clear.</w:t>
      </w:r>
    </w:p>
    <w:p w14:paraId="04114D6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2E3806A">
          <v:rect id="_x0000_i1025" style="width:0;height:1.5pt" o:hralign="center" o:hrstd="t" o:hr="t" fillcolor="#a0a0a0" stroked="f"/>
        </w:pict>
      </w:r>
    </w:p>
    <w:p w14:paraId="26D27AF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 The Name of Manna: “What is it?”</w:t>
      </w:r>
    </w:p>
    <w:p w14:paraId="73C387A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 observation from </w:t>
      </w:r>
      <w:r w:rsidRPr="00A71156">
        <w:rPr>
          <w:rFonts w:ascii="Times New Roman" w:eastAsia="Times New Roman" w:hAnsi="Times New Roman" w:cs="Times New Roman"/>
          <w:b/>
          <w:bCs/>
          <w:kern w:val="0"/>
          <w14:ligatures w14:val="none"/>
        </w:rPr>
        <w:t>Exodus 16:15</w:t>
      </w:r>
      <w:r w:rsidRPr="00A71156">
        <w:rPr>
          <w:rFonts w:ascii="Times New Roman" w:eastAsia="Times New Roman" w:hAnsi="Times New Roman" w:cs="Times New Roman"/>
          <w:kern w:val="0"/>
          <w14:ligatures w14:val="none"/>
        </w:rPr>
        <w:t xml:space="preserve"> is crucial.</w:t>
      </w:r>
    </w:p>
    <w:p w14:paraId="2F38078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“They said one to another, </w:t>
      </w:r>
      <w:r w:rsidRPr="00A71156">
        <w:rPr>
          <w:rFonts w:ascii="Times New Roman" w:eastAsia="Times New Roman" w:hAnsi="Times New Roman" w:cs="Times New Roman"/>
          <w:b/>
          <w:bCs/>
          <w:kern w:val="0"/>
          <w14:ligatures w14:val="none"/>
        </w:rPr>
        <w:t>מָן הוּא (man hu)</w:t>
      </w:r>
      <w:r w:rsidRPr="00A71156">
        <w:rPr>
          <w:rFonts w:ascii="Times New Roman" w:eastAsia="Times New Roman" w:hAnsi="Times New Roman" w:cs="Times New Roman"/>
          <w:kern w:val="0"/>
          <w14:ligatures w14:val="none"/>
        </w:rPr>
        <w:t xml:space="preserve"> — </w:t>
      </w:r>
      <w:r w:rsidRPr="00A71156">
        <w:rPr>
          <w:rFonts w:ascii="Times New Roman" w:eastAsia="Times New Roman" w:hAnsi="Times New Roman" w:cs="Times New Roman"/>
          <w:i/>
          <w:iCs/>
          <w:kern w:val="0"/>
          <w14:ligatures w14:val="none"/>
        </w:rPr>
        <w:t>What is it?</w:t>
      </w:r>
      <w:r w:rsidRPr="00A71156">
        <w:rPr>
          <w:rFonts w:ascii="Times New Roman" w:eastAsia="Times New Roman" w:hAnsi="Times New Roman" w:cs="Times New Roman"/>
          <w:kern w:val="0"/>
          <w14:ligatures w14:val="none"/>
        </w:rPr>
        <w:t xml:space="preserve"> … And Moses said unto them, </w:t>
      </w:r>
      <w:r w:rsidRPr="00A71156">
        <w:rPr>
          <w:rFonts w:ascii="Times New Roman" w:eastAsia="Times New Roman" w:hAnsi="Times New Roman" w:cs="Times New Roman"/>
          <w:b/>
          <w:bCs/>
          <w:kern w:val="0"/>
          <w14:ligatures w14:val="none"/>
        </w:rPr>
        <w:t>This is the bread which the LORD hath given you to eat.</w:t>
      </w:r>
      <w:r w:rsidRPr="00A71156">
        <w:rPr>
          <w:rFonts w:ascii="Times New Roman" w:eastAsia="Times New Roman" w:hAnsi="Times New Roman" w:cs="Times New Roman"/>
          <w:kern w:val="0"/>
          <w14:ligatures w14:val="none"/>
        </w:rPr>
        <w:t>”</w:t>
      </w:r>
    </w:p>
    <w:p w14:paraId="1385BB9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Two layers exist simultaneously:</w:t>
      </w:r>
    </w:p>
    <w:p w14:paraId="0C7B02E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H4478 – מָן (man)</w:t>
      </w:r>
      <w:r w:rsidRPr="00A71156">
        <w:rPr>
          <w:rFonts w:ascii="Times New Roman" w:eastAsia="Times New Roman" w:hAnsi="Times New Roman" w:cs="Times New Roman"/>
          <w:kern w:val="0"/>
          <w14:ligatures w14:val="none"/>
        </w:rPr>
        <w:br/>
        <w:t xml:space="preserve">Derived from </w:t>
      </w:r>
      <w:r w:rsidRPr="00A71156">
        <w:rPr>
          <w:rFonts w:ascii="Times New Roman" w:eastAsia="Times New Roman" w:hAnsi="Times New Roman" w:cs="Times New Roman"/>
          <w:b/>
          <w:bCs/>
          <w:kern w:val="0"/>
          <w14:ligatures w14:val="none"/>
        </w:rPr>
        <w:t>H4100 – מָה (mah)</w:t>
      </w:r>
    </w:p>
    <w:p w14:paraId="662BFAD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Meaning:</w:t>
      </w:r>
    </w:p>
    <w:p w14:paraId="4043D60A" w14:textId="77777777" w:rsidR="00A71156" w:rsidRPr="00A71156" w:rsidRDefault="00A71156" w:rsidP="00A7115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i/>
          <w:iCs/>
          <w:kern w:val="0"/>
          <w14:ligatures w14:val="none"/>
        </w:rPr>
        <w:t>What?</w:t>
      </w:r>
      <w:r w:rsidRPr="00A71156">
        <w:rPr>
          <w:rFonts w:ascii="Times New Roman" w:eastAsia="Times New Roman" w:hAnsi="Times New Roman" w:cs="Times New Roman"/>
          <w:kern w:val="0"/>
          <w14:ligatures w14:val="none"/>
        </w:rPr>
        <w:t xml:space="preserve"> </w:t>
      </w:r>
    </w:p>
    <w:p w14:paraId="05770ABD" w14:textId="77777777" w:rsidR="00A71156" w:rsidRPr="00A71156" w:rsidRDefault="00A71156" w:rsidP="00A7115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i/>
          <w:iCs/>
          <w:kern w:val="0"/>
          <w14:ligatures w14:val="none"/>
        </w:rPr>
        <w:t>What thing is this?</w:t>
      </w:r>
      <w:r w:rsidRPr="00A71156">
        <w:rPr>
          <w:rFonts w:ascii="Times New Roman" w:eastAsia="Times New Roman" w:hAnsi="Times New Roman" w:cs="Times New Roman"/>
          <w:kern w:val="0"/>
          <w14:ligatures w14:val="none"/>
        </w:rPr>
        <w:t xml:space="preserve"> </w:t>
      </w:r>
    </w:p>
    <w:p w14:paraId="42E3A49D" w14:textId="77777777" w:rsidR="00A71156" w:rsidRPr="00A71156" w:rsidRDefault="00A71156" w:rsidP="00A7115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Literally </w:t>
      </w:r>
      <w:r w:rsidRPr="00A71156">
        <w:rPr>
          <w:rFonts w:ascii="Times New Roman" w:eastAsia="Times New Roman" w:hAnsi="Times New Roman" w:cs="Times New Roman"/>
          <w:b/>
          <w:bCs/>
          <w:kern w:val="0"/>
          <w14:ligatures w14:val="none"/>
        </w:rPr>
        <w:t>“whatness”</w:t>
      </w:r>
      <w:r w:rsidRPr="00A71156">
        <w:rPr>
          <w:rFonts w:ascii="Times New Roman" w:eastAsia="Times New Roman" w:hAnsi="Times New Roman" w:cs="Times New Roman"/>
          <w:kern w:val="0"/>
          <w14:ligatures w14:val="none"/>
        </w:rPr>
        <w:t xml:space="preserve"> </w:t>
      </w:r>
    </w:p>
    <w:p w14:paraId="322EFE7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people say:</w:t>
      </w:r>
    </w:p>
    <w:p w14:paraId="4FE4F67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“What is it?”</w:t>
      </w:r>
      <w:r w:rsidRPr="00A71156">
        <w:rPr>
          <w:rFonts w:ascii="Times New Roman" w:eastAsia="Times New Roman" w:hAnsi="Times New Roman" w:cs="Times New Roman"/>
          <w:kern w:val="0"/>
          <w14:ligatures w14:val="none"/>
        </w:rPr>
        <w:br/>
        <w:t xml:space="preserve">and the name becomes </w:t>
      </w:r>
      <w:r w:rsidRPr="00A71156">
        <w:rPr>
          <w:rFonts w:ascii="Times New Roman" w:eastAsia="Times New Roman" w:hAnsi="Times New Roman" w:cs="Times New Roman"/>
          <w:b/>
          <w:bCs/>
          <w:kern w:val="0"/>
          <w14:ligatures w14:val="none"/>
        </w:rPr>
        <w:t>Manna — the What-Thing.</w:t>
      </w:r>
    </w:p>
    <w:p w14:paraId="1DD122C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It is </w:t>
      </w:r>
      <w:r w:rsidRPr="00A71156">
        <w:rPr>
          <w:rFonts w:ascii="Times New Roman" w:eastAsia="Times New Roman" w:hAnsi="Times New Roman" w:cs="Times New Roman"/>
          <w:b/>
          <w:bCs/>
          <w:kern w:val="0"/>
          <w14:ligatures w14:val="none"/>
        </w:rPr>
        <w:t>bread whose nature they do not understand</w:t>
      </w:r>
      <w:r w:rsidRPr="00A71156">
        <w:rPr>
          <w:rFonts w:ascii="Times New Roman" w:eastAsia="Times New Roman" w:hAnsi="Times New Roman" w:cs="Times New Roman"/>
          <w:kern w:val="0"/>
          <w14:ligatures w14:val="none"/>
        </w:rPr>
        <w:t>.</w:t>
      </w:r>
    </w:p>
    <w:p w14:paraId="7B2F1DE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alone already foreshadows something deeper.</w:t>
      </w:r>
    </w:p>
    <w:p w14:paraId="599C08C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Because later, when Jesus comes, people ask essentially the same question.</w:t>
      </w:r>
    </w:p>
    <w:p w14:paraId="520A9C7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CC21D2D">
          <v:rect id="_x0000_i1026" style="width:0;height:1.5pt" o:hralign="center" o:hrstd="t" o:hr="t" fillcolor="#a0a0a0" stroked="f"/>
        </w:pict>
      </w:r>
    </w:p>
    <w:p w14:paraId="7C21E5C2"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The Same Question About Jesus</w:t>
      </w:r>
    </w:p>
    <w:p w14:paraId="3B7843D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People continually ask about Jesus:</w:t>
      </w:r>
    </w:p>
    <w:p w14:paraId="0FCEFBB4" w14:textId="77777777" w:rsidR="00A71156" w:rsidRPr="00A71156" w:rsidRDefault="00A71156" w:rsidP="00A7115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“What manner of man is this?”</w:t>
      </w:r>
      <w:r w:rsidRPr="00A71156">
        <w:rPr>
          <w:rFonts w:ascii="Times New Roman" w:eastAsia="Times New Roman" w:hAnsi="Times New Roman" w:cs="Times New Roman"/>
          <w:kern w:val="0"/>
          <w14:ligatures w14:val="none"/>
        </w:rPr>
        <w:t xml:space="preserve"> (Matthew 8:27) </w:t>
      </w:r>
    </w:p>
    <w:p w14:paraId="129ADA25" w14:textId="77777777" w:rsidR="00A71156" w:rsidRPr="00A71156" w:rsidRDefault="00A71156" w:rsidP="00A7115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“Is not this the carpenter’s son?”</w:t>
      </w:r>
      <w:r w:rsidRPr="00A71156">
        <w:rPr>
          <w:rFonts w:ascii="Times New Roman" w:eastAsia="Times New Roman" w:hAnsi="Times New Roman" w:cs="Times New Roman"/>
          <w:kern w:val="0"/>
          <w14:ligatures w14:val="none"/>
        </w:rPr>
        <w:t xml:space="preserve"> (Matthew 13:55) </w:t>
      </w:r>
    </w:p>
    <w:p w14:paraId="59AF884B" w14:textId="77777777" w:rsidR="00A71156" w:rsidRPr="00A71156" w:rsidRDefault="00A71156" w:rsidP="00A7115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“Who is this?”</w:t>
      </w:r>
      <w:r w:rsidRPr="00A71156">
        <w:rPr>
          <w:rFonts w:ascii="Times New Roman" w:eastAsia="Times New Roman" w:hAnsi="Times New Roman" w:cs="Times New Roman"/>
          <w:kern w:val="0"/>
          <w14:ligatures w14:val="none"/>
        </w:rPr>
        <w:t xml:space="preserve"> (Luke 8:25) </w:t>
      </w:r>
    </w:p>
    <w:p w14:paraId="3E0C90B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And in </w:t>
      </w:r>
      <w:r w:rsidRPr="00A71156">
        <w:rPr>
          <w:rFonts w:ascii="Times New Roman" w:eastAsia="Times New Roman" w:hAnsi="Times New Roman" w:cs="Times New Roman"/>
          <w:b/>
          <w:bCs/>
          <w:kern w:val="0"/>
          <w14:ligatures w14:val="none"/>
        </w:rPr>
        <w:t>John 6</w:t>
      </w:r>
      <w:r w:rsidRPr="00A71156">
        <w:rPr>
          <w:rFonts w:ascii="Times New Roman" w:eastAsia="Times New Roman" w:hAnsi="Times New Roman" w:cs="Times New Roman"/>
          <w:kern w:val="0"/>
          <w14:ligatures w14:val="none"/>
        </w:rPr>
        <w:t>, right where the manna discussion occurs, the crowd again struggles with identity.</w:t>
      </w:r>
    </w:p>
    <w:p w14:paraId="0317C24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“How can this man give us his flesh to eat?”</w:t>
      </w:r>
      <w:r w:rsidRPr="00A71156">
        <w:rPr>
          <w:rFonts w:ascii="Times New Roman" w:eastAsia="Times New Roman" w:hAnsi="Times New Roman" w:cs="Times New Roman"/>
          <w:kern w:val="0"/>
          <w14:ligatures w14:val="none"/>
        </w:rPr>
        <w:br/>
        <w:t>(John 6:52)</w:t>
      </w:r>
    </w:p>
    <w:p w14:paraId="4184C77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pattern is the same: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5"/>
        <w:gridCol w:w="1583"/>
      </w:tblGrid>
      <w:tr w:rsidR="00A71156" w:rsidRPr="00A71156" w14:paraId="6C87A7AE" w14:textId="77777777">
        <w:trPr>
          <w:tblHeader/>
          <w:tblCellSpacing w:w="15" w:type="dxa"/>
        </w:trPr>
        <w:tc>
          <w:tcPr>
            <w:tcW w:w="0" w:type="auto"/>
            <w:vAlign w:val="center"/>
            <w:hideMark/>
          </w:tcPr>
          <w:p w14:paraId="1DE486A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Wilderness</w:t>
            </w:r>
          </w:p>
        </w:tc>
        <w:tc>
          <w:tcPr>
            <w:tcW w:w="0" w:type="auto"/>
            <w:vAlign w:val="center"/>
            <w:hideMark/>
          </w:tcPr>
          <w:p w14:paraId="630FB46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Christ</w:t>
            </w:r>
          </w:p>
        </w:tc>
      </w:tr>
      <w:tr w:rsidR="00A71156" w:rsidRPr="00A71156" w14:paraId="27F359E7" w14:textId="77777777">
        <w:trPr>
          <w:tblCellSpacing w:w="15" w:type="dxa"/>
        </w:trPr>
        <w:tc>
          <w:tcPr>
            <w:tcW w:w="0" w:type="auto"/>
            <w:vAlign w:val="center"/>
            <w:hideMark/>
          </w:tcPr>
          <w:p w14:paraId="2B38B22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“What is it?”</w:t>
            </w:r>
          </w:p>
        </w:tc>
        <w:tc>
          <w:tcPr>
            <w:tcW w:w="0" w:type="auto"/>
            <w:vAlign w:val="center"/>
            <w:hideMark/>
          </w:tcPr>
          <w:p w14:paraId="39164F7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“Who is this?”</w:t>
            </w:r>
          </w:p>
        </w:tc>
      </w:tr>
      <w:tr w:rsidR="00A71156" w:rsidRPr="00A71156" w14:paraId="07E40FDB" w14:textId="77777777">
        <w:trPr>
          <w:tblCellSpacing w:w="15" w:type="dxa"/>
        </w:trPr>
        <w:tc>
          <w:tcPr>
            <w:tcW w:w="0" w:type="auto"/>
            <w:vAlign w:val="center"/>
            <w:hideMark/>
          </w:tcPr>
          <w:p w14:paraId="3DCCCC4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Unknown bread</w:t>
            </w:r>
          </w:p>
        </w:tc>
        <w:tc>
          <w:tcPr>
            <w:tcW w:w="0" w:type="auto"/>
            <w:vAlign w:val="center"/>
            <w:hideMark/>
          </w:tcPr>
          <w:p w14:paraId="74C6C0E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Incarnate Word</w:t>
            </w:r>
          </w:p>
        </w:tc>
      </w:tr>
    </w:tbl>
    <w:p w14:paraId="5340EA3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Manna was </w:t>
      </w:r>
      <w:r w:rsidRPr="00A71156">
        <w:rPr>
          <w:rFonts w:ascii="Times New Roman" w:eastAsia="Times New Roman" w:hAnsi="Times New Roman" w:cs="Times New Roman"/>
          <w:b/>
          <w:bCs/>
          <w:kern w:val="0"/>
          <w14:ligatures w14:val="none"/>
        </w:rPr>
        <w:t>mysterious provision</w:t>
      </w:r>
      <w:r w:rsidRPr="00A71156">
        <w:rPr>
          <w:rFonts w:ascii="Times New Roman" w:eastAsia="Times New Roman" w:hAnsi="Times New Roman" w:cs="Times New Roman"/>
          <w:kern w:val="0"/>
          <w14:ligatures w14:val="none"/>
        </w:rPr>
        <w:t>.</w:t>
      </w:r>
    </w:p>
    <w:p w14:paraId="7C675AB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Jesus is </w:t>
      </w:r>
      <w:r w:rsidRPr="00A71156">
        <w:rPr>
          <w:rFonts w:ascii="Times New Roman" w:eastAsia="Times New Roman" w:hAnsi="Times New Roman" w:cs="Times New Roman"/>
          <w:b/>
          <w:bCs/>
          <w:kern w:val="0"/>
          <w14:ligatures w14:val="none"/>
        </w:rPr>
        <w:t>mysterious incarnation</w:t>
      </w:r>
      <w:r w:rsidRPr="00A71156">
        <w:rPr>
          <w:rFonts w:ascii="Times New Roman" w:eastAsia="Times New Roman" w:hAnsi="Times New Roman" w:cs="Times New Roman"/>
          <w:kern w:val="0"/>
          <w14:ligatures w14:val="none"/>
        </w:rPr>
        <w:t>.</w:t>
      </w:r>
    </w:p>
    <w:p w14:paraId="2410D50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DE629CD">
          <v:rect id="_x0000_i1027" style="width:0;height:1.5pt" o:hralign="center" o:hrstd="t" o:hr="t" fillcolor="#a0a0a0" stroked="f"/>
        </w:pict>
      </w:r>
    </w:p>
    <w:p w14:paraId="34CA768B"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John 6 — Jesus Interprets Manna</w:t>
      </w:r>
    </w:p>
    <w:p w14:paraId="5632810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 already noticed the key verses.</w:t>
      </w:r>
    </w:p>
    <w:p w14:paraId="6A8C847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6:31</w:t>
      </w:r>
    </w:p>
    <w:p w14:paraId="2BC1C4E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“Our fathers ate manna in the desert.”</w:t>
      </w:r>
    </w:p>
    <w:p w14:paraId="43ABDAA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6:49</w:t>
      </w:r>
    </w:p>
    <w:p w14:paraId="32F0723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“Your fathers ate manna… and are dead.”</w:t>
      </w:r>
    </w:p>
    <w:p w14:paraId="4D5991C0"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6:58</w:t>
      </w:r>
    </w:p>
    <w:p w14:paraId="0039455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is the bread which came down from heaven.”</w:t>
      </w:r>
    </w:p>
    <w:p w14:paraId="30253B1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Then the central declaration:</w:t>
      </w:r>
    </w:p>
    <w:p w14:paraId="1F580B0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“I am the bread of life.”</w:t>
      </w:r>
      <w:r w:rsidRPr="00A71156">
        <w:rPr>
          <w:rFonts w:ascii="Times New Roman" w:eastAsia="Times New Roman" w:hAnsi="Times New Roman" w:cs="Times New Roman"/>
          <w:kern w:val="0"/>
          <w14:ligatures w14:val="none"/>
        </w:rPr>
        <w:t xml:space="preserve"> (John 6:35)</w:t>
      </w:r>
    </w:p>
    <w:p w14:paraId="0FAC5D4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Jesus explicitly interprets the Exodus miracle.</w:t>
      </w:r>
    </w:p>
    <w:p w14:paraId="6282E35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was:</w:t>
      </w:r>
    </w:p>
    <w:p w14:paraId="5258D1E1" w14:textId="77777777" w:rsidR="00A71156" w:rsidRPr="00A71156" w:rsidRDefault="00A71156" w:rsidP="00A7115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temporary </w:t>
      </w:r>
    </w:p>
    <w:p w14:paraId="34788AF1" w14:textId="77777777" w:rsidR="00A71156" w:rsidRPr="00A71156" w:rsidRDefault="00A71156" w:rsidP="00A7115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physical </w:t>
      </w:r>
    </w:p>
    <w:p w14:paraId="0F77101A" w14:textId="77777777" w:rsidR="00A71156" w:rsidRPr="00A71156" w:rsidRDefault="00A71156" w:rsidP="00A7115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sustaining the body </w:t>
      </w:r>
    </w:p>
    <w:p w14:paraId="65B1730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 is:</w:t>
      </w:r>
    </w:p>
    <w:p w14:paraId="639705F2" w14:textId="77777777" w:rsidR="00A71156" w:rsidRPr="00A71156" w:rsidRDefault="00A71156" w:rsidP="00A7115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eternal </w:t>
      </w:r>
    </w:p>
    <w:p w14:paraId="33CC0169" w14:textId="77777777" w:rsidR="00A71156" w:rsidRPr="00A71156" w:rsidRDefault="00A71156" w:rsidP="00A7115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spiritual </w:t>
      </w:r>
    </w:p>
    <w:p w14:paraId="345EF396" w14:textId="77777777" w:rsidR="00A71156" w:rsidRPr="00A71156" w:rsidRDefault="00A71156" w:rsidP="00A7115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sustaining life itself </w:t>
      </w:r>
    </w:p>
    <w:p w14:paraId="39B37E2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manna was </w:t>
      </w:r>
      <w:r w:rsidRPr="00A71156">
        <w:rPr>
          <w:rFonts w:ascii="Times New Roman" w:eastAsia="Times New Roman" w:hAnsi="Times New Roman" w:cs="Times New Roman"/>
          <w:b/>
          <w:bCs/>
          <w:kern w:val="0"/>
          <w14:ligatures w14:val="none"/>
        </w:rPr>
        <w:t>a type</w:t>
      </w:r>
      <w:r w:rsidRPr="00A71156">
        <w:rPr>
          <w:rFonts w:ascii="Times New Roman" w:eastAsia="Times New Roman" w:hAnsi="Times New Roman" w:cs="Times New Roman"/>
          <w:kern w:val="0"/>
          <w14:ligatures w14:val="none"/>
        </w:rPr>
        <w:t>, not the final reality.</w:t>
      </w:r>
    </w:p>
    <w:p w14:paraId="35FCAFD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1DE913E">
          <v:rect id="_x0000_i1028" style="width:0;height:1.5pt" o:hralign="center" o:hrstd="t" o:hr="t" fillcolor="#a0a0a0" stroked="f"/>
        </w:pict>
      </w:r>
    </w:p>
    <w:p w14:paraId="39F35C25"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4. The Eden Connection (Tree, Food, Water)</w:t>
      </w:r>
    </w:p>
    <w:p w14:paraId="4822CD6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 also connected this to </w:t>
      </w:r>
      <w:r w:rsidRPr="00A71156">
        <w:rPr>
          <w:rFonts w:ascii="Times New Roman" w:eastAsia="Times New Roman" w:hAnsi="Times New Roman" w:cs="Times New Roman"/>
          <w:b/>
          <w:bCs/>
          <w:kern w:val="0"/>
          <w14:ligatures w14:val="none"/>
        </w:rPr>
        <w:t>Genesis 2</w:t>
      </w:r>
      <w:r w:rsidRPr="00A71156">
        <w:rPr>
          <w:rFonts w:ascii="Times New Roman" w:eastAsia="Times New Roman" w:hAnsi="Times New Roman" w:cs="Times New Roman"/>
          <w:kern w:val="0"/>
          <w14:ligatures w14:val="none"/>
        </w:rPr>
        <w:t>, which is exactly right.</w:t>
      </w:r>
    </w:p>
    <w:p w14:paraId="7A2E0F8D"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Eden Pattern</w:t>
      </w:r>
    </w:p>
    <w:p w14:paraId="5417841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Genesis 2 describes three life elements:</w:t>
      </w:r>
    </w:p>
    <w:p w14:paraId="2533478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1️</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Tree of Life (food)</w:t>
      </w:r>
      <w:r w:rsidRPr="00A71156">
        <w:rPr>
          <w:rFonts w:ascii="Times New Roman" w:eastAsia="Times New Roman" w:hAnsi="Times New Roman" w:cs="Times New Roman"/>
          <w:kern w:val="0"/>
          <w14:ligatures w14:val="none"/>
        </w:rPr>
        <w:br/>
        <w:t>2️</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River of Life (water)</w:t>
      </w:r>
      <w:r w:rsidRPr="00A71156">
        <w:rPr>
          <w:rFonts w:ascii="Times New Roman" w:eastAsia="Times New Roman" w:hAnsi="Times New Roman" w:cs="Times New Roman"/>
          <w:kern w:val="0"/>
          <w14:ligatures w14:val="none"/>
        </w:rPr>
        <w:br/>
        <w:t>3️</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Presence of God</w:t>
      </w:r>
    </w:p>
    <w:p w14:paraId="3B4C432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These three reappear repeatedly in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1660"/>
        <w:gridCol w:w="1368"/>
      </w:tblGrid>
      <w:tr w:rsidR="00A71156" w:rsidRPr="00A71156" w14:paraId="7C1A77DD" w14:textId="77777777">
        <w:trPr>
          <w:tblHeader/>
          <w:tblCellSpacing w:w="15" w:type="dxa"/>
        </w:trPr>
        <w:tc>
          <w:tcPr>
            <w:tcW w:w="0" w:type="auto"/>
            <w:vAlign w:val="center"/>
            <w:hideMark/>
          </w:tcPr>
          <w:p w14:paraId="77B9676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Eden</w:t>
            </w:r>
          </w:p>
        </w:tc>
        <w:tc>
          <w:tcPr>
            <w:tcW w:w="0" w:type="auto"/>
            <w:vAlign w:val="center"/>
            <w:hideMark/>
          </w:tcPr>
          <w:p w14:paraId="1EC1407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Wilderness</w:t>
            </w:r>
          </w:p>
        </w:tc>
        <w:tc>
          <w:tcPr>
            <w:tcW w:w="0" w:type="auto"/>
            <w:vAlign w:val="center"/>
            <w:hideMark/>
          </w:tcPr>
          <w:p w14:paraId="76D247D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Christ</w:t>
            </w:r>
          </w:p>
        </w:tc>
      </w:tr>
      <w:tr w:rsidR="00A71156" w:rsidRPr="00A71156" w14:paraId="0FB833CB" w14:textId="77777777">
        <w:trPr>
          <w:tblCellSpacing w:w="15" w:type="dxa"/>
        </w:trPr>
        <w:tc>
          <w:tcPr>
            <w:tcW w:w="0" w:type="auto"/>
            <w:vAlign w:val="center"/>
            <w:hideMark/>
          </w:tcPr>
          <w:p w14:paraId="1E75503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w:t>
            </w:r>
          </w:p>
        </w:tc>
        <w:tc>
          <w:tcPr>
            <w:tcW w:w="0" w:type="auto"/>
            <w:vAlign w:val="center"/>
            <w:hideMark/>
          </w:tcPr>
          <w:p w14:paraId="1592723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2E33AE7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w:t>
            </w:r>
          </w:p>
        </w:tc>
      </w:tr>
      <w:tr w:rsidR="00A71156" w:rsidRPr="00A71156" w14:paraId="732B1559" w14:textId="77777777">
        <w:trPr>
          <w:tblCellSpacing w:w="15" w:type="dxa"/>
        </w:trPr>
        <w:tc>
          <w:tcPr>
            <w:tcW w:w="0" w:type="auto"/>
            <w:vAlign w:val="center"/>
            <w:hideMark/>
          </w:tcPr>
          <w:p w14:paraId="28A7A73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River</w:t>
            </w:r>
          </w:p>
        </w:tc>
        <w:tc>
          <w:tcPr>
            <w:tcW w:w="0" w:type="auto"/>
            <w:vAlign w:val="center"/>
            <w:hideMark/>
          </w:tcPr>
          <w:p w14:paraId="42C608B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 from rock</w:t>
            </w:r>
          </w:p>
        </w:tc>
        <w:tc>
          <w:tcPr>
            <w:tcW w:w="0" w:type="auto"/>
            <w:vAlign w:val="center"/>
            <w:hideMark/>
          </w:tcPr>
          <w:p w14:paraId="4248853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w:t>
            </w:r>
          </w:p>
        </w:tc>
      </w:tr>
      <w:tr w:rsidR="00A71156" w:rsidRPr="00A71156" w14:paraId="79482F14" w14:textId="77777777">
        <w:trPr>
          <w:tblCellSpacing w:w="15" w:type="dxa"/>
        </w:trPr>
        <w:tc>
          <w:tcPr>
            <w:tcW w:w="0" w:type="auto"/>
            <w:vAlign w:val="center"/>
            <w:hideMark/>
          </w:tcPr>
          <w:p w14:paraId="56DEE20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Presence</w:t>
            </w:r>
          </w:p>
        </w:tc>
        <w:tc>
          <w:tcPr>
            <w:tcW w:w="0" w:type="auto"/>
            <w:vAlign w:val="center"/>
            <w:hideMark/>
          </w:tcPr>
          <w:p w14:paraId="3F92198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Tabernacle</w:t>
            </w:r>
          </w:p>
        </w:tc>
        <w:tc>
          <w:tcPr>
            <w:tcW w:w="0" w:type="auto"/>
            <w:vAlign w:val="center"/>
            <w:hideMark/>
          </w:tcPr>
          <w:p w14:paraId="62EB55D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Incarnation</w:t>
            </w:r>
          </w:p>
        </w:tc>
      </w:tr>
    </w:tbl>
    <w:p w14:paraId="614311A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wilderness story is </w:t>
      </w:r>
      <w:r w:rsidRPr="00A71156">
        <w:rPr>
          <w:rFonts w:ascii="Times New Roman" w:eastAsia="Times New Roman" w:hAnsi="Times New Roman" w:cs="Times New Roman"/>
          <w:b/>
          <w:bCs/>
          <w:kern w:val="0"/>
          <w14:ligatures w14:val="none"/>
        </w:rPr>
        <w:t>a portable Eden</w:t>
      </w:r>
      <w:r w:rsidRPr="00A71156">
        <w:rPr>
          <w:rFonts w:ascii="Times New Roman" w:eastAsia="Times New Roman" w:hAnsi="Times New Roman" w:cs="Times New Roman"/>
          <w:kern w:val="0"/>
          <w14:ligatures w14:val="none"/>
        </w:rPr>
        <w:t>.</w:t>
      </w:r>
    </w:p>
    <w:p w14:paraId="6508B8B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 recreates Eden conditions in the desert:</w:t>
      </w:r>
    </w:p>
    <w:p w14:paraId="1AA2184C" w14:textId="77777777" w:rsidR="00A71156" w:rsidRPr="00A71156" w:rsidRDefault="00A71156" w:rsidP="00A7115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bread from heaven </w:t>
      </w:r>
    </w:p>
    <w:p w14:paraId="578AE5B6" w14:textId="77777777" w:rsidR="00A71156" w:rsidRPr="00A71156" w:rsidRDefault="00A71156" w:rsidP="00A7115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water from rock </w:t>
      </w:r>
    </w:p>
    <w:p w14:paraId="069B699D" w14:textId="77777777" w:rsidR="00A71156" w:rsidRPr="00A71156" w:rsidRDefault="00A71156" w:rsidP="00A7115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God dwelling in the tabernacle </w:t>
      </w:r>
    </w:p>
    <w:p w14:paraId="132F4E2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All three point forward to Jesus.</w:t>
      </w:r>
    </w:p>
    <w:p w14:paraId="18D5144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2769D10">
          <v:rect id="_x0000_i1029" style="width:0;height:1.5pt" o:hralign="center" o:hrstd="t" o:hr="t" fillcolor="#a0a0a0" stroked="f"/>
        </w:pict>
      </w:r>
    </w:p>
    <w:p w14:paraId="41774B18"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The Ark and the Golden Pot of Manna</w:t>
      </w:r>
    </w:p>
    <w:p w14:paraId="1888C21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 also noticed something extremely important.</w:t>
      </w:r>
    </w:p>
    <w:p w14:paraId="518BD00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Hebrews 9:4</w:t>
      </w:r>
    </w:p>
    <w:p w14:paraId="7BB8F2F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Inside the Ark were three items:</w:t>
      </w:r>
    </w:p>
    <w:p w14:paraId="014EA835" w14:textId="77777777" w:rsidR="00A71156" w:rsidRPr="00A71156" w:rsidRDefault="00A71156" w:rsidP="00A7115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Golden pot of manna</w:t>
      </w:r>
      <w:r w:rsidRPr="00A71156">
        <w:rPr>
          <w:rFonts w:ascii="Times New Roman" w:eastAsia="Times New Roman" w:hAnsi="Times New Roman" w:cs="Times New Roman"/>
          <w:kern w:val="0"/>
          <w14:ligatures w14:val="none"/>
        </w:rPr>
        <w:t xml:space="preserve"> </w:t>
      </w:r>
    </w:p>
    <w:p w14:paraId="4197BA11" w14:textId="77777777" w:rsidR="00A71156" w:rsidRPr="00A71156" w:rsidRDefault="00A71156" w:rsidP="00A7115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Aaron’s rod that budded</w:t>
      </w:r>
      <w:r w:rsidRPr="00A71156">
        <w:rPr>
          <w:rFonts w:ascii="Times New Roman" w:eastAsia="Times New Roman" w:hAnsi="Times New Roman" w:cs="Times New Roman"/>
          <w:kern w:val="0"/>
          <w14:ligatures w14:val="none"/>
        </w:rPr>
        <w:t xml:space="preserve"> </w:t>
      </w:r>
    </w:p>
    <w:p w14:paraId="74C9FC95" w14:textId="77777777" w:rsidR="00A71156" w:rsidRPr="00A71156" w:rsidRDefault="00A71156" w:rsidP="00A7115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Tablets of the covenant</w:t>
      </w:r>
      <w:r w:rsidRPr="00A71156">
        <w:rPr>
          <w:rFonts w:ascii="Times New Roman" w:eastAsia="Times New Roman" w:hAnsi="Times New Roman" w:cs="Times New Roman"/>
          <w:kern w:val="0"/>
          <w14:ligatures w14:val="none"/>
        </w:rPr>
        <w:t xml:space="preserve"> </w:t>
      </w:r>
    </w:p>
    <w:p w14:paraId="03EBE6B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Each of these represents Christ.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0"/>
        <w:gridCol w:w="1900"/>
        <w:gridCol w:w="1935"/>
      </w:tblGrid>
      <w:tr w:rsidR="00A71156" w:rsidRPr="00A71156" w14:paraId="1BB02976" w14:textId="77777777">
        <w:trPr>
          <w:tblHeader/>
          <w:tblCellSpacing w:w="15" w:type="dxa"/>
        </w:trPr>
        <w:tc>
          <w:tcPr>
            <w:tcW w:w="0" w:type="auto"/>
            <w:vAlign w:val="center"/>
            <w:hideMark/>
          </w:tcPr>
          <w:p w14:paraId="0BFE439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Ark Item</w:t>
            </w:r>
          </w:p>
        </w:tc>
        <w:tc>
          <w:tcPr>
            <w:tcW w:w="0" w:type="auto"/>
            <w:vAlign w:val="center"/>
            <w:hideMark/>
          </w:tcPr>
          <w:p w14:paraId="34729952"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c>
          <w:tcPr>
            <w:tcW w:w="0" w:type="auto"/>
            <w:vAlign w:val="center"/>
            <w:hideMark/>
          </w:tcPr>
          <w:p w14:paraId="2B70A67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Christ Fulfillment</w:t>
            </w:r>
          </w:p>
        </w:tc>
      </w:tr>
      <w:tr w:rsidR="00A71156" w:rsidRPr="00A71156" w14:paraId="4A0FDEB2" w14:textId="77777777">
        <w:trPr>
          <w:tblCellSpacing w:w="15" w:type="dxa"/>
        </w:trPr>
        <w:tc>
          <w:tcPr>
            <w:tcW w:w="0" w:type="auto"/>
            <w:vAlign w:val="center"/>
            <w:hideMark/>
          </w:tcPr>
          <w:p w14:paraId="503346B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Manna</w:t>
            </w:r>
          </w:p>
        </w:tc>
        <w:tc>
          <w:tcPr>
            <w:tcW w:w="0" w:type="auto"/>
            <w:vAlign w:val="center"/>
            <w:hideMark/>
          </w:tcPr>
          <w:p w14:paraId="5A2DCDA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from heaven</w:t>
            </w:r>
          </w:p>
        </w:tc>
        <w:tc>
          <w:tcPr>
            <w:tcW w:w="0" w:type="auto"/>
            <w:vAlign w:val="center"/>
            <w:hideMark/>
          </w:tcPr>
          <w:p w14:paraId="2A3839D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w:t>
            </w:r>
          </w:p>
        </w:tc>
      </w:tr>
      <w:tr w:rsidR="00A71156" w:rsidRPr="00A71156" w14:paraId="2CABC83E" w14:textId="77777777">
        <w:trPr>
          <w:tblCellSpacing w:w="15" w:type="dxa"/>
        </w:trPr>
        <w:tc>
          <w:tcPr>
            <w:tcW w:w="0" w:type="auto"/>
            <w:vAlign w:val="center"/>
            <w:hideMark/>
          </w:tcPr>
          <w:p w14:paraId="5DDF3A9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Rod that budded</w:t>
            </w:r>
          </w:p>
        </w:tc>
        <w:tc>
          <w:tcPr>
            <w:tcW w:w="0" w:type="auto"/>
            <w:vAlign w:val="center"/>
            <w:hideMark/>
          </w:tcPr>
          <w:p w14:paraId="57D78A3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from death</w:t>
            </w:r>
          </w:p>
        </w:tc>
        <w:tc>
          <w:tcPr>
            <w:tcW w:w="0" w:type="auto"/>
            <w:vAlign w:val="center"/>
            <w:hideMark/>
          </w:tcPr>
          <w:p w14:paraId="02DE7E9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Resurrection</w:t>
            </w:r>
          </w:p>
        </w:tc>
      </w:tr>
      <w:tr w:rsidR="00A71156" w:rsidRPr="00A71156" w14:paraId="336E9CF7" w14:textId="77777777">
        <w:trPr>
          <w:tblCellSpacing w:w="15" w:type="dxa"/>
        </w:trPr>
        <w:tc>
          <w:tcPr>
            <w:tcW w:w="0" w:type="auto"/>
            <w:vAlign w:val="center"/>
            <w:hideMark/>
          </w:tcPr>
          <w:p w14:paraId="552DB46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Law tablets</w:t>
            </w:r>
          </w:p>
        </w:tc>
        <w:tc>
          <w:tcPr>
            <w:tcW w:w="0" w:type="auto"/>
            <w:vAlign w:val="center"/>
            <w:hideMark/>
          </w:tcPr>
          <w:p w14:paraId="556E1DD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Word of God</w:t>
            </w:r>
          </w:p>
        </w:tc>
        <w:tc>
          <w:tcPr>
            <w:tcW w:w="0" w:type="auto"/>
            <w:vAlign w:val="center"/>
            <w:hideMark/>
          </w:tcPr>
          <w:p w14:paraId="7C7BC62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Word made flesh</w:t>
            </w:r>
          </w:p>
        </w:tc>
      </w:tr>
    </w:tbl>
    <w:p w14:paraId="358889D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And notice your observation:</w:t>
      </w:r>
    </w:p>
    <w:p w14:paraId="521DF73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Ark structure</w:t>
      </w:r>
    </w:p>
    <w:p w14:paraId="62A10211" w14:textId="77777777" w:rsidR="00A71156" w:rsidRPr="00A71156" w:rsidRDefault="00A71156" w:rsidP="00A7115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Wood</w:t>
      </w:r>
      <w:r w:rsidRPr="00A71156">
        <w:rPr>
          <w:rFonts w:ascii="Times New Roman" w:eastAsia="Times New Roman" w:hAnsi="Times New Roman" w:cs="Times New Roman"/>
          <w:kern w:val="0"/>
          <w14:ligatures w14:val="none"/>
        </w:rPr>
        <w:t xml:space="preserve"> </w:t>
      </w:r>
    </w:p>
    <w:p w14:paraId="55D93C43" w14:textId="77777777" w:rsidR="00A71156" w:rsidRPr="00A71156" w:rsidRDefault="00A71156" w:rsidP="00A7115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Covered with gold</w:t>
      </w:r>
      <w:r w:rsidRPr="00A71156">
        <w:rPr>
          <w:rFonts w:ascii="Times New Roman" w:eastAsia="Times New Roman" w:hAnsi="Times New Roman" w:cs="Times New Roman"/>
          <w:kern w:val="0"/>
          <w14:ligatures w14:val="none"/>
        </w:rPr>
        <w:t xml:space="preserve"> </w:t>
      </w:r>
    </w:p>
    <w:p w14:paraId="09E9BA5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is traditionally understood 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1836"/>
      </w:tblGrid>
      <w:tr w:rsidR="00A71156" w:rsidRPr="00A71156" w14:paraId="37D63813" w14:textId="77777777">
        <w:trPr>
          <w:tblHeader/>
          <w:tblCellSpacing w:w="15" w:type="dxa"/>
        </w:trPr>
        <w:tc>
          <w:tcPr>
            <w:tcW w:w="0" w:type="auto"/>
            <w:vAlign w:val="center"/>
            <w:hideMark/>
          </w:tcPr>
          <w:p w14:paraId="669F94C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lastRenderedPageBreak/>
              <w:t>Material</w:t>
            </w:r>
          </w:p>
        </w:tc>
        <w:tc>
          <w:tcPr>
            <w:tcW w:w="0" w:type="auto"/>
            <w:vAlign w:val="center"/>
            <w:hideMark/>
          </w:tcPr>
          <w:p w14:paraId="131C182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15B6B1BF" w14:textId="77777777">
        <w:trPr>
          <w:tblCellSpacing w:w="15" w:type="dxa"/>
        </w:trPr>
        <w:tc>
          <w:tcPr>
            <w:tcW w:w="0" w:type="auto"/>
            <w:vAlign w:val="center"/>
            <w:hideMark/>
          </w:tcPr>
          <w:p w14:paraId="3032107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Wood</w:t>
            </w:r>
          </w:p>
        </w:tc>
        <w:tc>
          <w:tcPr>
            <w:tcW w:w="0" w:type="auto"/>
            <w:vAlign w:val="center"/>
            <w:hideMark/>
          </w:tcPr>
          <w:p w14:paraId="0BAD62D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humanity</w:t>
            </w:r>
          </w:p>
        </w:tc>
      </w:tr>
      <w:tr w:rsidR="00A71156" w:rsidRPr="00A71156" w14:paraId="45134BCB" w14:textId="77777777">
        <w:trPr>
          <w:tblCellSpacing w:w="15" w:type="dxa"/>
        </w:trPr>
        <w:tc>
          <w:tcPr>
            <w:tcW w:w="0" w:type="auto"/>
            <w:vAlign w:val="center"/>
            <w:hideMark/>
          </w:tcPr>
          <w:p w14:paraId="1CCDB0B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Gold</w:t>
            </w:r>
          </w:p>
        </w:tc>
        <w:tc>
          <w:tcPr>
            <w:tcW w:w="0" w:type="auto"/>
            <w:vAlign w:val="center"/>
            <w:hideMark/>
          </w:tcPr>
          <w:p w14:paraId="1A0175D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divinity / kingship</w:t>
            </w:r>
          </w:p>
        </w:tc>
      </w:tr>
    </w:tbl>
    <w:p w14:paraId="104F808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ark itself symbolically mirrors Christ:</w:t>
      </w:r>
    </w:p>
    <w:p w14:paraId="5503072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God dwelling in humanity.</w:t>
      </w:r>
    </w:p>
    <w:p w14:paraId="70360E8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Exactly what you noted.</w:t>
      </w:r>
    </w:p>
    <w:p w14:paraId="64D9179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B7448BB">
          <v:rect id="_x0000_i1030" style="width:0;height:1.5pt" o:hralign="center" o:hrstd="t" o:hr="t" fillcolor="#a0a0a0" stroked="f"/>
        </w:pict>
      </w:r>
    </w:p>
    <w:p w14:paraId="776A7961"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Hidden Manna — Revelation</w:t>
      </w:r>
    </w:p>
    <w:p w14:paraId="4ABF7EA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the final stage.</w:t>
      </w:r>
    </w:p>
    <w:p w14:paraId="2F6B267C"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2:17</w:t>
      </w:r>
    </w:p>
    <w:p w14:paraId="3CB03E0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“To him that overcomes will I give </w:t>
      </w:r>
      <w:r w:rsidRPr="00A71156">
        <w:rPr>
          <w:rFonts w:ascii="Times New Roman" w:eastAsia="Times New Roman" w:hAnsi="Times New Roman" w:cs="Times New Roman"/>
          <w:b/>
          <w:bCs/>
          <w:kern w:val="0"/>
          <w14:ligatures w14:val="none"/>
        </w:rPr>
        <w:t>hidden manna</w:t>
      </w:r>
      <w:r w:rsidRPr="00A71156">
        <w:rPr>
          <w:rFonts w:ascii="Times New Roman" w:eastAsia="Times New Roman" w:hAnsi="Times New Roman" w:cs="Times New Roman"/>
          <w:kern w:val="0"/>
          <w14:ligatures w14:val="none"/>
        </w:rPr>
        <w:t>.”</w:t>
      </w:r>
    </w:p>
    <w:p w14:paraId="5047C03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Why hidden?</w:t>
      </w:r>
    </w:p>
    <w:p w14:paraId="6BA5267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Because the manna in the Ark was </w:t>
      </w:r>
      <w:r w:rsidRPr="00A71156">
        <w:rPr>
          <w:rFonts w:ascii="Times New Roman" w:eastAsia="Times New Roman" w:hAnsi="Times New Roman" w:cs="Times New Roman"/>
          <w:b/>
          <w:bCs/>
          <w:kern w:val="0"/>
          <w14:ligatures w14:val="none"/>
        </w:rPr>
        <w:t>never eaten</w:t>
      </w:r>
      <w:r w:rsidRPr="00A71156">
        <w:rPr>
          <w:rFonts w:ascii="Times New Roman" w:eastAsia="Times New Roman" w:hAnsi="Times New Roman" w:cs="Times New Roman"/>
          <w:kern w:val="0"/>
          <w14:ligatures w14:val="none"/>
        </w:rPr>
        <w:t>.</w:t>
      </w:r>
    </w:p>
    <w:p w14:paraId="39C1771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It was preserved </w:t>
      </w:r>
      <w:r w:rsidRPr="00A71156">
        <w:rPr>
          <w:rFonts w:ascii="Times New Roman" w:eastAsia="Times New Roman" w:hAnsi="Times New Roman" w:cs="Times New Roman"/>
          <w:b/>
          <w:bCs/>
          <w:kern w:val="0"/>
          <w14:ligatures w14:val="none"/>
        </w:rPr>
        <w:t>before God’s presence</w:t>
      </w:r>
      <w:r w:rsidRPr="00A71156">
        <w:rPr>
          <w:rFonts w:ascii="Times New Roman" w:eastAsia="Times New Roman" w:hAnsi="Times New Roman" w:cs="Times New Roman"/>
          <w:kern w:val="0"/>
          <w14:ligatures w14:val="none"/>
        </w:rPr>
        <w:t>.</w:t>
      </w:r>
    </w:p>
    <w:p w14:paraId="4E01F7A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creates a future promise:</w:t>
      </w:r>
    </w:p>
    <w:p w14:paraId="3C85D2A0" w14:textId="77777777" w:rsidR="00A71156" w:rsidRPr="00A71156" w:rsidRDefault="00A71156" w:rsidP="00A7115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wilderness manna → physical survival </w:t>
      </w:r>
    </w:p>
    <w:p w14:paraId="74EE169E" w14:textId="77777777" w:rsidR="00A71156" w:rsidRPr="00A71156" w:rsidRDefault="00A71156" w:rsidP="00A7115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hidden manna → eternal communion </w:t>
      </w:r>
    </w:p>
    <w:p w14:paraId="6CE6AB1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final food of God’s people is </w:t>
      </w:r>
      <w:r w:rsidRPr="00A71156">
        <w:rPr>
          <w:rFonts w:ascii="Times New Roman" w:eastAsia="Times New Roman" w:hAnsi="Times New Roman" w:cs="Times New Roman"/>
          <w:b/>
          <w:bCs/>
          <w:kern w:val="0"/>
          <w14:ligatures w14:val="none"/>
        </w:rPr>
        <w:t>Christ Himself</w:t>
      </w:r>
      <w:r w:rsidRPr="00A71156">
        <w:rPr>
          <w:rFonts w:ascii="Times New Roman" w:eastAsia="Times New Roman" w:hAnsi="Times New Roman" w:cs="Times New Roman"/>
          <w:kern w:val="0"/>
          <w14:ligatures w14:val="none"/>
        </w:rPr>
        <w:t>.</w:t>
      </w:r>
    </w:p>
    <w:p w14:paraId="683DE58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716F737">
          <v:rect id="_x0000_i1031" style="width:0;height:1.5pt" o:hralign="center" o:hrstd="t" o:hr="t" fillcolor="#a0a0a0" stroked="f"/>
        </w:pict>
      </w:r>
    </w:p>
    <w:p w14:paraId="299B15A1"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The Water Thread (John 4)</w:t>
      </w:r>
    </w:p>
    <w:p w14:paraId="3D99940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 also correctly linked </w:t>
      </w:r>
      <w:r w:rsidRPr="00A71156">
        <w:rPr>
          <w:rFonts w:ascii="Times New Roman" w:eastAsia="Times New Roman" w:hAnsi="Times New Roman" w:cs="Times New Roman"/>
          <w:b/>
          <w:bCs/>
          <w:kern w:val="0"/>
          <w14:ligatures w14:val="none"/>
        </w:rPr>
        <w:t>living water</w:t>
      </w:r>
      <w:r w:rsidRPr="00A71156">
        <w:rPr>
          <w:rFonts w:ascii="Times New Roman" w:eastAsia="Times New Roman" w:hAnsi="Times New Roman" w:cs="Times New Roman"/>
          <w:kern w:val="0"/>
          <w14:ligatures w14:val="none"/>
        </w:rPr>
        <w:t>.</w:t>
      </w:r>
    </w:p>
    <w:p w14:paraId="47D1E3B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4:10</w:t>
      </w:r>
    </w:p>
    <w:p w14:paraId="5A1A666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 would have given thee </w:t>
      </w:r>
      <w:r w:rsidRPr="00A71156">
        <w:rPr>
          <w:rFonts w:ascii="Times New Roman" w:eastAsia="Times New Roman" w:hAnsi="Times New Roman" w:cs="Times New Roman"/>
          <w:b/>
          <w:bCs/>
          <w:kern w:val="0"/>
          <w14:ligatures w14:val="none"/>
        </w:rPr>
        <w:t>living water</w:t>
      </w:r>
      <w:r w:rsidRPr="00A71156">
        <w:rPr>
          <w:rFonts w:ascii="Times New Roman" w:eastAsia="Times New Roman" w:hAnsi="Times New Roman" w:cs="Times New Roman"/>
          <w:kern w:val="0"/>
          <w14:ligatures w14:val="none"/>
        </w:rPr>
        <w:t>.”</w:t>
      </w:r>
    </w:p>
    <w:p w14:paraId="41D88093"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lastRenderedPageBreak/>
        <w:t>John 7:37</w:t>
      </w:r>
    </w:p>
    <w:p w14:paraId="29C94F7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“If any man thirst, let him come unto me and drink.”</w:t>
      </w:r>
    </w:p>
    <w:p w14:paraId="2AFB17D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Christ provides both Eden elements: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8"/>
        <w:gridCol w:w="1368"/>
      </w:tblGrid>
      <w:tr w:rsidR="00A71156" w:rsidRPr="00A71156" w14:paraId="37B541F0" w14:textId="77777777">
        <w:trPr>
          <w:tblHeader/>
          <w:tblCellSpacing w:w="15" w:type="dxa"/>
        </w:trPr>
        <w:tc>
          <w:tcPr>
            <w:tcW w:w="0" w:type="auto"/>
            <w:vAlign w:val="center"/>
            <w:hideMark/>
          </w:tcPr>
          <w:p w14:paraId="7DCEA47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Eden</w:t>
            </w:r>
          </w:p>
        </w:tc>
        <w:tc>
          <w:tcPr>
            <w:tcW w:w="0" w:type="auto"/>
            <w:vAlign w:val="center"/>
            <w:hideMark/>
          </w:tcPr>
          <w:p w14:paraId="7B8851C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Christ</w:t>
            </w:r>
          </w:p>
        </w:tc>
      </w:tr>
      <w:tr w:rsidR="00A71156" w:rsidRPr="00A71156" w14:paraId="6D86ECCF" w14:textId="77777777">
        <w:trPr>
          <w:tblCellSpacing w:w="15" w:type="dxa"/>
        </w:trPr>
        <w:tc>
          <w:tcPr>
            <w:tcW w:w="0" w:type="auto"/>
            <w:vAlign w:val="center"/>
            <w:hideMark/>
          </w:tcPr>
          <w:p w14:paraId="3FAF728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fruit</w:t>
            </w:r>
          </w:p>
        </w:tc>
        <w:tc>
          <w:tcPr>
            <w:tcW w:w="0" w:type="auto"/>
            <w:vAlign w:val="center"/>
            <w:hideMark/>
          </w:tcPr>
          <w:p w14:paraId="48C94C7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w:t>
            </w:r>
          </w:p>
        </w:tc>
      </w:tr>
      <w:tr w:rsidR="00A71156" w:rsidRPr="00A71156" w14:paraId="2F4BA3F3" w14:textId="77777777">
        <w:trPr>
          <w:tblCellSpacing w:w="15" w:type="dxa"/>
        </w:trPr>
        <w:tc>
          <w:tcPr>
            <w:tcW w:w="0" w:type="auto"/>
            <w:vAlign w:val="center"/>
            <w:hideMark/>
          </w:tcPr>
          <w:p w14:paraId="6C37A5E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River</w:t>
            </w:r>
          </w:p>
        </w:tc>
        <w:tc>
          <w:tcPr>
            <w:tcW w:w="0" w:type="auto"/>
            <w:vAlign w:val="center"/>
            <w:hideMark/>
          </w:tcPr>
          <w:p w14:paraId="2DE46D8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w:t>
            </w:r>
          </w:p>
        </w:tc>
      </w:tr>
    </w:tbl>
    <w:p w14:paraId="03DD601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Which is why Revelation ends with:</w:t>
      </w:r>
    </w:p>
    <w:p w14:paraId="5EBB4E4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22</w:t>
      </w:r>
    </w:p>
    <w:p w14:paraId="52B60AE6" w14:textId="77777777" w:rsidR="00A71156" w:rsidRPr="00A71156" w:rsidRDefault="00A71156" w:rsidP="00A7115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Tree of Life</w:t>
      </w:r>
      <w:r w:rsidRPr="00A71156">
        <w:rPr>
          <w:rFonts w:ascii="Times New Roman" w:eastAsia="Times New Roman" w:hAnsi="Times New Roman" w:cs="Times New Roman"/>
          <w:kern w:val="0"/>
          <w14:ligatures w14:val="none"/>
        </w:rPr>
        <w:t xml:space="preserve"> </w:t>
      </w:r>
    </w:p>
    <w:p w14:paraId="2CCCF9FD" w14:textId="77777777" w:rsidR="00A71156" w:rsidRPr="00A71156" w:rsidRDefault="00A71156" w:rsidP="00A71156">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River of Life</w:t>
      </w:r>
      <w:r w:rsidRPr="00A71156">
        <w:rPr>
          <w:rFonts w:ascii="Times New Roman" w:eastAsia="Times New Roman" w:hAnsi="Times New Roman" w:cs="Times New Roman"/>
          <w:kern w:val="0"/>
          <w14:ligatures w14:val="none"/>
        </w:rPr>
        <w:t xml:space="preserve"> </w:t>
      </w:r>
    </w:p>
    <w:p w14:paraId="4E9F2FF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Eden restored.</w:t>
      </w:r>
    </w:p>
    <w:p w14:paraId="4C009E8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716C52F">
          <v:rect id="_x0000_i1032" style="width:0;height:1.5pt" o:hralign="center" o:hrstd="t" o:hr="t" fillcolor="#a0a0a0" stroked="f"/>
        </w:pict>
      </w:r>
    </w:p>
    <w:p w14:paraId="4ECF766A"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Why the “Whatness” Matters</w:t>
      </w:r>
    </w:p>
    <w:p w14:paraId="07FEAFA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 observation about </w:t>
      </w:r>
      <w:r w:rsidRPr="00A71156">
        <w:rPr>
          <w:rFonts w:ascii="Times New Roman" w:eastAsia="Times New Roman" w:hAnsi="Times New Roman" w:cs="Times New Roman"/>
          <w:b/>
          <w:bCs/>
          <w:kern w:val="0"/>
          <w14:ligatures w14:val="none"/>
        </w:rPr>
        <w:t>“whatness”</w:t>
      </w:r>
      <w:r w:rsidRPr="00A71156">
        <w:rPr>
          <w:rFonts w:ascii="Times New Roman" w:eastAsia="Times New Roman" w:hAnsi="Times New Roman" w:cs="Times New Roman"/>
          <w:kern w:val="0"/>
          <w14:ligatures w14:val="none"/>
        </w:rPr>
        <w:t xml:space="preserve"> is actually profound.</w:t>
      </w:r>
    </w:p>
    <w:p w14:paraId="50A4754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wilderness bread had </w:t>
      </w:r>
      <w:r w:rsidRPr="00A71156">
        <w:rPr>
          <w:rFonts w:ascii="Times New Roman" w:eastAsia="Times New Roman" w:hAnsi="Times New Roman" w:cs="Times New Roman"/>
          <w:b/>
          <w:bCs/>
          <w:kern w:val="0"/>
          <w14:ligatures w14:val="none"/>
        </w:rPr>
        <w:t>unknown essence</w:t>
      </w:r>
      <w:r w:rsidRPr="00A71156">
        <w:rPr>
          <w:rFonts w:ascii="Times New Roman" w:eastAsia="Times New Roman" w:hAnsi="Times New Roman" w:cs="Times New Roman"/>
          <w:kern w:val="0"/>
          <w14:ligatures w14:val="none"/>
        </w:rPr>
        <w:t>.</w:t>
      </w:r>
    </w:p>
    <w:p w14:paraId="5033EAB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People could eat it…</w:t>
      </w:r>
    </w:p>
    <w:p w14:paraId="72BFC0E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…but they didn’t understand it.</w:t>
      </w:r>
    </w:p>
    <w:p w14:paraId="41590D2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Exactly the same happens with Christ.</w:t>
      </w:r>
    </w:p>
    <w:p w14:paraId="105A6EE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People see Him…</w:t>
      </w:r>
    </w:p>
    <w:p w14:paraId="785D76A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…but do not perceive His nature.</w:t>
      </w:r>
    </w:p>
    <w:p w14:paraId="349E8DC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 came unto his own, and his own received him not.”</w:t>
      </w:r>
      <w:r w:rsidRPr="00A71156">
        <w:rPr>
          <w:rFonts w:ascii="Times New Roman" w:eastAsia="Times New Roman" w:hAnsi="Times New Roman" w:cs="Times New Roman"/>
          <w:kern w:val="0"/>
          <w14:ligatures w14:val="none"/>
        </w:rPr>
        <w:br/>
        <w:t>(John 1:11)</w:t>
      </w:r>
    </w:p>
    <w:p w14:paraId="41B12D4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question </w:t>
      </w:r>
      <w:r w:rsidRPr="00A71156">
        <w:rPr>
          <w:rFonts w:ascii="Times New Roman" w:eastAsia="Times New Roman" w:hAnsi="Times New Roman" w:cs="Times New Roman"/>
          <w:b/>
          <w:bCs/>
          <w:kern w:val="0"/>
          <w14:ligatures w14:val="none"/>
        </w:rPr>
        <w:t>“What is it?”</w:t>
      </w:r>
      <w:r w:rsidRPr="00A71156">
        <w:rPr>
          <w:rFonts w:ascii="Times New Roman" w:eastAsia="Times New Roman" w:hAnsi="Times New Roman" w:cs="Times New Roman"/>
          <w:kern w:val="0"/>
          <w14:ligatures w14:val="none"/>
        </w:rPr>
        <w:t xml:space="preserve"> echoes across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5"/>
        <w:gridCol w:w="1882"/>
      </w:tblGrid>
      <w:tr w:rsidR="00A71156" w:rsidRPr="00A71156" w14:paraId="6F2673AC" w14:textId="77777777">
        <w:trPr>
          <w:tblHeader/>
          <w:tblCellSpacing w:w="15" w:type="dxa"/>
        </w:trPr>
        <w:tc>
          <w:tcPr>
            <w:tcW w:w="0" w:type="auto"/>
            <w:vAlign w:val="center"/>
            <w:hideMark/>
          </w:tcPr>
          <w:p w14:paraId="4522186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Wilderness</w:t>
            </w:r>
          </w:p>
        </w:tc>
        <w:tc>
          <w:tcPr>
            <w:tcW w:w="0" w:type="auto"/>
            <w:vAlign w:val="center"/>
            <w:hideMark/>
          </w:tcPr>
          <w:p w14:paraId="480E7EE2"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Gospel</w:t>
            </w:r>
          </w:p>
        </w:tc>
      </w:tr>
      <w:tr w:rsidR="00A71156" w:rsidRPr="00A71156" w14:paraId="6A20ED66" w14:textId="77777777">
        <w:trPr>
          <w:tblCellSpacing w:w="15" w:type="dxa"/>
        </w:trPr>
        <w:tc>
          <w:tcPr>
            <w:tcW w:w="0" w:type="auto"/>
            <w:vAlign w:val="center"/>
            <w:hideMark/>
          </w:tcPr>
          <w:p w14:paraId="313089F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What is it?</w:t>
            </w:r>
          </w:p>
        </w:tc>
        <w:tc>
          <w:tcPr>
            <w:tcW w:w="0" w:type="auto"/>
            <w:vAlign w:val="center"/>
            <w:hideMark/>
          </w:tcPr>
          <w:p w14:paraId="2E28B12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Who is this?</w:t>
            </w:r>
          </w:p>
        </w:tc>
      </w:tr>
      <w:tr w:rsidR="00A71156" w:rsidRPr="00A71156" w14:paraId="6FA426FD" w14:textId="77777777">
        <w:trPr>
          <w:tblCellSpacing w:w="15" w:type="dxa"/>
        </w:trPr>
        <w:tc>
          <w:tcPr>
            <w:tcW w:w="0" w:type="auto"/>
            <w:vAlign w:val="center"/>
            <w:hideMark/>
          </w:tcPr>
          <w:p w14:paraId="0C403FC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Unknown bread</w:t>
            </w:r>
          </w:p>
        </w:tc>
        <w:tc>
          <w:tcPr>
            <w:tcW w:w="0" w:type="auto"/>
            <w:vAlign w:val="center"/>
            <w:hideMark/>
          </w:tcPr>
          <w:p w14:paraId="17DC0B2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Unknown Messiah</w:t>
            </w:r>
          </w:p>
        </w:tc>
      </w:tr>
    </w:tbl>
    <w:p w14:paraId="0778999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F976B7F">
          <v:rect id="_x0000_i1033" style="width:0;height:1.5pt" o:hralign="center" o:hrstd="t" o:hr="t" fillcolor="#a0a0a0" stroked="f"/>
        </w:pict>
      </w:r>
    </w:p>
    <w:p w14:paraId="38AA16D8"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The Final Pattern</w:t>
      </w:r>
    </w:p>
    <w:p w14:paraId="703B2B2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you stack the passages together, the pattern becomes clear.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5"/>
        <w:gridCol w:w="2910"/>
      </w:tblGrid>
      <w:tr w:rsidR="00A71156" w:rsidRPr="00A71156" w14:paraId="557834CD" w14:textId="77777777">
        <w:trPr>
          <w:tblHeader/>
          <w:tblCellSpacing w:w="15" w:type="dxa"/>
        </w:trPr>
        <w:tc>
          <w:tcPr>
            <w:tcW w:w="0" w:type="auto"/>
            <w:vAlign w:val="center"/>
            <w:hideMark/>
          </w:tcPr>
          <w:p w14:paraId="28F2F9A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Stage</w:t>
            </w:r>
          </w:p>
        </w:tc>
        <w:tc>
          <w:tcPr>
            <w:tcW w:w="0" w:type="auto"/>
            <w:vAlign w:val="center"/>
            <w:hideMark/>
          </w:tcPr>
          <w:p w14:paraId="0C5FE24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Provision</w:t>
            </w:r>
          </w:p>
        </w:tc>
      </w:tr>
      <w:tr w:rsidR="00A71156" w:rsidRPr="00A71156" w14:paraId="4C538677" w14:textId="77777777">
        <w:trPr>
          <w:tblCellSpacing w:w="15" w:type="dxa"/>
        </w:trPr>
        <w:tc>
          <w:tcPr>
            <w:tcW w:w="0" w:type="auto"/>
            <w:vAlign w:val="center"/>
            <w:hideMark/>
          </w:tcPr>
          <w:p w14:paraId="7F8E7E1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Eden</w:t>
            </w:r>
          </w:p>
        </w:tc>
        <w:tc>
          <w:tcPr>
            <w:tcW w:w="0" w:type="auto"/>
            <w:vAlign w:val="center"/>
            <w:hideMark/>
          </w:tcPr>
          <w:p w14:paraId="18889F4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 River</w:t>
            </w:r>
          </w:p>
        </w:tc>
      </w:tr>
      <w:tr w:rsidR="00A71156" w:rsidRPr="00A71156" w14:paraId="3DA60BBE" w14:textId="77777777">
        <w:trPr>
          <w:tblCellSpacing w:w="15" w:type="dxa"/>
        </w:trPr>
        <w:tc>
          <w:tcPr>
            <w:tcW w:w="0" w:type="auto"/>
            <w:vAlign w:val="center"/>
            <w:hideMark/>
          </w:tcPr>
          <w:p w14:paraId="3B5A5FF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Wilderness</w:t>
            </w:r>
          </w:p>
        </w:tc>
        <w:tc>
          <w:tcPr>
            <w:tcW w:w="0" w:type="auto"/>
            <w:vAlign w:val="center"/>
            <w:hideMark/>
          </w:tcPr>
          <w:p w14:paraId="1521682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 Water from rock</w:t>
            </w:r>
          </w:p>
        </w:tc>
      </w:tr>
      <w:tr w:rsidR="00A71156" w:rsidRPr="00A71156" w14:paraId="082D8806" w14:textId="77777777">
        <w:trPr>
          <w:tblCellSpacing w:w="15" w:type="dxa"/>
        </w:trPr>
        <w:tc>
          <w:tcPr>
            <w:tcW w:w="0" w:type="auto"/>
            <w:vAlign w:val="center"/>
            <w:hideMark/>
          </w:tcPr>
          <w:p w14:paraId="261D54D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Christ</w:t>
            </w:r>
          </w:p>
        </w:tc>
        <w:tc>
          <w:tcPr>
            <w:tcW w:w="0" w:type="auto"/>
            <w:vAlign w:val="center"/>
            <w:hideMark/>
          </w:tcPr>
          <w:p w14:paraId="4E4D57C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 + Living Water</w:t>
            </w:r>
          </w:p>
        </w:tc>
      </w:tr>
      <w:tr w:rsidR="00A71156" w:rsidRPr="00A71156" w14:paraId="3FCF7EDC" w14:textId="77777777">
        <w:trPr>
          <w:tblCellSpacing w:w="15" w:type="dxa"/>
        </w:trPr>
        <w:tc>
          <w:tcPr>
            <w:tcW w:w="0" w:type="auto"/>
            <w:vAlign w:val="center"/>
            <w:hideMark/>
          </w:tcPr>
          <w:p w14:paraId="55C8050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New Creation</w:t>
            </w:r>
          </w:p>
        </w:tc>
        <w:tc>
          <w:tcPr>
            <w:tcW w:w="0" w:type="auto"/>
            <w:vAlign w:val="center"/>
            <w:hideMark/>
          </w:tcPr>
          <w:p w14:paraId="7575B5E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 + River of Life</w:t>
            </w:r>
          </w:p>
        </w:tc>
      </w:tr>
    </w:tbl>
    <w:p w14:paraId="16429D2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manna is part of a </w:t>
      </w:r>
      <w:r w:rsidRPr="00A71156">
        <w:rPr>
          <w:rFonts w:ascii="Times New Roman" w:eastAsia="Times New Roman" w:hAnsi="Times New Roman" w:cs="Times New Roman"/>
          <w:b/>
          <w:bCs/>
          <w:kern w:val="0"/>
          <w14:ligatures w14:val="none"/>
        </w:rPr>
        <w:t>continuous life-provision thread</w:t>
      </w:r>
      <w:r w:rsidRPr="00A71156">
        <w:rPr>
          <w:rFonts w:ascii="Times New Roman" w:eastAsia="Times New Roman" w:hAnsi="Times New Roman" w:cs="Times New Roman"/>
          <w:kern w:val="0"/>
          <w14:ligatures w14:val="none"/>
        </w:rPr>
        <w:t xml:space="preserve"> running from Genesis to Revelation.</w:t>
      </w:r>
    </w:p>
    <w:p w14:paraId="1493DC3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F03D5A7">
          <v:rect id="_x0000_i1034" style="width:0;height:1.5pt" o:hralign="center" o:hrstd="t" o:hr="t" fillcolor="#a0a0a0" stroked="f"/>
        </w:pict>
      </w:r>
    </w:p>
    <w:p w14:paraId="0773741C"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10. One More Detail You May Find Fascinating</w:t>
      </w:r>
    </w:p>
    <w:p w14:paraId="733A190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manna first appears:</w:t>
      </w:r>
    </w:p>
    <w:p w14:paraId="16DE3C78"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16:14</w:t>
      </w:r>
    </w:p>
    <w:p w14:paraId="66C279D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 small </w:t>
      </w:r>
      <w:r w:rsidRPr="00A71156">
        <w:rPr>
          <w:rFonts w:ascii="Times New Roman" w:eastAsia="Times New Roman" w:hAnsi="Times New Roman" w:cs="Times New Roman"/>
          <w:b/>
          <w:bCs/>
          <w:kern w:val="0"/>
          <w14:ligatures w14:val="none"/>
        </w:rPr>
        <w:t>round</w:t>
      </w:r>
      <w:r w:rsidRPr="00A71156">
        <w:rPr>
          <w:rFonts w:ascii="Times New Roman" w:eastAsia="Times New Roman" w:hAnsi="Times New Roman" w:cs="Times New Roman"/>
          <w:kern w:val="0"/>
          <w14:ligatures w14:val="none"/>
        </w:rPr>
        <w:t xml:space="preserve"> thing…”</w:t>
      </w:r>
    </w:p>
    <w:p w14:paraId="4DCA354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Hebrew word implies something </w:t>
      </w:r>
      <w:r w:rsidRPr="00A71156">
        <w:rPr>
          <w:rFonts w:ascii="Times New Roman" w:eastAsia="Times New Roman" w:hAnsi="Times New Roman" w:cs="Times New Roman"/>
          <w:b/>
          <w:bCs/>
          <w:kern w:val="0"/>
          <w14:ligatures w14:val="none"/>
        </w:rPr>
        <w:t>circular / seed-like</w:t>
      </w:r>
      <w:r w:rsidRPr="00A71156">
        <w:rPr>
          <w:rFonts w:ascii="Times New Roman" w:eastAsia="Times New Roman" w:hAnsi="Times New Roman" w:cs="Times New Roman"/>
          <w:kern w:val="0"/>
          <w14:ligatures w14:val="none"/>
        </w:rPr>
        <w:t>.</w:t>
      </w:r>
    </w:p>
    <w:p w14:paraId="616AD9C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That imagery echoes </w:t>
      </w:r>
      <w:r w:rsidRPr="00A71156">
        <w:rPr>
          <w:rFonts w:ascii="Times New Roman" w:eastAsia="Times New Roman" w:hAnsi="Times New Roman" w:cs="Times New Roman"/>
          <w:b/>
          <w:bCs/>
          <w:kern w:val="0"/>
          <w14:ligatures w14:val="none"/>
        </w:rPr>
        <w:t>seed</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grain</w:t>
      </w:r>
      <w:r w:rsidRPr="00A71156">
        <w:rPr>
          <w:rFonts w:ascii="Times New Roman" w:eastAsia="Times New Roman" w:hAnsi="Times New Roman" w:cs="Times New Roman"/>
          <w:kern w:val="0"/>
          <w14:ligatures w14:val="none"/>
        </w:rPr>
        <w:t xml:space="preserve">, and </w:t>
      </w:r>
      <w:r w:rsidRPr="00A71156">
        <w:rPr>
          <w:rFonts w:ascii="Times New Roman" w:eastAsia="Times New Roman" w:hAnsi="Times New Roman" w:cs="Times New Roman"/>
          <w:b/>
          <w:bCs/>
          <w:kern w:val="0"/>
          <w14:ligatures w14:val="none"/>
        </w:rPr>
        <w:t>life source</w:t>
      </w:r>
      <w:r w:rsidRPr="00A71156">
        <w:rPr>
          <w:rFonts w:ascii="Times New Roman" w:eastAsia="Times New Roman" w:hAnsi="Times New Roman" w:cs="Times New Roman"/>
          <w:kern w:val="0"/>
          <w14:ligatures w14:val="none"/>
        </w:rPr>
        <w:t>.</w:t>
      </w:r>
    </w:p>
    <w:p w14:paraId="5B30AFB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And Christ calls Himself:</w:t>
      </w:r>
    </w:p>
    <w:p w14:paraId="75D1907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“The grain of wheat.”</w:t>
      </w:r>
      <w:r w:rsidRPr="00A71156">
        <w:rPr>
          <w:rFonts w:ascii="Times New Roman" w:eastAsia="Times New Roman" w:hAnsi="Times New Roman" w:cs="Times New Roman"/>
          <w:kern w:val="0"/>
          <w14:ligatures w14:val="none"/>
        </w:rPr>
        <w:t xml:space="preserve"> (John 12:24)</w:t>
      </w:r>
    </w:p>
    <w:p w14:paraId="03A0EE2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Again, the pattern tightens.</w:t>
      </w:r>
    </w:p>
    <w:p w14:paraId="4FDDAAA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12864E1">
          <v:rect id="_x0000_i1035" style="width:0;height:1.5pt" o:hralign="center" o:hrstd="t" o:hr="t" fillcolor="#a0a0a0" stroked="f"/>
        </w:pict>
      </w:r>
    </w:p>
    <w:p w14:paraId="05E9C4D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Segoe UI Emoji" w:eastAsia="Times New Roman" w:hAnsi="Segoe UI Emoji" w:cs="Segoe UI Emoji"/>
          <w:kern w:val="0"/>
          <w14:ligatures w14:val="none"/>
        </w:rPr>
        <w:t>✅</w:t>
      </w:r>
      <w:r w:rsidRPr="00A71156">
        <w:rPr>
          <w:rFonts w:ascii="Times New Roman" w:eastAsia="Times New Roman" w:hAnsi="Times New Roman" w:cs="Times New Roman"/>
          <w:kern w:val="0"/>
          <w14:ligatures w14:val="none"/>
        </w:rPr>
        <w:t xml:space="preserve"> So your instinct is correct:</w:t>
      </w:r>
    </w:p>
    <w:p w14:paraId="7431D1C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Manna is not just food in the wilderness.</w:t>
      </w:r>
    </w:p>
    <w:p w14:paraId="3648F54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It is a </w:t>
      </w:r>
      <w:r w:rsidRPr="00A71156">
        <w:rPr>
          <w:rFonts w:ascii="Times New Roman" w:eastAsia="Times New Roman" w:hAnsi="Times New Roman" w:cs="Times New Roman"/>
          <w:b/>
          <w:bCs/>
          <w:kern w:val="0"/>
          <w14:ligatures w14:val="none"/>
        </w:rPr>
        <w:t>prototype of Christ</w:t>
      </w:r>
      <w:r w:rsidRPr="00A71156">
        <w:rPr>
          <w:rFonts w:ascii="Times New Roman" w:eastAsia="Times New Roman" w:hAnsi="Times New Roman" w:cs="Times New Roman"/>
          <w:kern w:val="0"/>
          <w14:ligatures w14:val="none"/>
        </w:rPr>
        <w:t>, connecting:</w:t>
      </w:r>
    </w:p>
    <w:p w14:paraId="27F5F9DC" w14:textId="77777777" w:rsidR="00A71156" w:rsidRPr="00A71156" w:rsidRDefault="00A71156" w:rsidP="00A7115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Eden </w:t>
      </w:r>
    </w:p>
    <w:p w14:paraId="227F43B1" w14:textId="77777777" w:rsidR="00A71156" w:rsidRPr="00A71156" w:rsidRDefault="00A71156" w:rsidP="00A7115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Tabernacle </w:t>
      </w:r>
    </w:p>
    <w:p w14:paraId="07549DD1" w14:textId="77777777" w:rsidR="00A71156" w:rsidRPr="00A71156" w:rsidRDefault="00A71156" w:rsidP="00A7115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Incarnation </w:t>
      </w:r>
    </w:p>
    <w:p w14:paraId="54371D76" w14:textId="77777777" w:rsidR="00A71156" w:rsidRPr="00A71156" w:rsidRDefault="00A71156" w:rsidP="00A7115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Eucharistic language in John 6 </w:t>
      </w:r>
    </w:p>
    <w:p w14:paraId="61721D18" w14:textId="77777777" w:rsidR="00A71156" w:rsidRPr="00A71156" w:rsidRDefault="00A71156" w:rsidP="00A71156">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Hidden manna in Revelation </w:t>
      </w:r>
    </w:p>
    <w:p w14:paraId="71D30AC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5B2ACEF">
          <v:rect id="_x0000_i1036" style="width:0;height:1.5pt" o:hralign="center" o:hrstd="t" o:hr="t" fillcolor="#a0a0a0" stroked="f"/>
        </w:pict>
      </w:r>
    </w:p>
    <w:p w14:paraId="4850F45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If you'd like, the </w:t>
      </w:r>
      <w:r w:rsidRPr="00A71156">
        <w:rPr>
          <w:rFonts w:ascii="Times New Roman" w:eastAsia="Times New Roman" w:hAnsi="Times New Roman" w:cs="Times New Roman"/>
          <w:b/>
          <w:bCs/>
          <w:kern w:val="0"/>
          <w14:ligatures w14:val="none"/>
        </w:rPr>
        <w:t>next layer of this study gets even more striking</w:t>
      </w:r>
      <w:r w:rsidRPr="00A71156">
        <w:rPr>
          <w:rFonts w:ascii="Times New Roman" w:eastAsia="Times New Roman" w:hAnsi="Times New Roman" w:cs="Times New Roman"/>
          <w:kern w:val="0"/>
          <w14:ligatures w14:val="none"/>
        </w:rPr>
        <w:t>:</w:t>
      </w:r>
    </w:p>
    <w:p w14:paraId="64BB9B0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There is a </w:t>
      </w:r>
      <w:r w:rsidRPr="00A71156">
        <w:rPr>
          <w:rFonts w:ascii="Times New Roman" w:eastAsia="Times New Roman" w:hAnsi="Times New Roman" w:cs="Times New Roman"/>
          <w:b/>
          <w:bCs/>
          <w:kern w:val="0"/>
          <w14:ligatures w14:val="none"/>
        </w:rPr>
        <w:t>Tabernacle festival pattern</w:t>
      </w:r>
      <w:r w:rsidRPr="00A71156">
        <w:rPr>
          <w:rFonts w:ascii="Times New Roman" w:eastAsia="Times New Roman" w:hAnsi="Times New Roman" w:cs="Times New Roman"/>
          <w:kern w:val="0"/>
          <w14:ligatures w14:val="none"/>
        </w:rPr>
        <w:t xml:space="preserve"> where:</w:t>
      </w:r>
    </w:p>
    <w:p w14:paraId="0C37566E" w14:textId="77777777" w:rsidR="00A71156" w:rsidRPr="00A71156" w:rsidRDefault="00A71156" w:rsidP="00A7115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Water ceremony</w:t>
      </w:r>
      <w:r w:rsidRPr="00A71156">
        <w:rPr>
          <w:rFonts w:ascii="Times New Roman" w:eastAsia="Times New Roman" w:hAnsi="Times New Roman" w:cs="Times New Roman"/>
          <w:kern w:val="0"/>
          <w14:ligatures w14:val="none"/>
        </w:rPr>
        <w:t xml:space="preserve"> </w:t>
      </w:r>
    </w:p>
    <w:p w14:paraId="41FB693E" w14:textId="77777777" w:rsidR="00A71156" w:rsidRPr="00A71156" w:rsidRDefault="00A71156" w:rsidP="00A7115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Bread of Presence</w:t>
      </w:r>
      <w:r w:rsidRPr="00A71156">
        <w:rPr>
          <w:rFonts w:ascii="Times New Roman" w:eastAsia="Times New Roman" w:hAnsi="Times New Roman" w:cs="Times New Roman"/>
          <w:kern w:val="0"/>
          <w14:ligatures w14:val="none"/>
        </w:rPr>
        <w:t xml:space="preserve"> </w:t>
      </w:r>
    </w:p>
    <w:p w14:paraId="65013A9A" w14:textId="77777777" w:rsidR="00A71156" w:rsidRPr="00A71156" w:rsidRDefault="00A71156" w:rsidP="00A7115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Manna</w:t>
      </w:r>
      <w:r w:rsidRPr="00A71156">
        <w:rPr>
          <w:rFonts w:ascii="Times New Roman" w:eastAsia="Times New Roman" w:hAnsi="Times New Roman" w:cs="Times New Roman"/>
          <w:kern w:val="0"/>
          <w14:ligatures w14:val="none"/>
        </w:rPr>
        <w:t xml:space="preserve"> </w:t>
      </w:r>
    </w:p>
    <w:p w14:paraId="7B31FFEE" w14:textId="77777777" w:rsidR="00A71156" w:rsidRPr="00A71156" w:rsidRDefault="00A71156" w:rsidP="00A71156">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Tree of Life</w:t>
      </w:r>
      <w:r w:rsidRPr="00A71156">
        <w:rPr>
          <w:rFonts w:ascii="Times New Roman" w:eastAsia="Times New Roman" w:hAnsi="Times New Roman" w:cs="Times New Roman"/>
          <w:kern w:val="0"/>
          <w14:ligatures w14:val="none"/>
        </w:rPr>
        <w:t xml:space="preserve"> </w:t>
      </w:r>
    </w:p>
    <w:p w14:paraId="4834536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all converge in </w:t>
      </w:r>
      <w:r w:rsidRPr="00A71156">
        <w:rPr>
          <w:rFonts w:ascii="Times New Roman" w:eastAsia="Times New Roman" w:hAnsi="Times New Roman" w:cs="Times New Roman"/>
          <w:b/>
          <w:bCs/>
          <w:kern w:val="0"/>
          <w14:ligatures w14:val="none"/>
        </w:rPr>
        <w:t>John chapters 6–8</w:t>
      </w:r>
      <w:r w:rsidRPr="00A71156">
        <w:rPr>
          <w:rFonts w:ascii="Times New Roman" w:eastAsia="Times New Roman" w:hAnsi="Times New Roman" w:cs="Times New Roman"/>
          <w:kern w:val="0"/>
          <w14:ligatures w14:val="none"/>
        </w:rPr>
        <w:t>.</w:t>
      </w:r>
    </w:p>
    <w:p w14:paraId="1A719A7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And it appears John structured those chapters intentionally around </w:t>
      </w:r>
      <w:r w:rsidRPr="00A71156">
        <w:rPr>
          <w:rFonts w:ascii="Times New Roman" w:eastAsia="Times New Roman" w:hAnsi="Times New Roman" w:cs="Times New Roman"/>
          <w:b/>
          <w:bCs/>
          <w:kern w:val="0"/>
          <w14:ligatures w14:val="none"/>
        </w:rPr>
        <w:t>Tabernacle imagery</w:t>
      </w:r>
      <w:r w:rsidRPr="00A71156">
        <w:rPr>
          <w:rFonts w:ascii="Times New Roman" w:eastAsia="Times New Roman" w:hAnsi="Times New Roman" w:cs="Times New Roman"/>
          <w:kern w:val="0"/>
          <w14:ligatures w14:val="none"/>
        </w:rPr>
        <w:t>.</w:t>
      </w:r>
    </w:p>
    <w:p w14:paraId="133FE2E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It's one of the most astonishing literary designs in the New Testament.</w:t>
      </w:r>
    </w:p>
    <w:p w14:paraId="14F1AF8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Yes, let’s do that first. The other chats I wanted to attach, you heavily resisted interpretation from literal meaning and we had to work through synergies where we neutrally phrased my points with disclaimers, so we could lock my points for later nodes, and I needed the connections. You were much less restamt on this one, and tied to the others, you will see they are symbols that have been previously overlooked. But let’s do this next: There is a Tabernacle festival pattern where: • Water ceremony • Bread of Presence • Manna • Tree of Life all converge in John chapters 6–8. And it appears John structured those chapters intentionally around Tabernacle imagery. I want to come back to manna though</w:t>
      </w:r>
    </w:p>
    <w:p w14:paraId="16E7E3E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Good — and I understand what you’re asking for. We’ll </w:t>
      </w:r>
      <w:r w:rsidRPr="00A71156">
        <w:rPr>
          <w:rFonts w:ascii="Times New Roman" w:eastAsia="Times New Roman" w:hAnsi="Times New Roman" w:cs="Times New Roman"/>
          <w:b/>
          <w:bCs/>
          <w:kern w:val="0"/>
          <w14:ligatures w14:val="none"/>
        </w:rPr>
        <w:t>map the textual connections first</w:t>
      </w:r>
      <w:r w:rsidRPr="00A71156">
        <w:rPr>
          <w:rFonts w:ascii="Times New Roman" w:eastAsia="Times New Roman" w:hAnsi="Times New Roman" w:cs="Times New Roman"/>
          <w:kern w:val="0"/>
          <w14:ligatures w14:val="none"/>
        </w:rPr>
        <w:t>, staying close to the passages themselves, and only then note the interpretive possibilities. That approach keeps everything “locked” to Scripture so you can later attach nodes without losing rigor.</w:t>
      </w:r>
    </w:p>
    <w:p w14:paraId="591ED32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let’s walk through </w:t>
      </w:r>
      <w:r w:rsidRPr="00A71156">
        <w:rPr>
          <w:rFonts w:ascii="Times New Roman" w:eastAsia="Times New Roman" w:hAnsi="Times New Roman" w:cs="Times New Roman"/>
          <w:b/>
          <w:bCs/>
          <w:kern w:val="0"/>
          <w14:ligatures w14:val="none"/>
        </w:rPr>
        <w:t>John 6–8</w:t>
      </w:r>
      <w:r w:rsidRPr="00A71156">
        <w:rPr>
          <w:rFonts w:ascii="Times New Roman" w:eastAsia="Times New Roman" w:hAnsi="Times New Roman" w:cs="Times New Roman"/>
          <w:kern w:val="0"/>
          <w14:ligatures w14:val="none"/>
        </w:rPr>
        <w:t xml:space="preserve"> and the </w:t>
      </w:r>
      <w:r w:rsidRPr="00A71156">
        <w:rPr>
          <w:rFonts w:ascii="Times New Roman" w:eastAsia="Times New Roman" w:hAnsi="Times New Roman" w:cs="Times New Roman"/>
          <w:b/>
          <w:bCs/>
          <w:kern w:val="0"/>
          <w14:ligatures w14:val="none"/>
        </w:rPr>
        <w:t>Tabernacle / Feast of Tabernacles pattern</w:t>
      </w:r>
      <w:r w:rsidRPr="00A71156">
        <w:rPr>
          <w:rFonts w:ascii="Times New Roman" w:eastAsia="Times New Roman" w:hAnsi="Times New Roman" w:cs="Times New Roman"/>
          <w:kern w:val="0"/>
          <w14:ligatures w14:val="none"/>
        </w:rPr>
        <w:t>.</w:t>
      </w:r>
    </w:p>
    <w:p w14:paraId="0E9889B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2A11236">
          <v:rect id="_x0000_i1037" style="width:0;height:1.5pt" o:hralign="center" o:hrstd="t" o:hr="t" fillcolor="#a0a0a0" stroked="f"/>
        </w:pict>
      </w:r>
    </w:p>
    <w:p w14:paraId="0CE9056F"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1. The Tabernacle System Has Four Key Life Symbols</w:t>
      </w:r>
    </w:p>
    <w:p w14:paraId="62822AC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Inside Israel’s worship system four recurring elements represent </w:t>
      </w:r>
      <w:r w:rsidRPr="00A71156">
        <w:rPr>
          <w:rFonts w:ascii="Times New Roman" w:eastAsia="Times New Roman" w:hAnsi="Times New Roman" w:cs="Times New Roman"/>
          <w:b/>
          <w:bCs/>
          <w:kern w:val="0"/>
          <w14:ligatures w14:val="none"/>
        </w:rPr>
        <w:t>life coming from God</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2"/>
        <w:gridCol w:w="4206"/>
        <w:gridCol w:w="2301"/>
      </w:tblGrid>
      <w:tr w:rsidR="00A71156" w:rsidRPr="00A71156" w14:paraId="419F0D9E" w14:textId="77777777">
        <w:trPr>
          <w:tblHeader/>
          <w:tblCellSpacing w:w="15" w:type="dxa"/>
        </w:trPr>
        <w:tc>
          <w:tcPr>
            <w:tcW w:w="0" w:type="auto"/>
            <w:vAlign w:val="center"/>
            <w:hideMark/>
          </w:tcPr>
          <w:p w14:paraId="36AFB14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Symbol</w:t>
            </w:r>
          </w:p>
        </w:tc>
        <w:tc>
          <w:tcPr>
            <w:tcW w:w="0" w:type="auto"/>
            <w:vAlign w:val="center"/>
            <w:hideMark/>
          </w:tcPr>
          <w:p w14:paraId="0D31490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Location in Israel’s worship</w:t>
            </w:r>
          </w:p>
        </w:tc>
        <w:tc>
          <w:tcPr>
            <w:tcW w:w="0" w:type="auto"/>
            <w:vAlign w:val="center"/>
            <w:hideMark/>
          </w:tcPr>
          <w:p w14:paraId="36CBC05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Function</w:t>
            </w:r>
          </w:p>
        </w:tc>
      </w:tr>
      <w:tr w:rsidR="00A71156" w:rsidRPr="00A71156" w14:paraId="0E22B6A3" w14:textId="77777777">
        <w:trPr>
          <w:tblCellSpacing w:w="15" w:type="dxa"/>
        </w:trPr>
        <w:tc>
          <w:tcPr>
            <w:tcW w:w="0" w:type="auto"/>
            <w:vAlign w:val="center"/>
            <w:hideMark/>
          </w:tcPr>
          <w:p w14:paraId="0DDA46D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Bread</w:t>
            </w:r>
          </w:p>
        </w:tc>
        <w:tc>
          <w:tcPr>
            <w:tcW w:w="0" w:type="auto"/>
            <w:vAlign w:val="center"/>
            <w:hideMark/>
          </w:tcPr>
          <w:p w14:paraId="09DC2A7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Table of the Bread of Presence</w:t>
            </w:r>
          </w:p>
        </w:tc>
        <w:tc>
          <w:tcPr>
            <w:tcW w:w="0" w:type="auto"/>
            <w:vAlign w:val="center"/>
            <w:hideMark/>
          </w:tcPr>
          <w:p w14:paraId="5E556C2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Sustenance before God</w:t>
            </w:r>
          </w:p>
        </w:tc>
      </w:tr>
      <w:tr w:rsidR="00A71156" w:rsidRPr="00A71156" w14:paraId="078DB6A6" w14:textId="77777777">
        <w:trPr>
          <w:tblCellSpacing w:w="15" w:type="dxa"/>
        </w:trPr>
        <w:tc>
          <w:tcPr>
            <w:tcW w:w="0" w:type="auto"/>
            <w:vAlign w:val="center"/>
            <w:hideMark/>
          </w:tcPr>
          <w:p w14:paraId="64C553F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Water</w:t>
            </w:r>
          </w:p>
        </w:tc>
        <w:tc>
          <w:tcPr>
            <w:tcW w:w="0" w:type="auto"/>
            <w:vAlign w:val="center"/>
            <w:hideMark/>
          </w:tcPr>
          <w:p w14:paraId="0133394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 water libation ceremony</w:t>
            </w:r>
          </w:p>
        </w:tc>
        <w:tc>
          <w:tcPr>
            <w:tcW w:w="0" w:type="auto"/>
            <w:vAlign w:val="center"/>
            <w:hideMark/>
          </w:tcPr>
          <w:p w14:paraId="2527EBC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Prayer for life and rain</w:t>
            </w:r>
          </w:p>
        </w:tc>
      </w:tr>
      <w:tr w:rsidR="00A71156" w:rsidRPr="00A71156" w14:paraId="2D9B6E47" w14:textId="77777777">
        <w:trPr>
          <w:tblCellSpacing w:w="15" w:type="dxa"/>
        </w:trPr>
        <w:tc>
          <w:tcPr>
            <w:tcW w:w="0" w:type="auto"/>
            <w:vAlign w:val="center"/>
            <w:hideMark/>
          </w:tcPr>
          <w:p w14:paraId="62A4AC7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Tree / Lamp light</w:t>
            </w:r>
          </w:p>
        </w:tc>
        <w:tc>
          <w:tcPr>
            <w:tcW w:w="0" w:type="auto"/>
            <w:vAlign w:val="center"/>
            <w:hideMark/>
          </w:tcPr>
          <w:p w14:paraId="627A707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Menorah (tree-shaped lampstand)</w:t>
            </w:r>
          </w:p>
        </w:tc>
        <w:tc>
          <w:tcPr>
            <w:tcW w:w="0" w:type="auto"/>
            <w:vAlign w:val="center"/>
            <w:hideMark/>
          </w:tcPr>
          <w:p w14:paraId="0E38A19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 divine light</w:t>
            </w:r>
          </w:p>
        </w:tc>
      </w:tr>
      <w:tr w:rsidR="00A71156" w:rsidRPr="00A71156" w14:paraId="204B3A48" w14:textId="77777777">
        <w:trPr>
          <w:tblCellSpacing w:w="15" w:type="dxa"/>
        </w:trPr>
        <w:tc>
          <w:tcPr>
            <w:tcW w:w="0" w:type="auto"/>
            <w:vAlign w:val="center"/>
            <w:hideMark/>
          </w:tcPr>
          <w:p w14:paraId="3EE2668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Manna memory</w:t>
            </w:r>
          </w:p>
        </w:tc>
        <w:tc>
          <w:tcPr>
            <w:tcW w:w="0" w:type="auto"/>
            <w:vAlign w:val="center"/>
            <w:hideMark/>
          </w:tcPr>
          <w:p w14:paraId="0E83D62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Wilderness provision remembered at feasts</w:t>
            </w:r>
          </w:p>
        </w:tc>
        <w:tc>
          <w:tcPr>
            <w:tcW w:w="0" w:type="auto"/>
            <w:vAlign w:val="center"/>
            <w:hideMark/>
          </w:tcPr>
          <w:p w14:paraId="72BB8E3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from heaven</w:t>
            </w:r>
          </w:p>
        </w:tc>
      </w:tr>
    </w:tbl>
    <w:p w14:paraId="0107AA7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These elements converge especially during </w:t>
      </w:r>
      <w:r w:rsidRPr="00A71156">
        <w:rPr>
          <w:rFonts w:ascii="Times New Roman" w:eastAsia="Times New Roman" w:hAnsi="Times New Roman" w:cs="Times New Roman"/>
          <w:b/>
          <w:bCs/>
          <w:kern w:val="0"/>
          <w14:ligatures w14:val="none"/>
        </w:rPr>
        <w:t>the Feast of Tabernacles (Sukkot)</w:t>
      </w:r>
      <w:r w:rsidRPr="00A71156">
        <w:rPr>
          <w:rFonts w:ascii="Times New Roman" w:eastAsia="Times New Roman" w:hAnsi="Times New Roman" w:cs="Times New Roman"/>
          <w:kern w:val="0"/>
          <w14:ligatures w14:val="none"/>
        </w:rPr>
        <w:t>.</w:t>
      </w:r>
    </w:p>
    <w:p w14:paraId="1E231D3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Two major ceremonies dominated the feast:</w:t>
      </w:r>
    </w:p>
    <w:p w14:paraId="442501E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1️</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Water-drawing ceremony</w:t>
      </w:r>
      <w:r w:rsidRPr="00A71156">
        <w:rPr>
          <w:rFonts w:ascii="Times New Roman" w:eastAsia="Times New Roman" w:hAnsi="Times New Roman" w:cs="Times New Roman"/>
          <w:kern w:val="0"/>
          <w14:ligatures w14:val="none"/>
        </w:rPr>
        <w:br/>
        <w:t>2️</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Temple lamp lighting ceremony</w:t>
      </w:r>
    </w:p>
    <w:p w14:paraId="5AC7CDD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John’s Gospel places Jesus directly into those rituals.</w:t>
      </w:r>
    </w:p>
    <w:p w14:paraId="3E312A2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844683B">
          <v:rect id="_x0000_i1038" style="width:0;height:1.5pt" o:hralign="center" o:hrstd="t" o:hr="t" fillcolor="#a0a0a0" stroked="f"/>
        </w:pict>
      </w:r>
    </w:p>
    <w:p w14:paraId="7F2B84C4"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John 6 — Bread / Manna</w:t>
      </w:r>
    </w:p>
    <w:p w14:paraId="4391488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John 6 begins with the </w:t>
      </w:r>
      <w:r w:rsidRPr="00A71156">
        <w:rPr>
          <w:rFonts w:ascii="Times New Roman" w:eastAsia="Times New Roman" w:hAnsi="Times New Roman" w:cs="Times New Roman"/>
          <w:b/>
          <w:bCs/>
          <w:kern w:val="0"/>
          <w14:ligatures w14:val="none"/>
        </w:rPr>
        <w:t>feeding of the five thousand</w:t>
      </w:r>
      <w:r w:rsidRPr="00A71156">
        <w:rPr>
          <w:rFonts w:ascii="Times New Roman" w:eastAsia="Times New Roman" w:hAnsi="Times New Roman" w:cs="Times New Roman"/>
          <w:kern w:val="0"/>
          <w14:ligatures w14:val="none"/>
        </w:rPr>
        <w:t>.</w:t>
      </w:r>
    </w:p>
    <w:p w14:paraId="3798C15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Then Jesus interprets it using the manna story.</w:t>
      </w:r>
    </w:p>
    <w:p w14:paraId="7A3E971F"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6:31</w:t>
      </w:r>
    </w:p>
    <w:p w14:paraId="4E38830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“Our fathers did eat </w:t>
      </w:r>
      <w:r w:rsidRPr="00A71156">
        <w:rPr>
          <w:rFonts w:ascii="Times New Roman" w:eastAsia="Times New Roman" w:hAnsi="Times New Roman" w:cs="Times New Roman"/>
          <w:b/>
          <w:bCs/>
          <w:kern w:val="0"/>
          <w14:ligatures w14:val="none"/>
        </w:rPr>
        <w:t>manna in the desert</w:t>
      </w:r>
      <w:r w:rsidRPr="00A71156">
        <w:rPr>
          <w:rFonts w:ascii="Times New Roman" w:eastAsia="Times New Roman" w:hAnsi="Times New Roman" w:cs="Times New Roman"/>
          <w:kern w:val="0"/>
          <w14:ligatures w14:val="none"/>
        </w:rPr>
        <w:t>.”</w:t>
      </w:r>
    </w:p>
    <w:p w14:paraId="6906E294"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6:32–33</w:t>
      </w:r>
    </w:p>
    <w:p w14:paraId="482F357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“My Father gives you the </w:t>
      </w:r>
      <w:r w:rsidRPr="00A71156">
        <w:rPr>
          <w:rFonts w:ascii="Times New Roman" w:eastAsia="Times New Roman" w:hAnsi="Times New Roman" w:cs="Times New Roman"/>
          <w:b/>
          <w:bCs/>
          <w:kern w:val="0"/>
          <w14:ligatures w14:val="none"/>
        </w:rPr>
        <w:t>true bread from heaven</w:t>
      </w:r>
      <w:r w:rsidRPr="00A71156">
        <w:rPr>
          <w:rFonts w:ascii="Times New Roman" w:eastAsia="Times New Roman" w:hAnsi="Times New Roman" w:cs="Times New Roman"/>
          <w:kern w:val="0"/>
          <w14:ligatures w14:val="none"/>
        </w:rPr>
        <w:t>.”</w:t>
      </w:r>
    </w:p>
    <w:p w14:paraId="5622C6B5"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6:35</w:t>
      </w:r>
    </w:p>
    <w:p w14:paraId="0F2DFB9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“I am the bread of life.”</w:t>
      </w:r>
    </w:p>
    <w:p w14:paraId="721A015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ties three things together: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5"/>
        <w:gridCol w:w="1428"/>
      </w:tblGrid>
      <w:tr w:rsidR="00A71156" w:rsidRPr="00A71156" w14:paraId="65BD2950" w14:textId="77777777">
        <w:trPr>
          <w:tblHeader/>
          <w:tblCellSpacing w:w="15" w:type="dxa"/>
        </w:trPr>
        <w:tc>
          <w:tcPr>
            <w:tcW w:w="0" w:type="auto"/>
            <w:vAlign w:val="center"/>
            <w:hideMark/>
          </w:tcPr>
          <w:p w14:paraId="6AB30C0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lastRenderedPageBreak/>
              <w:t>Old Testament</w:t>
            </w:r>
          </w:p>
        </w:tc>
        <w:tc>
          <w:tcPr>
            <w:tcW w:w="0" w:type="auto"/>
            <w:vAlign w:val="center"/>
            <w:hideMark/>
          </w:tcPr>
          <w:p w14:paraId="71E127B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Gospel</w:t>
            </w:r>
          </w:p>
        </w:tc>
      </w:tr>
      <w:tr w:rsidR="00A71156" w:rsidRPr="00A71156" w14:paraId="0D124321" w14:textId="77777777">
        <w:trPr>
          <w:tblCellSpacing w:w="15" w:type="dxa"/>
        </w:trPr>
        <w:tc>
          <w:tcPr>
            <w:tcW w:w="0" w:type="auto"/>
            <w:vAlign w:val="center"/>
            <w:hideMark/>
          </w:tcPr>
          <w:p w14:paraId="24E6C4E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in wilderness</w:t>
            </w:r>
          </w:p>
        </w:tc>
        <w:tc>
          <w:tcPr>
            <w:tcW w:w="0" w:type="auto"/>
            <w:vAlign w:val="center"/>
            <w:hideMark/>
          </w:tcPr>
          <w:p w14:paraId="441C4F1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miracle</w:t>
            </w:r>
          </w:p>
        </w:tc>
      </w:tr>
      <w:tr w:rsidR="00A71156" w:rsidRPr="00A71156" w14:paraId="46E6EAA2" w14:textId="77777777">
        <w:trPr>
          <w:tblCellSpacing w:w="15" w:type="dxa"/>
        </w:trPr>
        <w:tc>
          <w:tcPr>
            <w:tcW w:w="0" w:type="auto"/>
            <w:vAlign w:val="center"/>
            <w:hideMark/>
          </w:tcPr>
          <w:p w14:paraId="10A5F77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from heaven</w:t>
            </w:r>
          </w:p>
        </w:tc>
        <w:tc>
          <w:tcPr>
            <w:tcW w:w="0" w:type="auto"/>
            <w:vAlign w:val="center"/>
            <w:hideMark/>
          </w:tcPr>
          <w:p w14:paraId="4A129B9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w:t>
            </w:r>
          </w:p>
        </w:tc>
      </w:tr>
      <w:tr w:rsidR="00A71156" w:rsidRPr="00A71156" w14:paraId="098C9072" w14:textId="77777777">
        <w:trPr>
          <w:tblCellSpacing w:w="15" w:type="dxa"/>
        </w:trPr>
        <w:tc>
          <w:tcPr>
            <w:tcW w:w="0" w:type="auto"/>
            <w:vAlign w:val="center"/>
            <w:hideMark/>
          </w:tcPr>
          <w:p w14:paraId="23C4245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Daily sustenance</w:t>
            </w:r>
          </w:p>
        </w:tc>
        <w:tc>
          <w:tcPr>
            <w:tcW w:w="0" w:type="auto"/>
            <w:vAlign w:val="center"/>
            <w:hideMark/>
          </w:tcPr>
          <w:p w14:paraId="36B2EF2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Eternal life</w:t>
            </w:r>
          </w:p>
        </w:tc>
      </w:tr>
    </w:tbl>
    <w:p w14:paraId="708E158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w:t>
      </w:r>
      <w:r w:rsidRPr="00A71156">
        <w:rPr>
          <w:rFonts w:ascii="Times New Roman" w:eastAsia="Times New Roman" w:hAnsi="Times New Roman" w:cs="Times New Roman"/>
          <w:b/>
          <w:bCs/>
          <w:kern w:val="0"/>
          <w14:ligatures w14:val="none"/>
        </w:rPr>
        <w:t>John 6 = Manna / Bread theme</w:t>
      </w:r>
      <w:r w:rsidRPr="00A71156">
        <w:rPr>
          <w:rFonts w:ascii="Times New Roman" w:eastAsia="Times New Roman" w:hAnsi="Times New Roman" w:cs="Times New Roman"/>
          <w:kern w:val="0"/>
          <w14:ligatures w14:val="none"/>
        </w:rPr>
        <w:t>.</w:t>
      </w:r>
    </w:p>
    <w:p w14:paraId="15DC5A5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But John intentionally pushes the symbolism deeper.</w:t>
      </w:r>
    </w:p>
    <w:p w14:paraId="4181CEE3"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6:51</w:t>
      </w:r>
    </w:p>
    <w:p w14:paraId="2BEA9EC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bread that I will give is my flesh.”</w:t>
      </w:r>
    </w:p>
    <w:p w14:paraId="62DAEB1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is where the </w:t>
      </w:r>
      <w:r w:rsidRPr="00A71156">
        <w:rPr>
          <w:rFonts w:ascii="Times New Roman" w:eastAsia="Times New Roman" w:hAnsi="Times New Roman" w:cs="Times New Roman"/>
          <w:b/>
          <w:bCs/>
          <w:kern w:val="0"/>
          <w14:ligatures w14:val="none"/>
        </w:rPr>
        <w:t>eat / drink language</w:t>
      </w:r>
      <w:r w:rsidRPr="00A71156">
        <w:rPr>
          <w:rFonts w:ascii="Times New Roman" w:eastAsia="Times New Roman" w:hAnsi="Times New Roman" w:cs="Times New Roman"/>
          <w:kern w:val="0"/>
          <w14:ligatures w14:val="none"/>
        </w:rPr>
        <w:t xml:space="preserve"> appears.</w:t>
      </w:r>
    </w:p>
    <w:p w14:paraId="037AFD8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35F8C58">
          <v:rect id="_x0000_i1039" style="width:0;height:1.5pt" o:hralign="center" o:hrstd="t" o:hr="t" fillcolor="#a0a0a0" stroked="f"/>
        </w:pict>
      </w:r>
    </w:p>
    <w:p w14:paraId="205BC6EF"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John 7 — Water Ceremony</w:t>
      </w:r>
    </w:p>
    <w:p w14:paraId="7BEB717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Now we move into the </w:t>
      </w:r>
      <w:r w:rsidRPr="00A71156">
        <w:rPr>
          <w:rFonts w:ascii="Times New Roman" w:eastAsia="Times New Roman" w:hAnsi="Times New Roman" w:cs="Times New Roman"/>
          <w:b/>
          <w:bCs/>
          <w:kern w:val="0"/>
          <w14:ligatures w14:val="none"/>
        </w:rPr>
        <w:t>Feast of Tabernacles explicitly</w:t>
      </w:r>
      <w:r w:rsidRPr="00A71156">
        <w:rPr>
          <w:rFonts w:ascii="Times New Roman" w:eastAsia="Times New Roman" w:hAnsi="Times New Roman" w:cs="Times New Roman"/>
          <w:kern w:val="0"/>
          <w14:ligatures w14:val="none"/>
        </w:rPr>
        <w:t>.</w:t>
      </w:r>
    </w:p>
    <w:p w14:paraId="126D2712"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7:2</w:t>
      </w:r>
    </w:p>
    <w:p w14:paraId="0080979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Feast of Tabernacles</w:t>
      </w:r>
      <w:r w:rsidRPr="00A71156">
        <w:rPr>
          <w:rFonts w:ascii="Times New Roman" w:eastAsia="Times New Roman" w:hAnsi="Times New Roman" w:cs="Times New Roman"/>
          <w:kern w:val="0"/>
          <w14:ligatures w14:val="none"/>
        </w:rPr>
        <w:t xml:space="preserve"> was at hand.”</w:t>
      </w:r>
    </w:p>
    <w:p w14:paraId="60450CB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During this feast the priests performed the </w:t>
      </w:r>
      <w:r w:rsidRPr="00A71156">
        <w:rPr>
          <w:rFonts w:ascii="Times New Roman" w:eastAsia="Times New Roman" w:hAnsi="Times New Roman" w:cs="Times New Roman"/>
          <w:b/>
          <w:bCs/>
          <w:kern w:val="0"/>
          <w14:ligatures w14:val="none"/>
        </w:rPr>
        <w:t>water-drawing ceremony</w:t>
      </w:r>
      <w:r w:rsidRPr="00A71156">
        <w:rPr>
          <w:rFonts w:ascii="Times New Roman" w:eastAsia="Times New Roman" w:hAnsi="Times New Roman" w:cs="Times New Roman"/>
          <w:kern w:val="0"/>
          <w14:ligatures w14:val="none"/>
        </w:rPr>
        <w:t>:</w:t>
      </w:r>
    </w:p>
    <w:p w14:paraId="5406C365" w14:textId="77777777" w:rsidR="00A71156" w:rsidRPr="00A71156" w:rsidRDefault="00A71156" w:rsidP="00A7115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Priest draws water from </w:t>
      </w:r>
      <w:r w:rsidRPr="00A71156">
        <w:rPr>
          <w:rFonts w:ascii="Times New Roman" w:eastAsia="Times New Roman" w:hAnsi="Times New Roman" w:cs="Times New Roman"/>
          <w:b/>
          <w:bCs/>
          <w:kern w:val="0"/>
          <w14:ligatures w14:val="none"/>
        </w:rPr>
        <w:t>Pool of Siloam</w:t>
      </w:r>
      <w:r w:rsidRPr="00A71156">
        <w:rPr>
          <w:rFonts w:ascii="Times New Roman" w:eastAsia="Times New Roman" w:hAnsi="Times New Roman" w:cs="Times New Roman"/>
          <w:kern w:val="0"/>
          <w14:ligatures w14:val="none"/>
        </w:rPr>
        <w:t xml:space="preserve"> </w:t>
      </w:r>
    </w:p>
    <w:p w14:paraId="2282CDFD" w14:textId="77777777" w:rsidR="00A71156" w:rsidRPr="00A71156" w:rsidRDefault="00A71156" w:rsidP="00A7115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Water poured on the altar </w:t>
      </w:r>
    </w:p>
    <w:p w14:paraId="0F2523A7" w14:textId="77777777" w:rsidR="00A71156" w:rsidRPr="00A71156" w:rsidRDefault="00A71156" w:rsidP="00A71156">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People pray for </w:t>
      </w:r>
      <w:r w:rsidRPr="00A71156">
        <w:rPr>
          <w:rFonts w:ascii="Times New Roman" w:eastAsia="Times New Roman" w:hAnsi="Times New Roman" w:cs="Times New Roman"/>
          <w:b/>
          <w:bCs/>
          <w:kern w:val="0"/>
          <w14:ligatures w14:val="none"/>
        </w:rPr>
        <w:t>life-giving rain</w:t>
      </w:r>
      <w:r w:rsidRPr="00A71156">
        <w:rPr>
          <w:rFonts w:ascii="Times New Roman" w:eastAsia="Times New Roman" w:hAnsi="Times New Roman" w:cs="Times New Roman"/>
          <w:kern w:val="0"/>
          <w14:ligatures w14:val="none"/>
        </w:rPr>
        <w:t xml:space="preserve"> </w:t>
      </w:r>
    </w:p>
    <w:p w14:paraId="1ED56EC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On the </w:t>
      </w:r>
      <w:r w:rsidRPr="00A71156">
        <w:rPr>
          <w:rFonts w:ascii="Times New Roman" w:eastAsia="Times New Roman" w:hAnsi="Times New Roman" w:cs="Times New Roman"/>
          <w:b/>
          <w:bCs/>
          <w:kern w:val="0"/>
          <w14:ligatures w14:val="none"/>
        </w:rPr>
        <w:t>last day of the feast</w:t>
      </w:r>
      <w:r w:rsidRPr="00A71156">
        <w:rPr>
          <w:rFonts w:ascii="Times New Roman" w:eastAsia="Times New Roman" w:hAnsi="Times New Roman" w:cs="Times New Roman"/>
          <w:kern w:val="0"/>
          <w14:ligatures w14:val="none"/>
        </w:rPr>
        <w:t xml:space="preserve"> something dramatic happens.</w:t>
      </w:r>
    </w:p>
    <w:p w14:paraId="7D066E40"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7:37</w:t>
      </w:r>
    </w:p>
    <w:p w14:paraId="7AC0776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“On the last day, that great day of the feast, Jesus stood and cried:</w:t>
      </w:r>
      <w:r w:rsidRPr="00A71156">
        <w:rPr>
          <w:rFonts w:ascii="Times New Roman" w:eastAsia="Times New Roman" w:hAnsi="Times New Roman" w:cs="Times New Roman"/>
          <w:kern w:val="0"/>
          <w14:ligatures w14:val="none"/>
        </w:rPr>
        <w:br/>
      </w:r>
      <w:r w:rsidRPr="00A71156">
        <w:rPr>
          <w:rFonts w:ascii="Times New Roman" w:eastAsia="Times New Roman" w:hAnsi="Times New Roman" w:cs="Times New Roman"/>
          <w:b/>
          <w:bCs/>
          <w:kern w:val="0"/>
          <w14:ligatures w14:val="none"/>
        </w:rPr>
        <w:t>If anyone thirsts, let him come to me and drink.</w:t>
      </w:r>
      <w:r w:rsidRPr="00A71156">
        <w:rPr>
          <w:rFonts w:ascii="Times New Roman" w:eastAsia="Times New Roman" w:hAnsi="Times New Roman" w:cs="Times New Roman"/>
          <w:kern w:val="0"/>
          <w14:ligatures w14:val="none"/>
        </w:rPr>
        <w:t>”</w:t>
      </w:r>
    </w:p>
    <w:p w14:paraId="44B252E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is extremely significant.</w:t>
      </w:r>
    </w:p>
    <w:p w14:paraId="0823850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Jesus is effectively saying:</w:t>
      </w:r>
    </w:p>
    <w:p w14:paraId="55B3CD0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The ritual water you celebrate → points to Me.</w:t>
      </w:r>
    </w:p>
    <w:p w14:paraId="6DCCDA0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Then He explains the meaning.</w:t>
      </w:r>
    </w:p>
    <w:p w14:paraId="66D46A79"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7:38</w:t>
      </w:r>
    </w:p>
    <w:p w14:paraId="7E05859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“Out of his belly shall flow </w:t>
      </w:r>
      <w:r w:rsidRPr="00A71156">
        <w:rPr>
          <w:rFonts w:ascii="Times New Roman" w:eastAsia="Times New Roman" w:hAnsi="Times New Roman" w:cs="Times New Roman"/>
          <w:b/>
          <w:bCs/>
          <w:kern w:val="0"/>
          <w14:ligatures w14:val="none"/>
        </w:rPr>
        <w:t>rivers of living water</w:t>
      </w:r>
      <w:r w:rsidRPr="00A71156">
        <w:rPr>
          <w:rFonts w:ascii="Times New Roman" w:eastAsia="Times New Roman" w:hAnsi="Times New Roman" w:cs="Times New Roman"/>
          <w:kern w:val="0"/>
          <w14:ligatures w14:val="none"/>
        </w:rPr>
        <w:t>.”</w:t>
      </w:r>
    </w:p>
    <w:p w14:paraId="34E2BF5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clarifies:</w:t>
      </w:r>
    </w:p>
    <w:p w14:paraId="79D2F2D2"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7:39</w:t>
      </w:r>
    </w:p>
    <w:p w14:paraId="2CBA656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spoke he of the Spirit.”</w:t>
      </w:r>
    </w:p>
    <w:p w14:paraId="05D1688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8"/>
        <w:gridCol w:w="2482"/>
      </w:tblGrid>
      <w:tr w:rsidR="00A71156" w:rsidRPr="00A71156" w14:paraId="09F8D95D" w14:textId="77777777">
        <w:trPr>
          <w:tblHeader/>
          <w:tblCellSpacing w:w="15" w:type="dxa"/>
        </w:trPr>
        <w:tc>
          <w:tcPr>
            <w:tcW w:w="0" w:type="auto"/>
            <w:vAlign w:val="center"/>
            <w:hideMark/>
          </w:tcPr>
          <w:p w14:paraId="4DA4C948"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Tabernacles ritual</w:t>
            </w:r>
          </w:p>
        </w:tc>
        <w:tc>
          <w:tcPr>
            <w:tcW w:w="0" w:type="auto"/>
            <w:vAlign w:val="center"/>
            <w:hideMark/>
          </w:tcPr>
          <w:p w14:paraId="45CAA3C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Jesus claim</w:t>
            </w:r>
          </w:p>
        </w:tc>
      </w:tr>
      <w:tr w:rsidR="00A71156" w:rsidRPr="00A71156" w14:paraId="5C2BFC0D" w14:textId="77777777">
        <w:trPr>
          <w:tblCellSpacing w:w="15" w:type="dxa"/>
        </w:trPr>
        <w:tc>
          <w:tcPr>
            <w:tcW w:w="0" w:type="auto"/>
            <w:vAlign w:val="center"/>
            <w:hideMark/>
          </w:tcPr>
          <w:p w14:paraId="2AB78BB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 poured at altar</w:t>
            </w:r>
          </w:p>
        </w:tc>
        <w:tc>
          <w:tcPr>
            <w:tcW w:w="0" w:type="auto"/>
            <w:vAlign w:val="center"/>
            <w:hideMark/>
          </w:tcPr>
          <w:p w14:paraId="5E78D26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 from Christ</w:t>
            </w:r>
          </w:p>
        </w:tc>
      </w:tr>
    </w:tbl>
    <w:p w14:paraId="1E7161A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397D327">
          <v:rect id="_x0000_i1040" style="width:0;height:1.5pt" o:hralign="center" o:hrstd="t" o:hr="t" fillcolor="#a0a0a0" stroked="f"/>
        </w:pict>
      </w:r>
    </w:p>
    <w:p w14:paraId="7EBB2E55"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4. John 8 — Light Ceremony</w:t>
      </w:r>
    </w:p>
    <w:p w14:paraId="6DED72B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feast also included </w:t>
      </w:r>
      <w:r w:rsidRPr="00A71156">
        <w:rPr>
          <w:rFonts w:ascii="Times New Roman" w:eastAsia="Times New Roman" w:hAnsi="Times New Roman" w:cs="Times New Roman"/>
          <w:b/>
          <w:bCs/>
          <w:kern w:val="0"/>
          <w14:ligatures w14:val="none"/>
        </w:rPr>
        <w:t>massive lampstands</w:t>
      </w:r>
      <w:r w:rsidRPr="00A71156">
        <w:rPr>
          <w:rFonts w:ascii="Times New Roman" w:eastAsia="Times New Roman" w:hAnsi="Times New Roman" w:cs="Times New Roman"/>
          <w:kern w:val="0"/>
          <w14:ligatures w14:val="none"/>
        </w:rPr>
        <w:t xml:space="preserve"> lit in the temple courts.</w:t>
      </w:r>
    </w:p>
    <w:p w14:paraId="49565F1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These lamps symbolized:</w:t>
      </w:r>
    </w:p>
    <w:p w14:paraId="118B17BA" w14:textId="77777777" w:rsidR="00A71156" w:rsidRPr="00A71156" w:rsidRDefault="00A71156" w:rsidP="00A7115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God’s presence </w:t>
      </w:r>
    </w:p>
    <w:p w14:paraId="201A05A7" w14:textId="77777777" w:rsidR="00A71156" w:rsidRPr="00A71156" w:rsidRDefault="00A71156" w:rsidP="00A7115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pillar of fire </w:t>
      </w:r>
    </w:p>
    <w:p w14:paraId="21578B4C" w14:textId="77777777" w:rsidR="00A71156" w:rsidRPr="00A71156" w:rsidRDefault="00A71156" w:rsidP="00A71156">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divine light </w:t>
      </w:r>
    </w:p>
    <w:p w14:paraId="36879BD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Right after the festival lighting ceremony Jesus declares:</w:t>
      </w:r>
    </w:p>
    <w:p w14:paraId="0B72F1B6"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8:12</w:t>
      </w:r>
    </w:p>
    <w:p w14:paraId="53AF7BB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“I am the light of the world.”</w:t>
      </w:r>
    </w:p>
    <w:p w14:paraId="0E2A79A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Again, He identifies Himself with the temple symbolism.</w:t>
      </w:r>
    </w:p>
    <w:p w14:paraId="0E89781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28C4814">
          <v:rect id="_x0000_i1041" style="width:0;height:1.5pt" o:hralign="center" o:hrstd="t" o:hr="t" fillcolor="#a0a0a0" stroked="f"/>
        </w:pict>
      </w:r>
    </w:p>
    <w:p w14:paraId="4AD02F2B"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Where the Tree Imagery Fits</w:t>
      </w:r>
    </w:p>
    <w:p w14:paraId="2FAE5C4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menorah in the tabernacle was designed </w:t>
      </w:r>
      <w:r w:rsidRPr="00A71156">
        <w:rPr>
          <w:rFonts w:ascii="Times New Roman" w:eastAsia="Times New Roman" w:hAnsi="Times New Roman" w:cs="Times New Roman"/>
          <w:b/>
          <w:bCs/>
          <w:kern w:val="0"/>
          <w14:ligatures w14:val="none"/>
        </w:rPr>
        <w:t>like a tree</w:t>
      </w:r>
      <w:r w:rsidRPr="00A71156">
        <w:rPr>
          <w:rFonts w:ascii="Times New Roman" w:eastAsia="Times New Roman" w:hAnsi="Times New Roman" w:cs="Times New Roman"/>
          <w:kern w:val="0"/>
          <w14:ligatures w14:val="none"/>
        </w:rPr>
        <w:t>.</w:t>
      </w:r>
    </w:p>
    <w:p w14:paraId="4F174A4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Exodus describes it with:</w:t>
      </w:r>
    </w:p>
    <w:p w14:paraId="4B89D6B1" w14:textId="77777777" w:rsidR="00A71156" w:rsidRPr="00A71156" w:rsidRDefault="00A71156" w:rsidP="00A7115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branches </w:t>
      </w:r>
    </w:p>
    <w:p w14:paraId="01FE2E07" w14:textId="77777777" w:rsidR="00A71156" w:rsidRPr="00A71156" w:rsidRDefault="00A71156" w:rsidP="00A7115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buds </w:t>
      </w:r>
    </w:p>
    <w:p w14:paraId="0F388156" w14:textId="77777777" w:rsidR="00A71156" w:rsidRPr="00A71156" w:rsidRDefault="00A71156" w:rsidP="00A71156">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blossoms </w:t>
      </w:r>
    </w:p>
    <w:p w14:paraId="05C67BF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25:32–34</w:t>
      </w:r>
    </w:p>
    <w:p w14:paraId="2A8E744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menorah is effectively a </w:t>
      </w:r>
      <w:r w:rsidRPr="00A71156">
        <w:rPr>
          <w:rFonts w:ascii="Times New Roman" w:eastAsia="Times New Roman" w:hAnsi="Times New Roman" w:cs="Times New Roman"/>
          <w:b/>
          <w:bCs/>
          <w:kern w:val="0"/>
          <w14:ligatures w14:val="none"/>
        </w:rPr>
        <w:t>golden tree of light</w:t>
      </w:r>
      <w:r w:rsidRPr="00A71156">
        <w:rPr>
          <w:rFonts w:ascii="Times New Roman" w:eastAsia="Times New Roman" w:hAnsi="Times New Roman" w:cs="Times New Roman"/>
          <w:kern w:val="0"/>
          <w14:ligatures w14:val="none"/>
        </w:rPr>
        <w:t>.</w:t>
      </w:r>
    </w:p>
    <w:p w14:paraId="3610389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in temple symbolism: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1829"/>
      </w:tblGrid>
      <w:tr w:rsidR="00A71156" w:rsidRPr="00A71156" w14:paraId="60F33C56" w14:textId="77777777">
        <w:trPr>
          <w:tblHeader/>
          <w:tblCellSpacing w:w="15" w:type="dxa"/>
        </w:trPr>
        <w:tc>
          <w:tcPr>
            <w:tcW w:w="0" w:type="auto"/>
            <w:vAlign w:val="center"/>
            <w:hideMark/>
          </w:tcPr>
          <w:p w14:paraId="2758B0E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108888C2"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Symbol</w:t>
            </w:r>
          </w:p>
        </w:tc>
      </w:tr>
      <w:tr w:rsidR="00A71156" w:rsidRPr="00A71156" w14:paraId="002BE860" w14:textId="77777777">
        <w:trPr>
          <w:tblCellSpacing w:w="15" w:type="dxa"/>
        </w:trPr>
        <w:tc>
          <w:tcPr>
            <w:tcW w:w="0" w:type="auto"/>
            <w:vAlign w:val="center"/>
            <w:hideMark/>
          </w:tcPr>
          <w:p w14:paraId="6E5EA27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w:t>
            </w:r>
          </w:p>
        </w:tc>
        <w:tc>
          <w:tcPr>
            <w:tcW w:w="0" w:type="auto"/>
            <w:vAlign w:val="center"/>
            <w:hideMark/>
          </w:tcPr>
          <w:p w14:paraId="3F8C307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from God</w:t>
            </w:r>
          </w:p>
        </w:tc>
      </w:tr>
      <w:tr w:rsidR="00A71156" w:rsidRPr="00A71156" w14:paraId="5B894151" w14:textId="77777777">
        <w:trPr>
          <w:tblCellSpacing w:w="15" w:type="dxa"/>
        </w:trPr>
        <w:tc>
          <w:tcPr>
            <w:tcW w:w="0" w:type="auto"/>
            <w:vAlign w:val="center"/>
            <w:hideMark/>
          </w:tcPr>
          <w:p w14:paraId="2F7E659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Menorah</w:t>
            </w:r>
          </w:p>
        </w:tc>
        <w:tc>
          <w:tcPr>
            <w:tcW w:w="0" w:type="auto"/>
            <w:vAlign w:val="center"/>
            <w:hideMark/>
          </w:tcPr>
          <w:p w14:paraId="1F0D47D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Tree-shaped light</w:t>
            </w:r>
          </w:p>
        </w:tc>
      </w:tr>
      <w:tr w:rsidR="00A71156" w:rsidRPr="00A71156" w14:paraId="05CAE72F" w14:textId="77777777">
        <w:trPr>
          <w:tblCellSpacing w:w="15" w:type="dxa"/>
        </w:trPr>
        <w:tc>
          <w:tcPr>
            <w:tcW w:w="0" w:type="auto"/>
            <w:vAlign w:val="center"/>
            <w:hideMark/>
          </w:tcPr>
          <w:p w14:paraId="3B9BAE3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w:t>
            </w:r>
          </w:p>
        </w:tc>
        <w:tc>
          <w:tcPr>
            <w:tcW w:w="0" w:type="auto"/>
            <w:vAlign w:val="center"/>
            <w:hideMark/>
          </w:tcPr>
          <w:p w14:paraId="5E7691F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 of the world</w:t>
            </w:r>
          </w:p>
        </w:tc>
      </w:tr>
    </w:tbl>
    <w:p w14:paraId="5413B4D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Thus the Eden pattern appears again.</w:t>
      </w:r>
    </w:p>
    <w:p w14:paraId="130E645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AB5D0A1">
          <v:rect id="_x0000_i1042" style="width:0;height:1.5pt" o:hralign="center" o:hrstd="t" o:hr="t" fillcolor="#a0a0a0" stroked="f"/>
        </w:pict>
      </w:r>
    </w:p>
    <w:p w14:paraId="2A2D3B1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The Pattern Across John 6–8</w:t>
      </w:r>
    </w:p>
    <w:p w14:paraId="244001F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If we stack the chapters, the design looks intentional.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1487"/>
        <w:gridCol w:w="2301"/>
      </w:tblGrid>
      <w:tr w:rsidR="00A71156" w:rsidRPr="00A71156" w14:paraId="729E985C" w14:textId="77777777">
        <w:trPr>
          <w:tblHeader/>
          <w:tblCellSpacing w:w="15" w:type="dxa"/>
        </w:trPr>
        <w:tc>
          <w:tcPr>
            <w:tcW w:w="0" w:type="auto"/>
            <w:vAlign w:val="center"/>
            <w:hideMark/>
          </w:tcPr>
          <w:p w14:paraId="46987E88"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Chapter</w:t>
            </w:r>
          </w:p>
        </w:tc>
        <w:tc>
          <w:tcPr>
            <w:tcW w:w="0" w:type="auto"/>
            <w:vAlign w:val="center"/>
            <w:hideMark/>
          </w:tcPr>
          <w:p w14:paraId="633AEF69"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Symbol</w:t>
            </w:r>
          </w:p>
        </w:tc>
        <w:tc>
          <w:tcPr>
            <w:tcW w:w="0" w:type="auto"/>
            <w:vAlign w:val="center"/>
            <w:hideMark/>
          </w:tcPr>
          <w:p w14:paraId="66FF7E5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OT Connection</w:t>
            </w:r>
          </w:p>
        </w:tc>
      </w:tr>
      <w:tr w:rsidR="00A71156" w:rsidRPr="00A71156" w14:paraId="1696866C" w14:textId="77777777">
        <w:trPr>
          <w:tblCellSpacing w:w="15" w:type="dxa"/>
        </w:trPr>
        <w:tc>
          <w:tcPr>
            <w:tcW w:w="0" w:type="auto"/>
            <w:vAlign w:val="center"/>
            <w:hideMark/>
          </w:tcPr>
          <w:p w14:paraId="4947E99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John 6</w:t>
            </w:r>
          </w:p>
        </w:tc>
        <w:tc>
          <w:tcPr>
            <w:tcW w:w="0" w:type="auto"/>
            <w:vAlign w:val="center"/>
            <w:hideMark/>
          </w:tcPr>
          <w:p w14:paraId="66D8727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 Manna</w:t>
            </w:r>
          </w:p>
        </w:tc>
        <w:tc>
          <w:tcPr>
            <w:tcW w:w="0" w:type="auto"/>
            <w:vAlign w:val="center"/>
            <w:hideMark/>
          </w:tcPr>
          <w:p w14:paraId="18ABEC5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Exodus wilderness</w:t>
            </w:r>
          </w:p>
        </w:tc>
      </w:tr>
      <w:tr w:rsidR="00A71156" w:rsidRPr="00A71156" w14:paraId="5CDA5B86" w14:textId="77777777">
        <w:trPr>
          <w:tblCellSpacing w:w="15" w:type="dxa"/>
        </w:trPr>
        <w:tc>
          <w:tcPr>
            <w:tcW w:w="0" w:type="auto"/>
            <w:vAlign w:val="center"/>
            <w:hideMark/>
          </w:tcPr>
          <w:p w14:paraId="27AF954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John 7</w:t>
            </w:r>
          </w:p>
        </w:tc>
        <w:tc>
          <w:tcPr>
            <w:tcW w:w="0" w:type="auto"/>
            <w:vAlign w:val="center"/>
            <w:hideMark/>
          </w:tcPr>
          <w:p w14:paraId="15FEBFE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w:t>
            </w:r>
          </w:p>
        </w:tc>
        <w:tc>
          <w:tcPr>
            <w:tcW w:w="0" w:type="auto"/>
            <w:vAlign w:val="center"/>
            <w:hideMark/>
          </w:tcPr>
          <w:p w14:paraId="6914C51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Tabernacle water ritual</w:t>
            </w:r>
          </w:p>
        </w:tc>
      </w:tr>
      <w:tr w:rsidR="00A71156" w:rsidRPr="00A71156" w14:paraId="2CBB6AA5" w14:textId="77777777">
        <w:trPr>
          <w:tblCellSpacing w:w="15" w:type="dxa"/>
        </w:trPr>
        <w:tc>
          <w:tcPr>
            <w:tcW w:w="0" w:type="auto"/>
            <w:vAlign w:val="center"/>
            <w:hideMark/>
          </w:tcPr>
          <w:p w14:paraId="3FF5FEC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John 8</w:t>
            </w:r>
          </w:p>
        </w:tc>
        <w:tc>
          <w:tcPr>
            <w:tcW w:w="0" w:type="auto"/>
            <w:vAlign w:val="center"/>
            <w:hideMark/>
          </w:tcPr>
          <w:p w14:paraId="5B3C86C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w:t>
            </w:r>
          </w:p>
        </w:tc>
        <w:tc>
          <w:tcPr>
            <w:tcW w:w="0" w:type="auto"/>
            <w:vAlign w:val="center"/>
            <w:hideMark/>
          </w:tcPr>
          <w:p w14:paraId="3C0BD37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 lampstands</w:t>
            </w:r>
          </w:p>
        </w:tc>
      </w:tr>
    </w:tbl>
    <w:p w14:paraId="2CF7188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All three together recreate </w:t>
      </w:r>
      <w:r w:rsidRPr="00A71156">
        <w:rPr>
          <w:rFonts w:ascii="Times New Roman" w:eastAsia="Times New Roman" w:hAnsi="Times New Roman" w:cs="Times New Roman"/>
          <w:b/>
          <w:bCs/>
          <w:kern w:val="0"/>
          <w14:ligatures w14:val="none"/>
        </w:rPr>
        <w:t>Eden life elements</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1308"/>
      </w:tblGrid>
      <w:tr w:rsidR="00A71156" w:rsidRPr="00A71156" w14:paraId="0DE48003" w14:textId="77777777">
        <w:trPr>
          <w:tblHeader/>
          <w:tblCellSpacing w:w="15" w:type="dxa"/>
        </w:trPr>
        <w:tc>
          <w:tcPr>
            <w:tcW w:w="0" w:type="auto"/>
            <w:vAlign w:val="center"/>
            <w:hideMark/>
          </w:tcPr>
          <w:p w14:paraId="1E75C68C"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Eden</w:t>
            </w:r>
          </w:p>
        </w:tc>
        <w:tc>
          <w:tcPr>
            <w:tcW w:w="0" w:type="auto"/>
            <w:vAlign w:val="center"/>
            <w:hideMark/>
          </w:tcPr>
          <w:p w14:paraId="274E9CDD"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John</w:t>
            </w:r>
          </w:p>
        </w:tc>
      </w:tr>
      <w:tr w:rsidR="00A71156" w:rsidRPr="00A71156" w14:paraId="4C8E6E7E" w14:textId="77777777">
        <w:trPr>
          <w:tblCellSpacing w:w="15" w:type="dxa"/>
        </w:trPr>
        <w:tc>
          <w:tcPr>
            <w:tcW w:w="0" w:type="auto"/>
            <w:vAlign w:val="center"/>
            <w:hideMark/>
          </w:tcPr>
          <w:p w14:paraId="120FAFA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w:t>
            </w:r>
          </w:p>
        </w:tc>
        <w:tc>
          <w:tcPr>
            <w:tcW w:w="0" w:type="auto"/>
            <w:vAlign w:val="center"/>
            <w:hideMark/>
          </w:tcPr>
          <w:p w14:paraId="7ED1AAB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 / life</w:t>
            </w:r>
          </w:p>
        </w:tc>
      </w:tr>
      <w:tr w:rsidR="00A71156" w:rsidRPr="00A71156" w14:paraId="309C18B4" w14:textId="77777777">
        <w:trPr>
          <w:tblCellSpacing w:w="15" w:type="dxa"/>
        </w:trPr>
        <w:tc>
          <w:tcPr>
            <w:tcW w:w="0" w:type="auto"/>
            <w:vAlign w:val="center"/>
            <w:hideMark/>
          </w:tcPr>
          <w:p w14:paraId="0F31AD1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River</w:t>
            </w:r>
          </w:p>
        </w:tc>
        <w:tc>
          <w:tcPr>
            <w:tcW w:w="0" w:type="auto"/>
            <w:vAlign w:val="center"/>
            <w:hideMark/>
          </w:tcPr>
          <w:p w14:paraId="7FCB2D7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w:t>
            </w:r>
          </w:p>
        </w:tc>
      </w:tr>
      <w:tr w:rsidR="00A71156" w:rsidRPr="00A71156" w14:paraId="78D16ADA" w14:textId="77777777">
        <w:trPr>
          <w:tblCellSpacing w:w="15" w:type="dxa"/>
        </w:trPr>
        <w:tc>
          <w:tcPr>
            <w:tcW w:w="0" w:type="auto"/>
            <w:vAlign w:val="center"/>
            <w:hideMark/>
          </w:tcPr>
          <w:p w14:paraId="6F6C8F9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Food</w:t>
            </w:r>
          </w:p>
        </w:tc>
        <w:tc>
          <w:tcPr>
            <w:tcW w:w="0" w:type="auto"/>
            <w:vAlign w:val="center"/>
            <w:hideMark/>
          </w:tcPr>
          <w:p w14:paraId="32CCE09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w:t>
            </w:r>
          </w:p>
        </w:tc>
      </w:tr>
    </w:tbl>
    <w:p w14:paraId="14FD378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C116E28">
          <v:rect id="_x0000_i1043" style="width:0;height:1.5pt" o:hralign="center" o:hrstd="t" o:hr="t" fillcolor="#a0a0a0" stroked="f"/>
        </w:pict>
      </w:r>
    </w:p>
    <w:p w14:paraId="5147826B"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Why This Matters for the Manna Theme</w:t>
      </w:r>
    </w:p>
    <w:p w14:paraId="3F6316F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we can return to your manna observation.</w:t>
      </w:r>
    </w:p>
    <w:p w14:paraId="5773EDB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is not just an isolated miracle.</w:t>
      </w:r>
    </w:p>
    <w:p w14:paraId="15749C3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It sits inside a </w:t>
      </w:r>
      <w:r w:rsidRPr="00A71156">
        <w:rPr>
          <w:rFonts w:ascii="Times New Roman" w:eastAsia="Times New Roman" w:hAnsi="Times New Roman" w:cs="Times New Roman"/>
          <w:b/>
          <w:bCs/>
          <w:kern w:val="0"/>
          <w14:ligatures w14:val="none"/>
        </w:rPr>
        <w:t>larger life-provision framework</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9"/>
        <w:gridCol w:w="1233"/>
        <w:gridCol w:w="1475"/>
      </w:tblGrid>
      <w:tr w:rsidR="00A71156" w:rsidRPr="00A71156" w14:paraId="5124EA20" w14:textId="77777777">
        <w:trPr>
          <w:tblHeader/>
          <w:tblCellSpacing w:w="15" w:type="dxa"/>
        </w:trPr>
        <w:tc>
          <w:tcPr>
            <w:tcW w:w="0" w:type="auto"/>
            <w:vAlign w:val="center"/>
            <w:hideMark/>
          </w:tcPr>
          <w:p w14:paraId="3598DB8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Provision</w:t>
            </w:r>
          </w:p>
        </w:tc>
        <w:tc>
          <w:tcPr>
            <w:tcW w:w="0" w:type="auto"/>
            <w:vAlign w:val="center"/>
            <w:hideMark/>
          </w:tcPr>
          <w:p w14:paraId="442B31D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Wilderness</w:t>
            </w:r>
          </w:p>
        </w:tc>
        <w:tc>
          <w:tcPr>
            <w:tcW w:w="0" w:type="auto"/>
            <w:vAlign w:val="center"/>
            <w:hideMark/>
          </w:tcPr>
          <w:p w14:paraId="482511B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Christ</w:t>
            </w:r>
          </w:p>
        </w:tc>
      </w:tr>
      <w:tr w:rsidR="00A71156" w:rsidRPr="00A71156" w14:paraId="4C290E03" w14:textId="77777777">
        <w:trPr>
          <w:tblCellSpacing w:w="15" w:type="dxa"/>
        </w:trPr>
        <w:tc>
          <w:tcPr>
            <w:tcW w:w="0" w:type="auto"/>
            <w:vAlign w:val="center"/>
            <w:hideMark/>
          </w:tcPr>
          <w:p w14:paraId="1036AF4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w:t>
            </w:r>
          </w:p>
        </w:tc>
        <w:tc>
          <w:tcPr>
            <w:tcW w:w="0" w:type="auto"/>
            <w:vAlign w:val="center"/>
            <w:hideMark/>
          </w:tcPr>
          <w:p w14:paraId="1CEE447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7BC4E8E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w:t>
            </w:r>
          </w:p>
        </w:tc>
      </w:tr>
      <w:tr w:rsidR="00A71156" w:rsidRPr="00A71156" w14:paraId="54F7E33F" w14:textId="77777777">
        <w:trPr>
          <w:tblCellSpacing w:w="15" w:type="dxa"/>
        </w:trPr>
        <w:tc>
          <w:tcPr>
            <w:tcW w:w="0" w:type="auto"/>
            <w:vAlign w:val="center"/>
            <w:hideMark/>
          </w:tcPr>
          <w:p w14:paraId="5E0B663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w:t>
            </w:r>
          </w:p>
        </w:tc>
        <w:tc>
          <w:tcPr>
            <w:tcW w:w="0" w:type="auto"/>
            <w:vAlign w:val="center"/>
            <w:hideMark/>
          </w:tcPr>
          <w:p w14:paraId="765D907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Rock water</w:t>
            </w:r>
          </w:p>
        </w:tc>
        <w:tc>
          <w:tcPr>
            <w:tcW w:w="0" w:type="auto"/>
            <w:vAlign w:val="center"/>
            <w:hideMark/>
          </w:tcPr>
          <w:p w14:paraId="7E7B22E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w:t>
            </w:r>
          </w:p>
        </w:tc>
      </w:tr>
      <w:tr w:rsidR="00A71156" w:rsidRPr="00A71156" w14:paraId="1A059D1F" w14:textId="77777777">
        <w:trPr>
          <w:tblCellSpacing w:w="15" w:type="dxa"/>
        </w:trPr>
        <w:tc>
          <w:tcPr>
            <w:tcW w:w="0" w:type="auto"/>
            <w:vAlign w:val="center"/>
            <w:hideMark/>
          </w:tcPr>
          <w:p w14:paraId="44D5B92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w:t>
            </w:r>
          </w:p>
        </w:tc>
        <w:tc>
          <w:tcPr>
            <w:tcW w:w="0" w:type="auto"/>
            <w:vAlign w:val="center"/>
            <w:hideMark/>
          </w:tcPr>
          <w:p w14:paraId="562E1CF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Pillar of fire</w:t>
            </w:r>
          </w:p>
        </w:tc>
        <w:tc>
          <w:tcPr>
            <w:tcW w:w="0" w:type="auto"/>
            <w:vAlign w:val="center"/>
            <w:hideMark/>
          </w:tcPr>
          <w:p w14:paraId="421AD26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 of world</w:t>
            </w:r>
          </w:p>
        </w:tc>
      </w:tr>
    </w:tbl>
    <w:p w14:paraId="6469657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Jesus is presenting Himself as the </w:t>
      </w:r>
      <w:r w:rsidRPr="00A71156">
        <w:rPr>
          <w:rFonts w:ascii="Times New Roman" w:eastAsia="Times New Roman" w:hAnsi="Times New Roman" w:cs="Times New Roman"/>
          <w:b/>
          <w:bCs/>
          <w:kern w:val="0"/>
          <w14:ligatures w14:val="none"/>
        </w:rPr>
        <w:t>fulfillment of the entire wilderness system</w:t>
      </w:r>
      <w:r w:rsidRPr="00A71156">
        <w:rPr>
          <w:rFonts w:ascii="Times New Roman" w:eastAsia="Times New Roman" w:hAnsi="Times New Roman" w:cs="Times New Roman"/>
          <w:kern w:val="0"/>
          <w14:ligatures w14:val="none"/>
        </w:rPr>
        <w:t>.</w:t>
      </w:r>
    </w:p>
    <w:p w14:paraId="3A671AD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3BBBAD0">
          <v:rect id="_x0000_i1044" style="width:0;height:1.5pt" o:hralign="center" o:hrstd="t" o:hr="t" fillcolor="#a0a0a0" stroked="f"/>
        </w:pict>
      </w:r>
    </w:p>
    <w:p w14:paraId="207E81CE"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Hidden Manna (Revelation)</w:t>
      </w:r>
    </w:p>
    <w:p w14:paraId="3046766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the Revelation verse you cited becomes clearer.</w:t>
      </w:r>
    </w:p>
    <w:p w14:paraId="1A3A3573"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2:17</w:t>
      </w:r>
    </w:p>
    <w:p w14:paraId="46214E4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 will give him </w:t>
      </w:r>
      <w:r w:rsidRPr="00A71156">
        <w:rPr>
          <w:rFonts w:ascii="Times New Roman" w:eastAsia="Times New Roman" w:hAnsi="Times New Roman" w:cs="Times New Roman"/>
          <w:b/>
          <w:bCs/>
          <w:kern w:val="0"/>
          <w14:ligatures w14:val="none"/>
        </w:rPr>
        <w:t>hidden manna</w:t>
      </w:r>
      <w:r w:rsidRPr="00A71156">
        <w:rPr>
          <w:rFonts w:ascii="Times New Roman" w:eastAsia="Times New Roman" w:hAnsi="Times New Roman" w:cs="Times New Roman"/>
          <w:kern w:val="0"/>
          <w14:ligatures w14:val="none"/>
        </w:rPr>
        <w:t>.”</w:t>
      </w:r>
    </w:p>
    <w:p w14:paraId="06C5AB6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Hidden manna likely refers to the </w:t>
      </w:r>
      <w:r w:rsidRPr="00A71156">
        <w:rPr>
          <w:rFonts w:ascii="Times New Roman" w:eastAsia="Times New Roman" w:hAnsi="Times New Roman" w:cs="Times New Roman"/>
          <w:b/>
          <w:bCs/>
          <w:kern w:val="0"/>
          <w14:ligatures w14:val="none"/>
        </w:rPr>
        <w:t>manna preserved in the Ark</w:t>
      </w:r>
      <w:r w:rsidRPr="00A71156">
        <w:rPr>
          <w:rFonts w:ascii="Times New Roman" w:eastAsia="Times New Roman" w:hAnsi="Times New Roman" w:cs="Times New Roman"/>
          <w:kern w:val="0"/>
          <w14:ligatures w14:val="none"/>
        </w:rPr>
        <w:t xml:space="preserve"> (Hebrews 9:4).</w:t>
      </w:r>
    </w:p>
    <w:p w14:paraId="684E4B1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manna was:</w:t>
      </w:r>
    </w:p>
    <w:p w14:paraId="1EA2962E" w14:textId="77777777" w:rsidR="00A71156" w:rsidRPr="00A71156" w:rsidRDefault="00A71156" w:rsidP="00A7115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not eaten </w:t>
      </w:r>
    </w:p>
    <w:p w14:paraId="5E6835BB" w14:textId="77777777" w:rsidR="00A71156" w:rsidRPr="00A71156" w:rsidRDefault="00A71156" w:rsidP="00A7115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kept before God </w:t>
      </w:r>
    </w:p>
    <w:p w14:paraId="5EE22AA9" w14:textId="77777777" w:rsidR="00A71156" w:rsidRPr="00A71156" w:rsidRDefault="00A71156" w:rsidP="00A71156">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 memorial of provision </w:t>
      </w:r>
    </w:p>
    <w:p w14:paraId="258B8C8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Revelation promises:</w:t>
      </w:r>
    </w:p>
    <w:p w14:paraId="759B0FE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future participation in divine life provision.</w:t>
      </w:r>
    </w:p>
    <w:p w14:paraId="58BDEA3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3FAA5F0">
          <v:rect id="_x0000_i1045" style="width:0;height:1.5pt" o:hralign="center" o:hrstd="t" o:hr="t" fillcolor="#a0a0a0" stroked="f"/>
        </w:pict>
      </w:r>
    </w:p>
    <w:p w14:paraId="08CFC70F"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The Structural Insight About John</w:t>
      </w:r>
    </w:p>
    <w:p w14:paraId="261433F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John’s Gospel repeatedly does this:</w:t>
      </w:r>
    </w:p>
    <w:p w14:paraId="701A2FF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1️</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Take an </w:t>
      </w:r>
      <w:r w:rsidRPr="00A71156">
        <w:rPr>
          <w:rFonts w:ascii="Times New Roman" w:eastAsia="Times New Roman" w:hAnsi="Times New Roman" w:cs="Times New Roman"/>
          <w:b/>
          <w:bCs/>
          <w:kern w:val="0"/>
          <w14:ligatures w14:val="none"/>
        </w:rPr>
        <w:t>Old Testament symbol</w:t>
      </w:r>
      <w:r w:rsidRPr="00A71156">
        <w:rPr>
          <w:rFonts w:ascii="Times New Roman" w:eastAsia="Times New Roman" w:hAnsi="Times New Roman" w:cs="Times New Roman"/>
          <w:kern w:val="0"/>
          <w14:ligatures w14:val="none"/>
        </w:rPr>
        <w:br/>
        <w:t>2️</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Show Jesus inside a </w:t>
      </w:r>
      <w:r w:rsidRPr="00A71156">
        <w:rPr>
          <w:rFonts w:ascii="Times New Roman" w:eastAsia="Times New Roman" w:hAnsi="Times New Roman" w:cs="Times New Roman"/>
          <w:b/>
          <w:bCs/>
          <w:kern w:val="0"/>
          <w14:ligatures w14:val="none"/>
        </w:rPr>
        <w:t>Jewish feast setting</w:t>
      </w:r>
      <w:r w:rsidRPr="00A71156">
        <w:rPr>
          <w:rFonts w:ascii="Times New Roman" w:eastAsia="Times New Roman" w:hAnsi="Times New Roman" w:cs="Times New Roman"/>
          <w:kern w:val="0"/>
          <w14:ligatures w14:val="none"/>
        </w:rPr>
        <w:br/>
        <w:t>3️</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Have Jesus </w:t>
      </w:r>
      <w:r w:rsidRPr="00A71156">
        <w:rPr>
          <w:rFonts w:ascii="Times New Roman" w:eastAsia="Times New Roman" w:hAnsi="Times New Roman" w:cs="Times New Roman"/>
          <w:b/>
          <w:bCs/>
          <w:kern w:val="0"/>
          <w14:ligatures w14:val="none"/>
        </w:rPr>
        <w:t>identify Himself with the symbol</w:t>
      </w:r>
    </w:p>
    <w:p w14:paraId="37AF218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2"/>
        <w:gridCol w:w="982"/>
      </w:tblGrid>
      <w:tr w:rsidR="00A71156" w:rsidRPr="00A71156" w14:paraId="228892DC" w14:textId="77777777">
        <w:trPr>
          <w:tblHeader/>
          <w:tblCellSpacing w:w="15" w:type="dxa"/>
        </w:trPr>
        <w:tc>
          <w:tcPr>
            <w:tcW w:w="0" w:type="auto"/>
            <w:vAlign w:val="center"/>
            <w:hideMark/>
          </w:tcPr>
          <w:p w14:paraId="54A4EE4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lastRenderedPageBreak/>
              <w:t>Symbol</w:t>
            </w:r>
          </w:p>
        </w:tc>
        <w:tc>
          <w:tcPr>
            <w:tcW w:w="0" w:type="auto"/>
            <w:vAlign w:val="center"/>
            <w:hideMark/>
          </w:tcPr>
          <w:p w14:paraId="5655541C"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Location</w:t>
            </w:r>
          </w:p>
        </w:tc>
      </w:tr>
      <w:tr w:rsidR="00A71156" w:rsidRPr="00A71156" w14:paraId="07274B71" w14:textId="77777777">
        <w:trPr>
          <w:tblCellSpacing w:w="15" w:type="dxa"/>
        </w:trPr>
        <w:tc>
          <w:tcPr>
            <w:tcW w:w="0" w:type="auto"/>
            <w:vAlign w:val="center"/>
            <w:hideMark/>
          </w:tcPr>
          <w:p w14:paraId="6C76CFD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w:t>
            </w:r>
          </w:p>
        </w:tc>
        <w:tc>
          <w:tcPr>
            <w:tcW w:w="0" w:type="auto"/>
            <w:vAlign w:val="center"/>
            <w:hideMark/>
          </w:tcPr>
          <w:p w14:paraId="25108E1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2</w:t>
            </w:r>
          </w:p>
        </w:tc>
      </w:tr>
      <w:tr w:rsidR="00A71156" w:rsidRPr="00A71156" w14:paraId="7E1B5E9B" w14:textId="77777777">
        <w:trPr>
          <w:tblCellSpacing w:w="15" w:type="dxa"/>
        </w:trPr>
        <w:tc>
          <w:tcPr>
            <w:tcW w:w="0" w:type="auto"/>
            <w:vAlign w:val="center"/>
            <w:hideMark/>
          </w:tcPr>
          <w:p w14:paraId="0985EE0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New birth</w:t>
            </w:r>
          </w:p>
        </w:tc>
        <w:tc>
          <w:tcPr>
            <w:tcW w:w="0" w:type="auto"/>
            <w:vAlign w:val="center"/>
            <w:hideMark/>
          </w:tcPr>
          <w:p w14:paraId="7209D41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3</w:t>
            </w:r>
          </w:p>
        </w:tc>
      </w:tr>
      <w:tr w:rsidR="00A71156" w:rsidRPr="00A71156" w14:paraId="4B67684E" w14:textId="77777777">
        <w:trPr>
          <w:tblCellSpacing w:w="15" w:type="dxa"/>
        </w:trPr>
        <w:tc>
          <w:tcPr>
            <w:tcW w:w="0" w:type="auto"/>
            <w:vAlign w:val="center"/>
            <w:hideMark/>
          </w:tcPr>
          <w:p w14:paraId="7B096D1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w:t>
            </w:r>
          </w:p>
        </w:tc>
        <w:tc>
          <w:tcPr>
            <w:tcW w:w="0" w:type="auto"/>
            <w:vAlign w:val="center"/>
            <w:hideMark/>
          </w:tcPr>
          <w:p w14:paraId="33AB3D9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4</w:t>
            </w:r>
          </w:p>
        </w:tc>
      </w:tr>
      <w:tr w:rsidR="00A71156" w:rsidRPr="00A71156" w14:paraId="10FD9224" w14:textId="77777777">
        <w:trPr>
          <w:tblCellSpacing w:w="15" w:type="dxa"/>
        </w:trPr>
        <w:tc>
          <w:tcPr>
            <w:tcW w:w="0" w:type="auto"/>
            <w:vAlign w:val="center"/>
            <w:hideMark/>
          </w:tcPr>
          <w:p w14:paraId="591961F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 bread</w:t>
            </w:r>
          </w:p>
        </w:tc>
        <w:tc>
          <w:tcPr>
            <w:tcW w:w="0" w:type="auto"/>
            <w:vAlign w:val="center"/>
            <w:hideMark/>
          </w:tcPr>
          <w:p w14:paraId="3DD0DEB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6</w:t>
            </w:r>
          </w:p>
        </w:tc>
      </w:tr>
      <w:tr w:rsidR="00A71156" w:rsidRPr="00A71156" w14:paraId="66053A12" w14:textId="77777777">
        <w:trPr>
          <w:tblCellSpacing w:w="15" w:type="dxa"/>
        </w:trPr>
        <w:tc>
          <w:tcPr>
            <w:tcW w:w="0" w:type="auto"/>
            <w:vAlign w:val="center"/>
            <w:hideMark/>
          </w:tcPr>
          <w:p w14:paraId="6ADC194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Feast water ritual</w:t>
            </w:r>
          </w:p>
        </w:tc>
        <w:tc>
          <w:tcPr>
            <w:tcW w:w="0" w:type="auto"/>
            <w:vAlign w:val="center"/>
            <w:hideMark/>
          </w:tcPr>
          <w:p w14:paraId="18C2034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7</w:t>
            </w:r>
          </w:p>
        </w:tc>
      </w:tr>
      <w:tr w:rsidR="00A71156" w:rsidRPr="00A71156" w14:paraId="741C728B" w14:textId="77777777">
        <w:trPr>
          <w:tblCellSpacing w:w="15" w:type="dxa"/>
        </w:trPr>
        <w:tc>
          <w:tcPr>
            <w:tcW w:w="0" w:type="auto"/>
            <w:vAlign w:val="center"/>
            <w:hideMark/>
          </w:tcPr>
          <w:p w14:paraId="7191BEF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 light</w:t>
            </w:r>
          </w:p>
        </w:tc>
        <w:tc>
          <w:tcPr>
            <w:tcW w:w="0" w:type="auto"/>
            <w:vAlign w:val="center"/>
            <w:hideMark/>
          </w:tcPr>
          <w:p w14:paraId="7F5828A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8</w:t>
            </w:r>
          </w:p>
        </w:tc>
      </w:tr>
    </w:tbl>
    <w:p w14:paraId="026343A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John is progressively revealing </w:t>
      </w:r>
      <w:r w:rsidRPr="00A71156">
        <w:rPr>
          <w:rFonts w:ascii="Times New Roman" w:eastAsia="Times New Roman" w:hAnsi="Times New Roman" w:cs="Times New Roman"/>
          <w:b/>
          <w:bCs/>
          <w:kern w:val="0"/>
          <w14:ligatures w14:val="none"/>
        </w:rPr>
        <w:t>who Jesus is</w:t>
      </w:r>
      <w:r w:rsidRPr="00A71156">
        <w:rPr>
          <w:rFonts w:ascii="Times New Roman" w:eastAsia="Times New Roman" w:hAnsi="Times New Roman" w:cs="Times New Roman"/>
          <w:kern w:val="0"/>
          <w14:ligatures w14:val="none"/>
        </w:rPr>
        <w:t xml:space="preserve"> using Israel’s worship symbols.</w:t>
      </w:r>
    </w:p>
    <w:p w14:paraId="3526E23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1BCC300">
          <v:rect id="_x0000_i1046" style="width:0;height:1.5pt" o:hralign="center" o:hrstd="t" o:hr="t" fillcolor="#a0a0a0" stroked="f"/>
        </w:pict>
      </w:r>
    </w:p>
    <w:p w14:paraId="2FC21B1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10. Why the “Whatness” of Manna Still Matters</w:t>
      </w:r>
    </w:p>
    <w:p w14:paraId="44957B5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 earlier insight about manna being </w:t>
      </w:r>
      <w:r w:rsidRPr="00A71156">
        <w:rPr>
          <w:rFonts w:ascii="Times New Roman" w:eastAsia="Times New Roman" w:hAnsi="Times New Roman" w:cs="Times New Roman"/>
          <w:b/>
          <w:bCs/>
          <w:kern w:val="0"/>
          <w14:ligatures w14:val="none"/>
        </w:rPr>
        <w:t>“what-ness”</w:t>
      </w:r>
      <w:r w:rsidRPr="00A71156">
        <w:rPr>
          <w:rFonts w:ascii="Times New Roman" w:eastAsia="Times New Roman" w:hAnsi="Times New Roman" w:cs="Times New Roman"/>
          <w:kern w:val="0"/>
          <w14:ligatures w14:val="none"/>
        </w:rPr>
        <w:t xml:space="preserve"> fits this pattern.</w:t>
      </w:r>
    </w:p>
    <w:p w14:paraId="35AAD2B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wilderness generation asked:</w:t>
      </w:r>
    </w:p>
    <w:p w14:paraId="7561885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“What is it?”</w:t>
      </w:r>
    </w:p>
    <w:p w14:paraId="39B8931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Gospel generation asks:</w:t>
      </w:r>
    </w:p>
    <w:p w14:paraId="78EF2A8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“Who is this?”</w:t>
      </w:r>
    </w:p>
    <w:p w14:paraId="0A3F42B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John’s entire Gospel is answering that question.</w:t>
      </w:r>
    </w:p>
    <w:p w14:paraId="37EFB0B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191B689">
          <v:rect id="_x0000_i1047" style="width:0;height:1.5pt" o:hralign="center" o:hrstd="t" o:hr="t" fillcolor="#a0a0a0" stroked="f"/>
        </w:pict>
      </w:r>
    </w:p>
    <w:p w14:paraId="015B197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If you want, the </w:t>
      </w:r>
      <w:r w:rsidRPr="00A71156">
        <w:rPr>
          <w:rFonts w:ascii="Times New Roman" w:eastAsia="Times New Roman" w:hAnsi="Times New Roman" w:cs="Times New Roman"/>
          <w:b/>
          <w:bCs/>
          <w:kern w:val="0"/>
          <w14:ligatures w14:val="none"/>
        </w:rPr>
        <w:t>next layer becomes even more interesting</w:t>
      </w:r>
      <w:r w:rsidRPr="00A71156">
        <w:rPr>
          <w:rFonts w:ascii="Times New Roman" w:eastAsia="Times New Roman" w:hAnsi="Times New Roman" w:cs="Times New Roman"/>
          <w:kern w:val="0"/>
          <w14:ligatures w14:val="none"/>
        </w:rPr>
        <w:t>, and it ties directly back to manna.</w:t>
      </w:r>
    </w:p>
    <w:p w14:paraId="1EED0B4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There is a </w:t>
      </w:r>
      <w:r w:rsidRPr="00A71156">
        <w:rPr>
          <w:rFonts w:ascii="Times New Roman" w:eastAsia="Times New Roman" w:hAnsi="Times New Roman" w:cs="Times New Roman"/>
          <w:b/>
          <w:bCs/>
          <w:kern w:val="0"/>
          <w14:ligatures w14:val="none"/>
        </w:rPr>
        <w:t>daily rhythm of manna</w:t>
      </w:r>
      <w:r w:rsidRPr="00A71156">
        <w:rPr>
          <w:rFonts w:ascii="Times New Roman" w:eastAsia="Times New Roman" w:hAnsi="Times New Roman" w:cs="Times New Roman"/>
          <w:kern w:val="0"/>
          <w14:ligatures w14:val="none"/>
        </w:rPr>
        <w:t xml:space="preserve"> that mirrors something Jesus later says in John 6 that most readers miss.</w:t>
      </w:r>
    </w:p>
    <w:p w14:paraId="06D57D5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connects to:</w:t>
      </w:r>
    </w:p>
    <w:p w14:paraId="4736C8A3" w14:textId="77777777" w:rsidR="00A71156" w:rsidRPr="00A71156" w:rsidRDefault="00A71156" w:rsidP="00A7115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daily bread</w:t>
      </w:r>
      <w:r w:rsidRPr="00A71156">
        <w:rPr>
          <w:rFonts w:ascii="Times New Roman" w:eastAsia="Times New Roman" w:hAnsi="Times New Roman" w:cs="Times New Roman"/>
          <w:kern w:val="0"/>
          <w14:ligatures w14:val="none"/>
        </w:rPr>
        <w:t xml:space="preserve"> </w:t>
      </w:r>
    </w:p>
    <w:p w14:paraId="1BBBFCBB" w14:textId="77777777" w:rsidR="00A71156" w:rsidRPr="00A71156" w:rsidRDefault="00A71156" w:rsidP="00A7115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the Lord’s Prayer</w:t>
      </w:r>
      <w:r w:rsidRPr="00A71156">
        <w:rPr>
          <w:rFonts w:ascii="Times New Roman" w:eastAsia="Times New Roman" w:hAnsi="Times New Roman" w:cs="Times New Roman"/>
          <w:kern w:val="0"/>
          <w14:ligatures w14:val="none"/>
        </w:rPr>
        <w:t xml:space="preserve"> </w:t>
      </w:r>
    </w:p>
    <w:p w14:paraId="15DB561F" w14:textId="77777777" w:rsidR="00A71156" w:rsidRPr="00A71156" w:rsidRDefault="00A71156" w:rsidP="00A7115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dependence vs stored provision</w:t>
      </w:r>
      <w:r w:rsidRPr="00A71156">
        <w:rPr>
          <w:rFonts w:ascii="Times New Roman" w:eastAsia="Times New Roman" w:hAnsi="Times New Roman" w:cs="Times New Roman"/>
          <w:kern w:val="0"/>
          <w14:ligatures w14:val="none"/>
        </w:rPr>
        <w:t xml:space="preserve"> </w:t>
      </w:r>
    </w:p>
    <w:p w14:paraId="1A83A1FB" w14:textId="77777777" w:rsidR="00A71156" w:rsidRPr="00A71156" w:rsidRDefault="00A71156" w:rsidP="00A71156">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and why </w:t>
      </w:r>
      <w:r w:rsidRPr="00A71156">
        <w:rPr>
          <w:rFonts w:ascii="Times New Roman" w:eastAsia="Times New Roman" w:hAnsi="Times New Roman" w:cs="Times New Roman"/>
          <w:b/>
          <w:bCs/>
          <w:kern w:val="0"/>
          <w14:ligatures w14:val="none"/>
        </w:rPr>
        <w:t>manna rotted if hoarded</w:t>
      </w:r>
      <w:r w:rsidRPr="00A71156">
        <w:rPr>
          <w:rFonts w:ascii="Times New Roman" w:eastAsia="Times New Roman" w:hAnsi="Times New Roman" w:cs="Times New Roman"/>
          <w:kern w:val="0"/>
          <w14:ligatures w14:val="none"/>
        </w:rPr>
        <w:t xml:space="preserve">. </w:t>
      </w:r>
    </w:p>
    <w:p w14:paraId="46E9CEE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pattern may be one of the most overlooked symbolic structures in the wilderness story.</w:t>
      </w:r>
    </w:p>
    <w:p w14:paraId="12B47BD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Yes</w:t>
      </w:r>
    </w:p>
    <w:p w14:paraId="3100D3B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Good — let’s stay close to the </w:t>
      </w:r>
      <w:r w:rsidRPr="00A71156">
        <w:rPr>
          <w:rFonts w:ascii="Times New Roman" w:eastAsia="Times New Roman" w:hAnsi="Times New Roman" w:cs="Times New Roman"/>
          <w:b/>
          <w:bCs/>
          <w:kern w:val="0"/>
          <w14:ligatures w14:val="none"/>
        </w:rPr>
        <w:t>text itself</w:t>
      </w:r>
      <w:r w:rsidRPr="00A71156">
        <w:rPr>
          <w:rFonts w:ascii="Times New Roman" w:eastAsia="Times New Roman" w:hAnsi="Times New Roman" w:cs="Times New Roman"/>
          <w:kern w:val="0"/>
          <w14:ligatures w14:val="none"/>
        </w:rPr>
        <w:t xml:space="preserve"> and map the </w:t>
      </w:r>
      <w:r w:rsidRPr="00A71156">
        <w:rPr>
          <w:rFonts w:ascii="Times New Roman" w:eastAsia="Times New Roman" w:hAnsi="Times New Roman" w:cs="Times New Roman"/>
          <w:b/>
          <w:bCs/>
          <w:kern w:val="0"/>
          <w14:ligatures w14:val="none"/>
        </w:rPr>
        <w:t>daily manna pattern</w:t>
      </w:r>
      <w:r w:rsidRPr="00A71156">
        <w:rPr>
          <w:rFonts w:ascii="Times New Roman" w:eastAsia="Times New Roman" w:hAnsi="Times New Roman" w:cs="Times New Roman"/>
          <w:kern w:val="0"/>
          <w14:ligatures w14:val="none"/>
        </w:rPr>
        <w:t>, because once you line up the verses the structure becomes very precise.</w:t>
      </w:r>
    </w:p>
    <w:p w14:paraId="07C69B5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E146FF3">
          <v:rect id="_x0000_i1048" style="width:0;height:1.5pt" o:hralign="center" o:hrstd="t" o:hr="t" fillcolor="#a0a0a0" stroked="f"/>
        </w:pict>
      </w:r>
    </w:p>
    <w:p w14:paraId="694281F1"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 The Core Rule of Manna</w:t>
      </w:r>
    </w:p>
    <w:p w14:paraId="377FE7D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manna instructions in </w:t>
      </w:r>
      <w:r w:rsidRPr="00A71156">
        <w:rPr>
          <w:rFonts w:ascii="Times New Roman" w:eastAsia="Times New Roman" w:hAnsi="Times New Roman" w:cs="Times New Roman"/>
          <w:b/>
          <w:bCs/>
          <w:kern w:val="0"/>
          <w14:ligatures w14:val="none"/>
        </w:rPr>
        <w:t>Exodus 16</w:t>
      </w:r>
      <w:r w:rsidRPr="00A71156">
        <w:rPr>
          <w:rFonts w:ascii="Times New Roman" w:eastAsia="Times New Roman" w:hAnsi="Times New Roman" w:cs="Times New Roman"/>
          <w:kern w:val="0"/>
          <w14:ligatures w14:val="none"/>
        </w:rPr>
        <w:t xml:space="preserve"> are extremely specific.</w:t>
      </w:r>
    </w:p>
    <w:p w14:paraId="40EF3060"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16:4</w:t>
      </w:r>
    </w:p>
    <w:p w14:paraId="331FAEF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 will rain bread from heaven for you; and the people shall go out and </w:t>
      </w:r>
      <w:r w:rsidRPr="00A71156">
        <w:rPr>
          <w:rFonts w:ascii="Times New Roman" w:eastAsia="Times New Roman" w:hAnsi="Times New Roman" w:cs="Times New Roman"/>
          <w:b/>
          <w:bCs/>
          <w:kern w:val="0"/>
          <w14:ligatures w14:val="none"/>
        </w:rPr>
        <w:t>gather a certain rate every day</w:t>
      </w:r>
      <w:r w:rsidRPr="00A71156">
        <w:rPr>
          <w:rFonts w:ascii="Times New Roman" w:eastAsia="Times New Roman" w:hAnsi="Times New Roman" w:cs="Times New Roman"/>
          <w:kern w:val="0"/>
          <w14:ligatures w14:val="none"/>
        </w:rPr>
        <w:t xml:space="preserve">, that I may </w:t>
      </w:r>
      <w:r w:rsidRPr="00A71156">
        <w:rPr>
          <w:rFonts w:ascii="Times New Roman" w:eastAsia="Times New Roman" w:hAnsi="Times New Roman" w:cs="Times New Roman"/>
          <w:b/>
          <w:bCs/>
          <w:kern w:val="0"/>
          <w14:ligatures w14:val="none"/>
        </w:rPr>
        <w:t>prove them</w:t>
      </w:r>
      <w:r w:rsidRPr="00A71156">
        <w:rPr>
          <w:rFonts w:ascii="Times New Roman" w:eastAsia="Times New Roman" w:hAnsi="Times New Roman" w:cs="Times New Roman"/>
          <w:kern w:val="0"/>
          <w14:ligatures w14:val="none"/>
        </w:rPr>
        <w:t>.”</w:t>
      </w:r>
    </w:p>
    <w:p w14:paraId="6187F64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manna is immediately tied to </w:t>
      </w:r>
      <w:r w:rsidRPr="00A71156">
        <w:rPr>
          <w:rFonts w:ascii="Times New Roman" w:eastAsia="Times New Roman" w:hAnsi="Times New Roman" w:cs="Times New Roman"/>
          <w:b/>
          <w:bCs/>
          <w:kern w:val="0"/>
          <w14:ligatures w14:val="none"/>
        </w:rPr>
        <w:t>testing</w:t>
      </w:r>
      <w:r w:rsidRPr="00A71156">
        <w:rPr>
          <w:rFonts w:ascii="Times New Roman" w:eastAsia="Times New Roman" w:hAnsi="Times New Roman" w:cs="Times New Roman"/>
          <w:kern w:val="0"/>
          <w14:ligatures w14:val="none"/>
        </w:rPr>
        <w:t>.</w:t>
      </w:r>
    </w:p>
    <w:p w14:paraId="37FFAC4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 is teaching something through the system.</w:t>
      </w:r>
    </w:p>
    <w:p w14:paraId="6680F94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1179060">
          <v:rect id="_x0000_i1049" style="width:0;height:1.5pt" o:hralign="center" o:hrstd="t" o:hr="t" fillcolor="#a0a0a0" stroked="f"/>
        </w:pict>
      </w:r>
    </w:p>
    <w:p w14:paraId="7CE72E2B"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The Daily Rhythm</w:t>
      </w:r>
    </w:p>
    <w:p w14:paraId="4BE3159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instructions contain three strict rules.</w:t>
      </w:r>
    </w:p>
    <w:p w14:paraId="61C11AC0"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Rule 1 — Gather daily</w:t>
      </w:r>
    </w:p>
    <w:p w14:paraId="482C151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Exodus 16:19</w:t>
      </w:r>
    </w:p>
    <w:p w14:paraId="5E32B97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“Let no man leave of it till the morning.”</w:t>
      </w:r>
    </w:p>
    <w:p w14:paraId="5B01484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Meaning:</w:t>
      </w:r>
    </w:p>
    <w:p w14:paraId="5B3F4514" w14:textId="77777777" w:rsidR="00A71156" w:rsidRPr="00A71156" w:rsidRDefault="00A71156" w:rsidP="00A7115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no stockpiling </w:t>
      </w:r>
    </w:p>
    <w:p w14:paraId="2549F652" w14:textId="77777777" w:rsidR="00A71156" w:rsidRPr="00A71156" w:rsidRDefault="00A71156" w:rsidP="00A71156">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daily dependence </w:t>
      </w:r>
    </w:p>
    <w:p w14:paraId="217B6A6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00A7735">
          <v:rect id="_x0000_i1050" style="width:0;height:1.5pt" o:hralign="center" o:hrstd="t" o:hr="t" fillcolor="#a0a0a0" stroked="f"/>
        </w:pict>
      </w:r>
    </w:p>
    <w:p w14:paraId="16ADB74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Rule 2 — Hoarded manna rots</w:t>
      </w:r>
    </w:p>
    <w:p w14:paraId="215BF72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Exodus 16:20</w:t>
      </w:r>
    </w:p>
    <w:p w14:paraId="60266CE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bred worms and stank.”</w:t>
      </w:r>
    </w:p>
    <w:p w14:paraId="3D2C1DC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So stored manna becomes </w:t>
      </w:r>
      <w:r w:rsidRPr="00A71156">
        <w:rPr>
          <w:rFonts w:ascii="Times New Roman" w:eastAsia="Times New Roman" w:hAnsi="Times New Roman" w:cs="Times New Roman"/>
          <w:b/>
          <w:bCs/>
          <w:kern w:val="0"/>
          <w14:ligatures w14:val="none"/>
        </w:rPr>
        <w:t>corrupted</w:t>
      </w:r>
      <w:r w:rsidRPr="00A71156">
        <w:rPr>
          <w:rFonts w:ascii="Times New Roman" w:eastAsia="Times New Roman" w:hAnsi="Times New Roman" w:cs="Times New Roman"/>
          <w:kern w:val="0"/>
          <w14:ligatures w14:val="none"/>
        </w:rPr>
        <w:t>.</w:t>
      </w:r>
    </w:p>
    <w:p w14:paraId="607E2E0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C8C1F44">
          <v:rect id="_x0000_i1051" style="width:0;height:1.5pt" o:hralign="center" o:hrstd="t" o:hr="t" fillcolor="#a0a0a0" stroked="f"/>
        </w:pict>
      </w:r>
    </w:p>
    <w:p w14:paraId="63B9D116"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Rule 3 — Double portion before Sabbath</w:t>
      </w:r>
    </w:p>
    <w:p w14:paraId="6A97187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Exodus 16:22–23</w:t>
      </w:r>
    </w:p>
    <w:p w14:paraId="4191DD5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“On the sixth day they gathered twice as much.”</w:t>
      </w:r>
    </w:p>
    <w:p w14:paraId="13E59CE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But something unusual happens.</w:t>
      </w:r>
    </w:p>
    <w:p w14:paraId="6AC180F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16:24</w:t>
      </w:r>
    </w:p>
    <w:p w14:paraId="1C7D7A4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did not stink, neither was there any worm therein.”</w:t>
      </w:r>
    </w:p>
    <w:p w14:paraId="14C86A2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only time manna can be stored </w:t>
      </w:r>
      <w:r w:rsidRPr="00A71156">
        <w:rPr>
          <w:rFonts w:ascii="Times New Roman" w:eastAsia="Times New Roman" w:hAnsi="Times New Roman" w:cs="Times New Roman"/>
          <w:b/>
          <w:bCs/>
          <w:kern w:val="0"/>
          <w14:ligatures w14:val="none"/>
        </w:rPr>
        <w:t>without corruption</w:t>
      </w:r>
      <w:r w:rsidRPr="00A71156">
        <w:rPr>
          <w:rFonts w:ascii="Times New Roman" w:eastAsia="Times New Roman" w:hAnsi="Times New Roman" w:cs="Times New Roman"/>
          <w:kern w:val="0"/>
          <w14:ligatures w14:val="none"/>
        </w:rPr>
        <w:t xml:space="preserve"> is when God commands it.</w:t>
      </w:r>
    </w:p>
    <w:p w14:paraId="679E3AA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6986D04">
          <v:rect id="_x0000_i1052" style="width:0;height:1.5pt" o:hralign="center" o:hrstd="t" o:hr="t" fillcolor="#a0a0a0" stroked="f"/>
        </w:pict>
      </w:r>
    </w:p>
    <w:p w14:paraId="3C3C1D1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Why the Pattern Exists</w:t>
      </w:r>
    </w:p>
    <w:p w14:paraId="6935A73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 explains the purpose.</w:t>
      </w:r>
    </w:p>
    <w:p w14:paraId="4A5CE656"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Deuteronomy 8:3</w:t>
      </w:r>
    </w:p>
    <w:p w14:paraId="68FD46A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 humbled thee, and suffered thee to hunger, and fed thee with manna…</w:t>
      </w:r>
      <w:r w:rsidRPr="00A71156">
        <w:rPr>
          <w:rFonts w:ascii="Times New Roman" w:eastAsia="Times New Roman" w:hAnsi="Times New Roman" w:cs="Times New Roman"/>
          <w:kern w:val="0"/>
          <w14:ligatures w14:val="none"/>
        </w:rPr>
        <w:br/>
        <w:t xml:space="preserve">that he might make thee know that </w:t>
      </w:r>
      <w:r w:rsidRPr="00A71156">
        <w:rPr>
          <w:rFonts w:ascii="Times New Roman" w:eastAsia="Times New Roman" w:hAnsi="Times New Roman" w:cs="Times New Roman"/>
          <w:b/>
          <w:bCs/>
          <w:kern w:val="0"/>
          <w14:ligatures w14:val="none"/>
        </w:rPr>
        <w:t>man does not live by bread alone, but by every word of the LORD</w:t>
      </w:r>
      <w:r w:rsidRPr="00A71156">
        <w:rPr>
          <w:rFonts w:ascii="Times New Roman" w:eastAsia="Times New Roman" w:hAnsi="Times New Roman" w:cs="Times New Roman"/>
          <w:kern w:val="0"/>
          <w14:ligatures w14:val="none"/>
        </w:rPr>
        <w:t>.”</w:t>
      </w:r>
    </w:p>
    <w:p w14:paraId="578C9DE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manna was a </w:t>
      </w:r>
      <w:r w:rsidRPr="00A71156">
        <w:rPr>
          <w:rFonts w:ascii="Times New Roman" w:eastAsia="Times New Roman" w:hAnsi="Times New Roman" w:cs="Times New Roman"/>
          <w:b/>
          <w:bCs/>
          <w:kern w:val="0"/>
          <w14:ligatures w14:val="none"/>
        </w:rPr>
        <w:t>training system</w:t>
      </w:r>
      <w:r w:rsidRPr="00A71156">
        <w:rPr>
          <w:rFonts w:ascii="Times New Roman" w:eastAsia="Times New Roman" w:hAnsi="Times New Roman" w:cs="Times New Roman"/>
          <w:kern w:val="0"/>
          <w14:ligatures w14:val="none"/>
        </w:rPr>
        <w:t>.</w:t>
      </w:r>
    </w:p>
    <w:p w14:paraId="489399D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lesson:</w:t>
      </w:r>
    </w:p>
    <w:p w14:paraId="61809F0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Life comes from </w:t>
      </w:r>
      <w:r w:rsidRPr="00A71156">
        <w:rPr>
          <w:rFonts w:ascii="Times New Roman" w:eastAsia="Times New Roman" w:hAnsi="Times New Roman" w:cs="Times New Roman"/>
          <w:b/>
          <w:bCs/>
          <w:kern w:val="0"/>
          <w14:ligatures w14:val="none"/>
        </w:rPr>
        <w:t>God’s word</w:t>
      </w:r>
      <w:r w:rsidRPr="00A71156">
        <w:rPr>
          <w:rFonts w:ascii="Times New Roman" w:eastAsia="Times New Roman" w:hAnsi="Times New Roman" w:cs="Times New Roman"/>
          <w:kern w:val="0"/>
          <w14:ligatures w14:val="none"/>
        </w:rPr>
        <w:t>, not stored provision.</w:t>
      </w:r>
    </w:p>
    <w:p w14:paraId="1E626B1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09AE8DA">
          <v:rect id="_x0000_i1053" style="width:0;height:1.5pt" o:hralign="center" o:hrstd="t" o:hr="t" fillcolor="#a0a0a0" stroked="f"/>
        </w:pict>
      </w:r>
    </w:p>
    <w:p w14:paraId="40B277F7"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4. Jesus Quotes This Verse</w:t>
      </w:r>
    </w:p>
    <w:p w14:paraId="19B1243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Jesus quotes this exact passage during the temptation.</w:t>
      </w:r>
    </w:p>
    <w:p w14:paraId="3BC5F6A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Matthew 4:4</w:t>
      </w:r>
    </w:p>
    <w:p w14:paraId="3494BE8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“Man shall not live by bread alone, but by </w:t>
      </w:r>
      <w:r w:rsidRPr="00A71156">
        <w:rPr>
          <w:rFonts w:ascii="Times New Roman" w:eastAsia="Times New Roman" w:hAnsi="Times New Roman" w:cs="Times New Roman"/>
          <w:b/>
          <w:bCs/>
          <w:kern w:val="0"/>
          <w14:ligatures w14:val="none"/>
        </w:rPr>
        <w:t>every word that proceeds from the mouth of God</w:t>
      </w:r>
      <w:r w:rsidRPr="00A71156">
        <w:rPr>
          <w:rFonts w:ascii="Times New Roman" w:eastAsia="Times New Roman" w:hAnsi="Times New Roman" w:cs="Times New Roman"/>
          <w:kern w:val="0"/>
          <w14:ligatures w14:val="none"/>
        </w:rPr>
        <w:t>.”</w:t>
      </w:r>
    </w:p>
    <w:p w14:paraId="495F55E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manna principle becomes a </w:t>
      </w:r>
      <w:r w:rsidRPr="00A71156">
        <w:rPr>
          <w:rFonts w:ascii="Times New Roman" w:eastAsia="Times New Roman" w:hAnsi="Times New Roman" w:cs="Times New Roman"/>
          <w:b/>
          <w:bCs/>
          <w:kern w:val="0"/>
          <w14:ligatures w14:val="none"/>
        </w:rPr>
        <w:t>spiritual principle</w:t>
      </w:r>
      <w:r w:rsidRPr="00A71156">
        <w:rPr>
          <w:rFonts w:ascii="Times New Roman" w:eastAsia="Times New Roman" w:hAnsi="Times New Roman" w:cs="Times New Roman"/>
          <w:kern w:val="0"/>
          <w14:ligatures w14:val="none"/>
        </w:rPr>
        <w:t>.</w:t>
      </w:r>
    </w:p>
    <w:p w14:paraId="696E821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Daily dependence on God.</w:t>
      </w:r>
    </w:p>
    <w:p w14:paraId="4F816EA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1E3C816">
          <v:rect id="_x0000_i1054" style="width:0;height:1.5pt" o:hralign="center" o:hrstd="t" o:hr="t" fillcolor="#a0a0a0" stroked="f"/>
        </w:pict>
      </w:r>
    </w:p>
    <w:p w14:paraId="337F6672"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Now Watch John 6 Again</w:t>
      </w:r>
    </w:p>
    <w:p w14:paraId="3989F27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Jesus now returns to the manna discussion.</w:t>
      </w:r>
    </w:p>
    <w:p w14:paraId="7C278AE8"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6:32</w:t>
      </w:r>
    </w:p>
    <w:p w14:paraId="1408D1A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“My Father gives you the </w:t>
      </w:r>
      <w:r w:rsidRPr="00A71156">
        <w:rPr>
          <w:rFonts w:ascii="Times New Roman" w:eastAsia="Times New Roman" w:hAnsi="Times New Roman" w:cs="Times New Roman"/>
          <w:b/>
          <w:bCs/>
          <w:kern w:val="0"/>
          <w14:ligatures w14:val="none"/>
        </w:rPr>
        <w:t>true bread from heaven</w:t>
      </w:r>
      <w:r w:rsidRPr="00A71156">
        <w:rPr>
          <w:rFonts w:ascii="Times New Roman" w:eastAsia="Times New Roman" w:hAnsi="Times New Roman" w:cs="Times New Roman"/>
          <w:kern w:val="0"/>
          <w14:ligatures w14:val="none"/>
        </w:rPr>
        <w:t>.”</w:t>
      </w:r>
    </w:p>
    <w:p w14:paraId="315FD8BF"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6:35</w:t>
      </w:r>
    </w:p>
    <w:p w14:paraId="450AF28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 am the bread of life.”</w:t>
      </w:r>
    </w:p>
    <w:p w14:paraId="5005ED8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6:57</w:t>
      </w:r>
    </w:p>
    <w:p w14:paraId="0E76CD8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 that eats me… shall live by me.”</w:t>
      </w:r>
    </w:p>
    <w:p w14:paraId="7EB8952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wilderness lesson becomes </w:t>
      </w:r>
      <w:r w:rsidRPr="00A71156">
        <w:rPr>
          <w:rFonts w:ascii="Times New Roman" w:eastAsia="Times New Roman" w:hAnsi="Times New Roman" w:cs="Times New Roman"/>
          <w:b/>
          <w:bCs/>
          <w:kern w:val="0"/>
          <w14:ligatures w14:val="none"/>
        </w:rPr>
        <w:t>Christ-centered</w:t>
      </w:r>
      <w:r w:rsidRPr="00A71156">
        <w:rPr>
          <w:rFonts w:ascii="Times New Roman" w:eastAsia="Times New Roman" w:hAnsi="Times New Roman" w:cs="Times New Roman"/>
          <w:kern w:val="0"/>
          <w14:ligatures w14:val="none"/>
        </w:rPr>
        <w:t>.</w:t>
      </w:r>
    </w:p>
    <w:p w14:paraId="0A3FE25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real sustaining bread is </w:t>
      </w:r>
      <w:r w:rsidRPr="00A71156">
        <w:rPr>
          <w:rFonts w:ascii="Times New Roman" w:eastAsia="Times New Roman" w:hAnsi="Times New Roman" w:cs="Times New Roman"/>
          <w:b/>
          <w:bCs/>
          <w:kern w:val="0"/>
          <w14:ligatures w14:val="none"/>
        </w:rPr>
        <w:t>Christ Himself</w:t>
      </w:r>
      <w:r w:rsidRPr="00A71156">
        <w:rPr>
          <w:rFonts w:ascii="Times New Roman" w:eastAsia="Times New Roman" w:hAnsi="Times New Roman" w:cs="Times New Roman"/>
          <w:kern w:val="0"/>
          <w14:ligatures w14:val="none"/>
        </w:rPr>
        <w:t>.</w:t>
      </w:r>
    </w:p>
    <w:p w14:paraId="4FDA511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A7FEC7A">
          <v:rect id="_x0000_i1055" style="width:0;height:1.5pt" o:hralign="center" o:hrstd="t" o:hr="t" fillcolor="#a0a0a0" stroked="f"/>
        </w:pict>
      </w:r>
    </w:p>
    <w:p w14:paraId="0566798A"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The Daily Bread Connection</w:t>
      </w:r>
    </w:p>
    <w:p w14:paraId="475158D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the Lord’s Prayer becomes clearer.</w:t>
      </w:r>
    </w:p>
    <w:p w14:paraId="16CAAC7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Matthew 6:11</w:t>
      </w:r>
    </w:p>
    <w:p w14:paraId="7847221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“Give us this day </w:t>
      </w:r>
      <w:r w:rsidRPr="00A71156">
        <w:rPr>
          <w:rFonts w:ascii="Times New Roman" w:eastAsia="Times New Roman" w:hAnsi="Times New Roman" w:cs="Times New Roman"/>
          <w:b/>
          <w:bCs/>
          <w:kern w:val="0"/>
          <w14:ligatures w14:val="none"/>
        </w:rPr>
        <w:t>our daily bread</w:t>
      </w:r>
      <w:r w:rsidRPr="00A71156">
        <w:rPr>
          <w:rFonts w:ascii="Times New Roman" w:eastAsia="Times New Roman" w:hAnsi="Times New Roman" w:cs="Times New Roman"/>
          <w:kern w:val="0"/>
          <w14:ligatures w14:val="none"/>
        </w:rPr>
        <w:t>.”</w:t>
      </w:r>
    </w:p>
    <w:p w14:paraId="5BF332B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phrase mirrors the </w:t>
      </w:r>
      <w:r w:rsidRPr="00A71156">
        <w:rPr>
          <w:rFonts w:ascii="Times New Roman" w:eastAsia="Times New Roman" w:hAnsi="Times New Roman" w:cs="Times New Roman"/>
          <w:b/>
          <w:bCs/>
          <w:kern w:val="0"/>
          <w14:ligatures w14:val="none"/>
        </w:rPr>
        <w:t>manna rhythm</w:t>
      </w:r>
      <w:r w:rsidRPr="00A71156">
        <w:rPr>
          <w:rFonts w:ascii="Times New Roman" w:eastAsia="Times New Roman" w:hAnsi="Times New Roman" w:cs="Times New Roman"/>
          <w:kern w:val="0"/>
          <w14:ligatures w14:val="none"/>
        </w:rPr>
        <w:t>.</w:t>
      </w:r>
    </w:p>
    <w:p w14:paraId="1BEE054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Daily provision.</w:t>
      </w:r>
    </w:p>
    <w:p w14:paraId="154D4A5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Not hoarded provision.</w:t>
      </w:r>
    </w:p>
    <w:p w14:paraId="512A95E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pict w14:anchorId="289FE129">
          <v:rect id="_x0000_i1056" style="width:0;height:1.5pt" o:hralign="center" o:hrstd="t" o:hr="t" fillcolor="#a0a0a0" stroked="f"/>
        </w:pict>
      </w:r>
    </w:p>
    <w:p w14:paraId="69C5504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The Storage Warning</w:t>
      </w:r>
    </w:p>
    <w:p w14:paraId="51A6793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wilderness story teaches something subtle.</w:t>
      </w:r>
    </w:p>
    <w:p w14:paraId="7A84BAE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Stored manna → corruption.</w:t>
      </w:r>
    </w:p>
    <w:p w14:paraId="5103D35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can be read literally first:</w:t>
      </w:r>
    </w:p>
    <w:p w14:paraId="1ACE8D57" w14:textId="77777777" w:rsidR="00A71156" w:rsidRPr="00A71156" w:rsidRDefault="00A71156" w:rsidP="00A71156">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physical manna spoils </w:t>
      </w:r>
    </w:p>
    <w:p w14:paraId="0110FDF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But the pattern may also illustrate a </w:t>
      </w:r>
      <w:r w:rsidRPr="00A71156">
        <w:rPr>
          <w:rFonts w:ascii="Times New Roman" w:eastAsia="Times New Roman" w:hAnsi="Times New Roman" w:cs="Times New Roman"/>
          <w:b/>
          <w:bCs/>
          <w:kern w:val="0"/>
          <w14:ligatures w14:val="none"/>
        </w:rPr>
        <w:t>spiritual warning</w:t>
      </w:r>
      <w:r w:rsidRPr="00A71156">
        <w:rPr>
          <w:rFonts w:ascii="Times New Roman" w:eastAsia="Times New Roman" w:hAnsi="Times New Roman" w:cs="Times New Roman"/>
          <w:kern w:val="0"/>
          <w14:ligatures w14:val="none"/>
        </w:rPr>
        <w:t>:</w:t>
      </w:r>
    </w:p>
    <w:p w14:paraId="03EB27B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life cannot be sustained on </w:t>
      </w:r>
      <w:r w:rsidRPr="00A71156">
        <w:rPr>
          <w:rFonts w:ascii="Times New Roman" w:eastAsia="Times New Roman" w:hAnsi="Times New Roman" w:cs="Times New Roman"/>
          <w:b/>
          <w:bCs/>
          <w:kern w:val="0"/>
          <w14:ligatures w14:val="none"/>
        </w:rPr>
        <w:t>old provision</w:t>
      </w:r>
      <w:r w:rsidRPr="00A71156">
        <w:rPr>
          <w:rFonts w:ascii="Times New Roman" w:eastAsia="Times New Roman" w:hAnsi="Times New Roman" w:cs="Times New Roman"/>
          <w:kern w:val="0"/>
          <w14:ligatures w14:val="none"/>
        </w:rPr>
        <w:t>.</w:t>
      </w:r>
    </w:p>
    <w:p w14:paraId="6F5FB2E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Each day requires </w:t>
      </w:r>
      <w:r w:rsidRPr="00A71156">
        <w:rPr>
          <w:rFonts w:ascii="Times New Roman" w:eastAsia="Times New Roman" w:hAnsi="Times New Roman" w:cs="Times New Roman"/>
          <w:b/>
          <w:bCs/>
          <w:kern w:val="0"/>
          <w14:ligatures w14:val="none"/>
        </w:rPr>
        <w:t>fresh dependence</w:t>
      </w:r>
      <w:r w:rsidRPr="00A71156">
        <w:rPr>
          <w:rFonts w:ascii="Times New Roman" w:eastAsia="Times New Roman" w:hAnsi="Times New Roman" w:cs="Times New Roman"/>
          <w:kern w:val="0"/>
          <w14:ligatures w14:val="none"/>
        </w:rPr>
        <w:t>.</w:t>
      </w:r>
    </w:p>
    <w:p w14:paraId="455E62C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88D9765">
          <v:rect id="_x0000_i1057" style="width:0;height:1.5pt" o:hralign="center" o:hrstd="t" o:hr="t" fillcolor="#a0a0a0" stroked="f"/>
        </w:pict>
      </w:r>
    </w:p>
    <w:p w14:paraId="51010CD7"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Why the Ark Manna Is Different</w:t>
      </w:r>
    </w:p>
    <w:p w14:paraId="3056810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 noticed earlier that </w:t>
      </w:r>
      <w:r w:rsidRPr="00A71156">
        <w:rPr>
          <w:rFonts w:ascii="Times New Roman" w:eastAsia="Times New Roman" w:hAnsi="Times New Roman" w:cs="Times New Roman"/>
          <w:b/>
          <w:bCs/>
          <w:kern w:val="0"/>
          <w14:ligatures w14:val="none"/>
        </w:rPr>
        <w:t>manna was preserved in the Ark</w:t>
      </w:r>
      <w:r w:rsidRPr="00A71156">
        <w:rPr>
          <w:rFonts w:ascii="Times New Roman" w:eastAsia="Times New Roman" w:hAnsi="Times New Roman" w:cs="Times New Roman"/>
          <w:kern w:val="0"/>
          <w14:ligatures w14:val="none"/>
        </w:rPr>
        <w:t>.</w:t>
      </w:r>
    </w:p>
    <w:p w14:paraId="01A1AD9D"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Hebrews 9:4</w:t>
      </w:r>
    </w:p>
    <w:p w14:paraId="328E040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golden pot that had manna.”</w:t>
      </w:r>
    </w:p>
    <w:p w14:paraId="0D3C550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manna </w:t>
      </w:r>
      <w:r w:rsidRPr="00A71156">
        <w:rPr>
          <w:rFonts w:ascii="Times New Roman" w:eastAsia="Times New Roman" w:hAnsi="Times New Roman" w:cs="Times New Roman"/>
          <w:b/>
          <w:bCs/>
          <w:kern w:val="0"/>
          <w14:ligatures w14:val="none"/>
        </w:rPr>
        <w:t>does not rot</w:t>
      </w:r>
      <w:r w:rsidRPr="00A71156">
        <w:rPr>
          <w:rFonts w:ascii="Times New Roman" w:eastAsia="Times New Roman" w:hAnsi="Times New Roman" w:cs="Times New Roman"/>
          <w:kern w:val="0"/>
          <w14:ligatures w14:val="none"/>
        </w:rPr>
        <w:t>.</w:t>
      </w:r>
    </w:p>
    <w:p w14:paraId="5E9701D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Why?</w:t>
      </w:r>
    </w:p>
    <w:p w14:paraId="622F575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Because it is </w:t>
      </w:r>
      <w:r w:rsidRPr="00A71156">
        <w:rPr>
          <w:rFonts w:ascii="Times New Roman" w:eastAsia="Times New Roman" w:hAnsi="Times New Roman" w:cs="Times New Roman"/>
          <w:b/>
          <w:bCs/>
          <w:kern w:val="0"/>
          <w14:ligatures w14:val="none"/>
        </w:rPr>
        <w:t>placed before God</w:t>
      </w:r>
      <w:r w:rsidRPr="00A71156">
        <w:rPr>
          <w:rFonts w:ascii="Times New Roman" w:eastAsia="Times New Roman" w:hAnsi="Times New Roman" w:cs="Times New Roman"/>
          <w:kern w:val="0"/>
          <w14:ligatures w14:val="none"/>
        </w:rPr>
        <w:t>.</w:t>
      </w:r>
    </w:p>
    <w:p w14:paraId="4D364A8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two conditions appear: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8"/>
        <w:gridCol w:w="1022"/>
      </w:tblGrid>
      <w:tr w:rsidR="00A71156" w:rsidRPr="00A71156" w14:paraId="0D67A750" w14:textId="77777777">
        <w:trPr>
          <w:tblHeader/>
          <w:tblCellSpacing w:w="15" w:type="dxa"/>
        </w:trPr>
        <w:tc>
          <w:tcPr>
            <w:tcW w:w="0" w:type="auto"/>
            <w:vAlign w:val="center"/>
            <w:hideMark/>
          </w:tcPr>
          <w:p w14:paraId="36D5A6B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Location</w:t>
            </w:r>
          </w:p>
        </w:tc>
        <w:tc>
          <w:tcPr>
            <w:tcW w:w="0" w:type="auto"/>
            <w:vAlign w:val="center"/>
            <w:hideMark/>
          </w:tcPr>
          <w:p w14:paraId="3D69582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Result</w:t>
            </w:r>
          </w:p>
        </w:tc>
      </w:tr>
      <w:tr w:rsidR="00A71156" w:rsidRPr="00A71156" w14:paraId="56EFD657" w14:textId="77777777">
        <w:trPr>
          <w:tblCellSpacing w:w="15" w:type="dxa"/>
        </w:trPr>
        <w:tc>
          <w:tcPr>
            <w:tcW w:w="0" w:type="auto"/>
            <w:vAlign w:val="center"/>
            <w:hideMark/>
          </w:tcPr>
          <w:p w14:paraId="5C8A650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Hoarded by humans</w:t>
            </w:r>
          </w:p>
        </w:tc>
        <w:tc>
          <w:tcPr>
            <w:tcW w:w="0" w:type="auto"/>
            <w:vAlign w:val="center"/>
            <w:hideMark/>
          </w:tcPr>
          <w:p w14:paraId="44539E6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Rot</w:t>
            </w:r>
          </w:p>
        </w:tc>
      </w:tr>
      <w:tr w:rsidR="00A71156" w:rsidRPr="00A71156" w14:paraId="51333CE1" w14:textId="77777777">
        <w:trPr>
          <w:tblCellSpacing w:w="15" w:type="dxa"/>
        </w:trPr>
        <w:tc>
          <w:tcPr>
            <w:tcW w:w="0" w:type="auto"/>
            <w:vAlign w:val="center"/>
            <w:hideMark/>
          </w:tcPr>
          <w:p w14:paraId="49FE9F0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Kept before God</w:t>
            </w:r>
          </w:p>
        </w:tc>
        <w:tc>
          <w:tcPr>
            <w:tcW w:w="0" w:type="auto"/>
            <w:vAlign w:val="center"/>
            <w:hideMark/>
          </w:tcPr>
          <w:p w14:paraId="4828683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Preserved</w:t>
            </w:r>
          </w:p>
        </w:tc>
      </w:tr>
    </w:tbl>
    <w:p w14:paraId="35B36C5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contrast is interesting structurally.</w:t>
      </w:r>
    </w:p>
    <w:p w14:paraId="3F500EF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AF5CBB2">
          <v:rect id="_x0000_i1058" style="width:0;height:1.5pt" o:hralign="center" o:hrstd="t" o:hr="t" fillcolor="#a0a0a0" stroked="f"/>
        </w:pict>
      </w:r>
    </w:p>
    <w:p w14:paraId="7D5AC68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9. The “Eat / Drink” Language in John</w:t>
      </w:r>
    </w:p>
    <w:p w14:paraId="1E7F677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return to the statements you mentioned.</w:t>
      </w:r>
    </w:p>
    <w:p w14:paraId="18AFFC4C"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6:53</w:t>
      </w:r>
    </w:p>
    <w:p w14:paraId="326EA37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“Unless you eat the flesh of the Son of Man and drink his blood, you have no life in you.”</w:t>
      </w:r>
    </w:p>
    <w:p w14:paraId="5981B40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is shocking language to the listeners.</w:t>
      </w:r>
    </w:p>
    <w:p w14:paraId="5FE3E89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But in the context of the manna discussion, the metaphor becomes clearer.</w:t>
      </w:r>
    </w:p>
    <w:p w14:paraId="455F2C0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was:</w:t>
      </w:r>
    </w:p>
    <w:p w14:paraId="6F298280" w14:textId="77777777" w:rsidR="00A71156" w:rsidRPr="00A71156" w:rsidRDefault="00A71156" w:rsidP="00A71156">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gathered </w:t>
      </w:r>
    </w:p>
    <w:p w14:paraId="268066E8" w14:textId="77777777" w:rsidR="00A71156" w:rsidRPr="00A71156" w:rsidRDefault="00A71156" w:rsidP="00A71156">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eaten </w:t>
      </w:r>
    </w:p>
    <w:p w14:paraId="26F8963E" w14:textId="77777777" w:rsidR="00A71156" w:rsidRPr="00A71156" w:rsidRDefault="00A71156" w:rsidP="00A71156">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sustaining life </w:t>
      </w:r>
    </w:p>
    <w:p w14:paraId="29A898B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Christ presents Himself as </w:t>
      </w:r>
      <w:r w:rsidRPr="00A71156">
        <w:rPr>
          <w:rFonts w:ascii="Times New Roman" w:eastAsia="Times New Roman" w:hAnsi="Times New Roman" w:cs="Times New Roman"/>
          <w:b/>
          <w:bCs/>
          <w:kern w:val="0"/>
          <w14:ligatures w14:val="none"/>
        </w:rPr>
        <w:t>the ultimate sustaining provision</w:t>
      </w:r>
      <w:r w:rsidRPr="00A71156">
        <w:rPr>
          <w:rFonts w:ascii="Times New Roman" w:eastAsia="Times New Roman" w:hAnsi="Times New Roman" w:cs="Times New Roman"/>
          <w:kern w:val="0"/>
          <w14:ligatures w14:val="none"/>
        </w:rPr>
        <w:t>.</w:t>
      </w:r>
    </w:p>
    <w:p w14:paraId="43F6CC2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2942284">
          <v:rect id="_x0000_i1059" style="width:0;height:1.5pt" o:hralign="center" o:hrstd="t" o:hr="t" fillcolor="#a0a0a0" stroked="f"/>
        </w:pict>
      </w:r>
    </w:p>
    <w:p w14:paraId="6E0254FF"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10. Bread + Water Pattern</w:t>
      </w:r>
    </w:p>
    <w:p w14:paraId="6A83A54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 also connected this earlier to </w:t>
      </w:r>
      <w:r w:rsidRPr="00A71156">
        <w:rPr>
          <w:rFonts w:ascii="Times New Roman" w:eastAsia="Times New Roman" w:hAnsi="Times New Roman" w:cs="Times New Roman"/>
          <w:b/>
          <w:bCs/>
          <w:kern w:val="0"/>
          <w14:ligatures w14:val="none"/>
        </w:rPr>
        <w:t>water</w:t>
      </w:r>
      <w:r w:rsidRPr="00A71156">
        <w:rPr>
          <w:rFonts w:ascii="Times New Roman" w:eastAsia="Times New Roman" w:hAnsi="Times New Roman" w:cs="Times New Roman"/>
          <w:kern w:val="0"/>
          <w14:ligatures w14:val="none"/>
        </w:rPr>
        <w:t>.</w:t>
      </w:r>
    </w:p>
    <w:p w14:paraId="5767C11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pairing appears repeatedly.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5"/>
        <w:gridCol w:w="1969"/>
      </w:tblGrid>
      <w:tr w:rsidR="00A71156" w:rsidRPr="00A71156" w14:paraId="12C65F29" w14:textId="77777777">
        <w:trPr>
          <w:tblHeader/>
          <w:tblCellSpacing w:w="15" w:type="dxa"/>
        </w:trPr>
        <w:tc>
          <w:tcPr>
            <w:tcW w:w="0" w:type="auto"/>
            <w:vAlign w:val="center"/>
            <w:hideMark/>
          </w:tcPr>
          <w:p w14:paraId="4267BA0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Provision</w:t>
            </w:r>
          </w:p>
        </w:tc>
        <w:tc>
          <w:tcPr>
            <w:tcW w:w="0" w:type="auto"/>
            <w:vAlign w:val="center"/>
            <w:hideMark/>
          </w:tcPr>
          <w:p w14:paraId="2059094C"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Source</w:t>
            </w:r>
          </w:p>
        </w:tc>
      </w:tr>
      <w:tr w:rsidR="00A71156" w:rsidRPr="00A71156" w14:paraId="21591058" w14:textId="77777777">
        <w:trPr>
          <w:tblCellSpacing w:w="15" w:type="dxa"/>
        </w:trPr>
        <w:tc>
          <w:tcPr>
            <w:tcW w:w="0" w:type="auto"/>
            <w:vAlign w:val="center"/>
            <w:hideMark/>
          </w:tcPr>
          <w:p w14:paraId="5F3D645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51400DA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from heaven</w:t>
            </w:r>
          </w:p>
        </w:tc>
      </w:tr>
      <w:tr w:rsidR="00A71156" w:rsidRPr="00A71156" w14:paraId="41C4ACCD" w14:textId="77777777">
        <w:trPr>
          <w:tblCellSpacing w:w="15" w:type="dxa"/>
        </w:trPr>
        <w:tc>
          <w:tcPr>
            <w:tcW w:w="0" w:type="auto"/>
            <w:vAlign w:val="center"/>
            <w:hideMark/>
          </w:tcPr>
          <w:p w14:paraId="70D4D4C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 from rock</w:t>
            </w:r>
          </w:p>
        </w:tc>
        <w:tc>
          <w:tcPr>
            <w:tcW w:w="0" w:type="auto"/>
            <w:vAlign w:val="center"/>
            <w:hideMark/>
          </w:tcPr>
          <w:p w14:paraId="2FF4148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Drink in wilderness</w:t>
            </w:r>
          </w:p>
        </w:tc>
      </w:tr>
    </w:tbl>
    <w:p w14:paraId="312616E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Paul later comments on this.</w:t>
      </w:r>
    </w:p>
    <w:p w14:paraId="1D4A75DD"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1 Corinthians 10:3–4</w:t>
      </w:r>
    </w:p>
    <w:p w14:paraId="4C986B1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“They all ate the same spiritual food</w:t>
      </w:r>
      <w:r w:rsidRPr="00A71156">
        <w:rPr>
          <w:rFonts w:ascii="Times New Roman" w:eastAsia="Times New Roman" w:hAnsi="Times New Roman" w:cs="Times New Roman"/>
          <w:kern w:val="0"/>
          <w14:ligatures w14:val="none"/>
        </w:rPr>
        <w:br/>
        <w:t>and drank the same spiritual drink…</w:t>
      </w:r>
      <w:r w:rsidRPr="00A71156">
        <w:rPr>
          <w:rFonts w:ascii="Times New Roman" w:eastAsia="Times New Roman" w:hAnsi="Times New Roman" w:cs="Times New Roman"/>
          <w:kern w:val="0"/>
          <w14:ligatures w14:val="none"/>
        </w:rPr>
        <w:br/>
      </w:r>
      <w:r w:rsidRPr="00A71156">
        <w:rPr>
          <w:rFonts w:ascii="Times New Roman" w:eastAsia="Times New Roman" w:hAnsi="Times New Roman" w:cs="Times New Roman"/>
          <w:b/>
          <w:bCs/>
          <w:kern w:val="0"/>
          <w14:ligatures w14:val="none"/>
        </w:rPr>
        <w:t>that Rock was Christ.</w:t>
      </w:r>
      <w:r w:rsidRPr="00A71156">
        <w:rPr>
          <w:rFonts w:ascii="Times New Roman" w:eastAsia="Times New Roman" w:hAnsi="Times New Roman" w:cs="Times New Roman"/>
          <w:kern w:val="0"/>
          <w14:ligatures w14:val="none"/>
        </w:rPr>
        <w:t>”</w:t>
      </w:r>
    </w:p>
    <w:p w14:paraId="0E520A7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early Christians already saw: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729"/>
      </w:tblGrid>
      <w:tr w:rsidR="00A71156" w:rsidRPr="00A71156" w14:paraId="5E0DBFE5" w14:textId="77777777">
        <w:trPr>
          <w:tblHeader/>
          <w:tblCellSpacing w:w="15" w:type="dxa"/>
        </w:trPr>
        <w:tc>
          <w:tcPr>
            <w:tcW w:w="0" w:type="auto"/>
            <w:vAlign w:val="center"/>
            <w:hideMark/>
          </w:tcPr>
          <w:p w14:paraId="7C68ED7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lastRenderedPageBreak/>
              <w:t>Wilderness</w:t>
            </w:r>
          </w:p>
        </w:tc>
        <w:tc>
          <w:tcPr>
            <w:tcW w:w="0" w:type="auto"/>
            <w:vAlign w:val="center"/>
            <w:hideMark/>
          </w:tcPr>
          <w:p w14:paraId="606A034E"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Christ</w:t>
            </w:r>
          </w:p>
        </w:tc>
      </w:tr>
      <w:tr w:rsidR="00A71156" w:rsidRPr="00A71156" w14:paraId="0EABFC9E" w14:textId="77777777">
        <w:trPr>
          <w:tblCellSpacing w:w="15" w:type="dxa"/>
        </w:trPr>
        <w:tc>
          <w:tcPr>
            <w:tcW w:w="0" w:type="auto"/>
            <w:vAlign w:val="center"/>
            <w:hideMark/>
          </w:tcPr>
          <w:p w14:paraId="508797F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w:t>
            </w:r>
          </w:p>
        </w:tc>
        <w:tc>
          <w:tcPr>
            <w:tcW w:w="0" w:type="auto"/>
            <w:vAlign w:val="center"/>
            <w:hideMark/>
          </w:tcPr>
          <w:p w14:paraId="7CDEE96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w:t>
            </w:r>
          </w:p>
        </w:tc>
      </w:tr>
      <w:tr w:rsidR="00A71156" w:rsidRPr="00A71156" w14:paraId="0245E8E7" w14:textId="77777777">
        <w:trPr>
          <w:tblCellSpacing w:w="15" w:type="dxa"/>
        </w:trPr>
        <w:tc>
          <w:tcPr>
            <w:tcW w:w="0" w:type="auto"/>
            <w:vAlign w:val="center"/>
            <w:hideMark/>
          </w:tcPr>
          <w:p w14:paraId="7706ECD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Rock water</w:t>
            </w:r>
          </w:p>
        </w:tc>
        <w:tc>
          <w:tcPr>
            <w:tcW w:w="0" w:type="auto"/>
            <w:vAlign w:val="center"/>
            <w:hideMark/>
          </w:tcPr>
          <w:p w14:paraId="5FBA1F0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w:t>
            </w:r>
          </w:p>
        </w:tc>
      </w:tr>
    </w:tbl>
    <w:p w14:paraId="4F049BB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7FCD3EE">
          <v:rect id="_x0000_i1060" style="width:0;height:1.5pt" o:hralign="center" o:hrstd="t" o:hr="t" fillcolor="#a0a0a0" stroked="f"/>
        </w:pict>
      </w:r>
    </w:p>
    <w:p w14:paraId="7ED6A55A"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11. The Larger Life Pattern</w:t>
      </w:r>
    </w:p>
    <w:p w14:paraId="0B9277C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Across Scripture the same life elements repeat.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288"/>
      </w:tblGrid>
      <w:tr w:rsidR="00A71156" w:rsidRPr="00A71156" w14:paraId="7416D5BF" w14:textId="77777777">
        <w:trPr>
          <w:tblHeader/>
          <w:tblCellSpacing w:w="15" w:type="dxa"/>
        </w:trPr>
        <w:tc>
          <w:tcPr>
            <w:tcW w:w="0" w:type="auto"/>
            <w:vAlign w:val="center"/>
            <w:hideMark/>
          </w:tcPr>
          <w:p w14:paraId="0D0A513C"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Element</w:t>
            </w:r>
          </w:p>
        </w:tc>
        <w:tc>
          <w:tcPr>
            <w:tcW w:w="0" w:type="auto"/>
            <w:vAlign w:val="center"/>
            <w:hideMark/>
          </w:tcPr>
          <w:p w14:paraId="5FDB1DE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Example</w:t>
            </w:r>
          </w:p>
        </w:tc>
      </w:tr>
      <w:tr w:rsidR="00A71156" w:rsidRPr="00A71156" w14:paraId="6601FB00" w14:textId="77777777">
        <w:trPr>
          <w:tblCellSpacing w:w="15" w:type="dxa"/>
        </w:trPr>
        <w:tc>
          <w:tcPr>
            <w:tcW w:w="0" w:type="auto"/>
            <w:vAlign w:val="center"/>
            <w:hideMark/>
          </w:tcPr>
          <w:p w14:paraId="2B12EE6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w:t>
            </w:r>
          </w:p>
        </w:tc>
        <w:tc>
          <w:tcPr>
            <w:tcW w:w="0" w:type="auto"/>
            <w:vAlign w:val="center"/>
            <w:hideMark/>
          </w:tcPr>
          <w:p w14:paraId="104FF1F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r>
      <w:tr w:rsidR="00A71156" w:rsidRPr="00A71156" w14:paraId="36F2E289" w14:textId="77777777">
        <w:trPr>
          <w:tblCellSpacing w:w="15" w:type="dxa"/>
        </w:trPr>
        <w:tc>
          <w:tcPr>
            <w:tcW w:w="0" w:type="auto"/>
            <w:vAlign w:val="center"/>
            <w:hideMark/>
          </w:tcPr>
          <w:p w14:paraId="7507154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w:t>
            </w:r>
          </w:p>
        </w:tc>
        <w:tc>
          <w:tcPr>
            <w:tcW w:w="0" w:type="auto"/>
            <w:vAlign w:val="center"/>
            <w:hideMark/>
          </w:tcPr>
          <w:p w14:paraId="2BC81C5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Rock water</w:t>
            </w:r>
          </w:p>
        </w:tc>
      </w:tr>
      <w:tr w:rsidR="00A71156" w:rsidRPr="00A71156" w14:paraId="6ACE6A84" w14:textId="77777777">
        <w:trPr>
          <w:tblCellSpacing w:w="15" w:type="dxa"/>
        </w:trPr>
        <w:tc>
          <w:tcPr>
            <w:tcW w:w="0" w:type="auto"/>
            <w:vAlign w:val="center"/>
            <w:hideMark/>
          </w:tcPr>
          <w:p w14:paraId="1EE9617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w:t>
            </w:r>
          </w:p>
        </w:tc>
        <w:tc>
          <w:tcPr>
            <w:tcW w:w="0" w:type="auto"/>
            <w:vAlign w:val="center"/>
            <w:hideMark/>
          </w:tcPr>
          <w:p w14:paraId="7A4CAE7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w:t>
            </w:r>
          </w:p>
        </w:tc>
      </w:tr>
      <w:tr w:rsidR="00A71156" w:rsidRPr="00A71156" w14:paraId="5EEB9DF3" w14:textId="77777777">
        <w:trPr>
          <w:tblCellSpacing w:w="15" w:type="dxa"/>
        </w:trPr>
        <w:tc>
          <w:tcPr>
            <w:tcW w:w="0" w:type="auto"/>
            <w:vAlign w:val="center"/>
            <w:hideMark/>
          </w:tcPr>
          <w:p w14:paraId="0BD92EE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w:t>
            </w:r>
          </w:p>
        </w:tc>
        <w:tc>
          <w:tcPr>
            <w:tcW w:w="0" w:type="auto"/>
            <w:vAlign w:val="center"/>
            <w:hideMark/>
          </w:tcPr>
          <w:p w14:paraId="25E8615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Menorah / pillar of fire</w:t>
            </w:r>
          </w:p>
        </w:tc>
      </w:tr>
    </w:tbl>
    <w:p w14:paraId="10174E7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In the Gospel accounts Jesus identifies Himself with all of them.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2308"/>
      </w:tblGrid>
      <w:tr w:rsidR="00A71156" w:rsidRPr="00A71156" w14:paraId="0DF8D0D7" w14:textId="77777777">
        <w:trPr>
          <w:tblHeader/>
          <w:tblCellSpacing w:w="15" w:type="dxa"/>
        </w:trPr>
        <w:tc>
          <w:tcPr>
            <w:tcW w:w="0" w:type="auto"/>
            <w:vAlign w:val="center"/>
            <w:hideMark/>
          </w:tcPr>
          <w:p w14:paraId="692A073D"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Symbol</w:t>
            </w:r>
          </w:p>
        </w:tc>
        <w:tc>
          <w:tcPr>
            <w:tcW w:w="0" w:type="auto"/>
            <w:vAlign w:val="center"/>
            <w:hideMark/>
          </w:tcPr>
          <w:p w14:paraId="0C64B17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Jesus statement</w:t>
            </w:r>
          </w:p>
        </w:tc>
      </w:tr>
      <w:tr w:rsidR="00A71156" w:rsidRPr="00A71156" w14:paraId="4CCD72F4" w14:textId="77777777">
        <w:trPr>
          <w:tblCellSpacing w:w="15" w:type="dxa"/>
        </w:trPr>
        <w:tc>
          <w:tcPr>
            <w:tcW w:w="0" w:type="auto"/>
            <w:vAlign w:val="center"/>
            <w:hideMark/>
          </w:tcPr>
          <w:p w14:paraId="1D707AD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w:t>
            </w:r>
          </w:p>
        </w:tc>
        <w:tc>
          <w:tcPr>
            <w:tcW w:w="0" w:type="auto"/>
            <w:vAlign w:val="center"/>
            <w:hideMark/>
          </w:tcPr>
          <w:p w14:paraId="7F25161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 am the bread of life”</w:t>
            </w:r>
          </w:p>
        </w:tc>
      </w:tr>
      <w:tr w:rsidR="00A71156" w:rsidRPr="00A71156" w14:paraId="27CD96C6" w14:textId="77777777">
        <w:trPr>
          <w:tblCellSpacing w:w="15" w:type="dxa"/>
        </w:trPr>
        <w:tc>
          <w:tcPr>
            <w:tcW w:w="0" w:type="auto"/>
            <w:vAlign w:val="center"/>
            <w:hideMark/>
          </w:tcPr>
          <w:p w14:paraId="00BFEB9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w:t>
            </w:r>
          </w:p>
        </w:tc>
        <w:tc>
          <w:tcPr>
            <w:tcW w:w="0" w:type="auto"/>
            <w:vAlign w:val="center"/>
            <w:hideMark/>
          </w:tcPr>
          <w:p w14:paraId="5DBC9C8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w:t>
            </w:r>
          </w:p>
        </w:tc>
      </w:tr>
      <w:tr w:rsidR="00A71156" w:rsidRPr="00A71156" w14:paraId="18B5C755" w14:textId="77777777">
        <w:trPr>
          <w:tblCellSpacing w:w="15" w:type="dxa"/>
        </w:trPr>
        <w:tc>
          <w:tcPr>
            <w:tcW w:w="0" w:type="auto"/>
            <w:vAlign w:val="center"/>
            <w:hideMark/>
          </w:tcPr>
          <w:p w14:paraId="151E03E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w:t>
            </w:r>
          </w:p>
        </w:tc>
        <w:tc>
          <w:tcPr>
            <w:tcW w:w="0" w:type="auto"/>
            <w:vAlign w:val="center"/>
            <w:hideMark/>
          </w:tcPr>
          <w:p w14:paraId="3B892DF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 of the world”</w:t>
            </w:r>
          </w:p>
        </w:tc>
      </w:tr>
    </w:tbl>
    <w:p w14:paraId="10ACD6D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95B3139">
          <v:rect id="_x0000_i1061" style="width:0;height:1.5pt" o:hralign="center" o:hrstd="t" o:hr="t" fillcolor="#a0a0a0" stroked="f"/>
        </w:pict>
      </w:r>
    </w:p>
    <w:p w14:paraId="51BB5444"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12. Why Manna Begins With a Question</w:t>
      </w:r>
    </w:p>
    <w:p w14:paraId="1A9CA43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Your observation about the name still matters.</w:t>
      </w:r>
    </w:p>
    <w:p w14:paraId="0653F6C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people say:</w:t>
      </w:r>
    </w:p>
    <w:p w14:paraId="5E2FA16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“What is it?”</w:t>
      </w:r>
    </w:p>
    <w:p w14:paraId="645026E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bread that sustains them is </w:t>
      </w:r>
      <w:r w:rsidRPr="00A71156">
        <w:rPr>
          <w:rFonts w:ascii="Times New Roman" w:eastAsia="Times New Roman" w:hAnsi="Times New Roman" w:cs="Times New Roman"/>
          <w:b/>
          <w:bCs/>
          <w:kern w:val="0"/>
          <w14:ligatures w14:val="none"/>
        </w:rPr>
        <w:t>unknown in nature</w:t>
      </w:r>
      <w:r w:rsidRPr="00A71156">
        <w:rPr>
          <w:rFonts w:ascii="Times New Roman" w:eastAsia="Times New Roman" w:hAnsi="Times New Roman" w:cs="Times New Roman"/>
          <w:kern w:val="0"/>
          <w14:ligatures w14:val="none"/>
        </w:rPr>
        <w:t>.</w:t>
      </w:r>
    </w:p>
    <w:p w14:paraId="71F1BCD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same tension appears in John.</w:t>
      </w:r>
    </w:p>
    <w:p w14:paraId="61E587A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People experience Christ’s works but struggle with His identity.</w:t>
      </w:r>
    </w:p>
    <w:p w14:paraId="3D91D08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question remains:</w:t>
      </w:r>
    </w:p>
    <w:p w14:paraId="1DF9DA7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Who is this?</w:t>
      </w:r>
    </w:p>
    <w:p w14:paraId="153E874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John’s Gospel is essentially answering that question.</w:t>
      </w:r>
    </w:p>
    <w:p w14:paraId="1AD99C2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A7C106D">
          <v:rect id="_x0000_i1062" style="width:0;height:1.5pt" o:hralign="center" o:hrstd="t" o:hr="t" fillcolor="#a0a0a0" stroked="f"/>
        </w:pict>
      </w:r>
    </w:p>
    <w:p w14:paraId="294804F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If you want to go one level deeper next, there is another extremely interesting feature of manna that almost no one notices:</w:t>
      </w:r>
    </w:p>
    <w:p w14:paraId="4AF45E0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The geography of where manna stops.</w:t>
      </w:r>
    </w:p>
    <w:p w14:paraId="1BC8705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moment Israel enters the land, manna </w:t>
      </w:r>
      <w:r w:rsidRPr="00A71156">
        <w:rPr>
          <w:rFonts w:ascii="Times New Roman" w:eastAsia="Times New Roman" w:hAnsi="Times New Roman" w:cs="Times New Roman"/>
          <w:b/>
          <w:bCs/>
          <w:kern w:val="0"/>
          <w14:ligatures w14:val="none"/>
        </w:rPr>
        <w:t>ceases immediately</w:t>
      </w:r>
      <w:r w:rsidRPr="00A71156">
        <w:rPr>
          <w:rFonts w:ascii="Times New Roman" w:eastAsia="Times New Roman" w:hAnsi="Times New Roman" w:cs="Times New Roman"/>
          <w:kern w:val="0"/>
          <w14:ligatures w14:val="none"/>
        </w:rPr>
        <w:t xml:space="preserve"> (Joshua 5).</w:t>
      </w:r>
    </w:p>
    <w:p w14:paraId="738A70C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transition may connect to:</w:t>
      </w:r>
    </w:p>
    <w:p w14:paraId="211469F7" w14:textId="77777777" w:rsidR="00A71156" w:rsidRPr="00A71156" w:rsidRDefault="00A71156" w:rsidP="00A71156">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Passover</w:t>
      </w:r>
      <w:r w:rsidRPr="00A71156">
        <w:rPr>
          <w:rFonts w:ascii="Times New Roman" w:eastAsia="Times New Roman" w:hAnsi="Times New Roman" w:cs="Times New Roman"/>
          <w:kern w:val="0"/>
          <w14:ligatures w14:val="none"/>
        </w:rPr>
        <w:t xml:space="preserve"> </w:t>
      </w:r>
    </w:p>
    <w:p w14:paraId="2731F815" w14:textId="77777777" w:rsidR="00A71156" w:rsidRPr="00A71156" w:rsidRDefault="00A71156" w:rsidP="00A71156">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grain of the land</w:t>
      </w:r>
      <w:r w:rsidRPr="00A71156">
        <w:rPr>
          <w:rFonts w:ascii="Times New Roman" w:eastAsia="Times New Roman" w:hAnsi="Times New Roman" w:cs="Times New Roman"/>
          <w:kern w:val="0"/>
          <w14:ligatures w14:val="none"/>
        </w:rPr>
        <w:t xml:space="preserve"> </w:t>
      </w:r>
    </w:p>
    <w:p w14:paraId="4306FED1" w14:textId="77777777" w:rsidR="00A71156" w:rsidRPr="00A71156" w:rsidRDefault="00A71156" w:rsidP="00A71156">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and another symbolic shift between wilderness provision and inheritance. </w:t>
      </w:r>
    </w:p>
    <w:p w14:paraId="7E6A72C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fits tightly into the same life-provision pattern you’ve been tracing.</w:t>
      </w:r>
    </w:p>
    <w:p w14:paraId="54C37C1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Yes</w:t>
      </w:r>
    </w:p>
    <w:p w14:paraId="6A7B5E3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Good — this next step is one of the </w:t>
      </w:r>
      <w:r w:rsidRPr="00A71156">
        <w:rPr>
          <w:rFonts w:ascii="Times New Roman" w:eastAsia="Times New Roman" w:hAnsi="Times New Roman" w:cs="Times New Roman"/>
          <w:b/>
          <w:bCs/>
          <w:kern w:val="0"/>
          <w14:ligatures w14:val="none"/>
        </w:rPr>
        <w:t>most structurally interesting transitions in the entire manna narrative</w:t>
      </w:r>
      <w:r w:rsidRPr="00A71156">
        <w:rPr>
          <w:rFonts w:ascii="Times New Roman" w:eastAsia="Times New Roman" w:hAnsi="Times New Roman" w:cs="Times New Roman"/>
          <w:kern w:val="0"/>
          <w14:ligatures w14:val="none"/>
        </w:rPr>
        <w:t>, and it fits very tightly into the life-provision pattern you’ve been tracing.</w:t>
      </w:r>
    </w:p>
    <w:p w14:paraId="19DAF74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We will stay anchored to the </w:t>
      </w:r>
      <w:r w:rsidRPr="00A71156">
        <w:rPr>
          <w:rFonts w:ascii="Times New Roman" w:eastAsia="Times New Roman" w:hAnsi="Times New Roman" w:cs="Times New Roman"/>
          <w:b/>
          <w:bCs/>
          <w:kern w:val="0"/>
          <w14:ligatures w14:val="none"/>
        </w:rPr>
        <w:t>textual sequence</w:t>
      </w:r>
      <w:r w:rsidRPr="00A71156">
        <w:rPr>
          <w:rFonts w:ascii="Times New Roman" w:eastAsia="Times New Roman" w:hAnsi="Times New Roman" w:cs="Times New Roman"/>
          <w:kern w:val="0"/>
          <w14:ligatures w14:val="none"/>
        </w:rPr>
        <w:t xml:space="preserve"> first.</w:t>
      </w:r>
    </w:p>
    <w:p w14:paraId="004CD2E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48F12B1">
          <v:rect id="_x0000_i1063" style="width:0;height:1.5pt" o:hralign="center" o:hrstd="t" o:hr="t" fillcolor="#a0a0a0" stroked="f"/>
        </w:pict>
      </w:r>
    </w:p>
    <w:p w14:paraId="1E42E026"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 The Exact Moment Manna Stops</w:t>
      </w:r>
    </w:p>
    <w:p w14:paraId="069DE68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After forty years of wilderness provision, something abrupt happens.</w:t>
      </w:r>
    </w:p>
    <w:p w14:paraId="72A281C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Joshua 5:10–12</w:t>
      </w:r>
    </w:p>
    <w:p w14:paraId="5F5A290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“And the children of Israel encamped in Gilgal, and kept the </w:t>
      </w:r>
      <w:r w:rsidRPr="00A71156">
        <w:rPr>
          <w:rFonts w:ascii="Times New Roman" w:eastAsia="Times New Roman" w:hAnsi="Times New Roman" w:cs="Times New Roman"/>
          <w:b/>
          <w:bCs/>
          <w:kern w:val="0"/>
          <w14:ligatures w14:val="none"/>
        </w:rPr>
        <w:t>Passover</w:t>
      </w:r>
      <w:r w:rsidRPr="00A71156">
        <w:rPr>
          <w:rFonts w:ascii="Times New Roman" w:eastAsia="Times New Roman" w:hAnsi="Times New Roman" w:cs="Times New Roman"/>
          <w:kern w:val="0"/>
          <w14:ligatures w14:val="none"/>
        </w:rPr>
        <w:t>…</w:t>
      </w:r>
    </w:p>
    <w:p w14:paraId="20E4DB1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And they did eat of the </w:t>
      </w:r>
      <w:r w:rsidRPr="00A71156">
        <w:rPr>
          <w:rFonts w:ascii="Times New Roman" w:eastAsia="Times New Roman" w:hAnsi="Times New Roman" w:cs="Times New Roman"/>
          <w:b/>
          <w:bCs/>
          <w:kern w:val="0"/>
          <w14:ligatures w14:val="none"/>
        </w:rPr>
        <w:t>old corn of the land</w:t>
      </w:r>
      <w:r w:rsidRPr="00A71156">
        <w:rPr>
          <w:rFonts w:ascii="Times New Roman" w:eastAsia="Times New Roman" w:hAnsi="Times New Roman" w:cs="Times New Roman"/>
          <w:kern w:val="0"/>
          <w14:ligatures w14:val="none"/>
        </w:rPr>
        <w:t xml:space="preserve"> on the morrow after the Passover…</w:t>
      </w:r>
    </w:p>
    <w:p w14:paraId="06B6E51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And the manna ceased on the morrow</w:t>
      </w:r>
      <w:r w:rsidRPr="00A71156">
        <w:rPr>
          <w:rFonts w:ascii="Times New Roman" w:eastAsia="Times New Roman" w:hAnsi="Times New Roman" w:cs="Times New Roman"/>
          <w:kern w:val="0"/>
          <w14:ligatures w14:val="none"/>
        </w:rPr>
        <w:t xml:space="preserve"> after they had eaten of the old corn of the land.”</w:t>
      </w:r>
    </w:p>
    <w:p w14:paraId="318073D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Notice the order carefully.</w:t>
      </w:r>
    </w:p>
    <w:p w14:paraId="27E98F1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1️</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Passover is kept</w:t>
      </w:r>
      <w:r w:rsidRPr="00A71156">
        <w:rPr>
          <w:rFonts w:ascii="Times New Roman" w:eastAsia="Times New Roman" w:hAnsi="Times New Roman" w:cs="Times New Roman"/>
          <w:kern w:val="0"/>
          <w14:ligatures w14:val="none"/>
        </w:rPr>
        <w:br/>
        <w:t>2</w:t>
      </w:r>
      <w:r w:rsidRPr="00A71156">
        <w:rPr>
          <w:rFonts w:ascii="Segoe UI Emoji" w:eastAsia="Times New Roman" w:hAnsi="Segoe UI Emoji" w:cs="Segoe UI Emoji"/>
          <w:kern w:val="0"/>
          <w14:ligatures w14:val="none"/>
        </w:rPr>
        <w:t>️⃣</w:t>
      </w:r>
      <w:r w:rsidRPr="00A71156">
        <w:rPr>
          <w:rFonts w:ascii="Times New Roman" w:eastAsia="Times New Roman" w:hAnsi="Times New Roman" w:cs="Times New Roman"/>
          <w:kern w:val="0"/>
          <w14:ligatures w14:val="none"/>
        </w:rPr>
        <w:t xml:space="preserve"> They eat </w:t>
      </w:r>
      <w:r w:rsidRPr="00A71156">
        <w:rPr>
          <w:rFonts w:ascii="Times New Roman" w:eastAsia="Times New Roman" w:hAnsi="Times New Roman" w:cs="Times New Roman"/>
          <w:b/>
          <w:bCs/>
          <w:kern w:val="0"/>
          <w14:ligatures w14:val="none"/>
        </w:rPr>
        <w:t>produce of the land</w:t>
      </w:r>
      <w:r w:rsidRPr="00A71156">
        <w:rPr>
          <w:rFonts w:ascii="Times New Roman" w:eastAsia="Times New Roman" w:hAnsi="Times New Roman" w:cs="Times New Roman"/>
          <w:kern w:val="0"/>
          <w14:ligatures w14:val="none"/>
        </w:rPr>
        <w:br/>
        <w:t>3️</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Manna stops immediately</w:t>
      </w:r>
    </w:p>
    <w:p w14:paraId="4623733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This transition is extremely deliberate.</w:t>
      </w:r>
    </w:p>
    <w:p w14:paraId="5907191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FCCFC1F">
          <v:rect id="_x0000_i1064" style="width:0;height:1.5pt" o:hralign="center" o:hrstd="t" o:hr="t" fillcolor="#a0a0a0" stroked="f"/>
        </w:pict>
      </w:r>
    </w:p>
    <w:p w14:paraId="005A2542"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Wilderness Provision vs Land Provision</w:t>
      </w:r>
    </w:p>
    <w:p w14:paraId="1D53F44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For forty years Israel had lived under a </w:t>
      </w:r>
      <w:r w:rsidRPr="00A71156">
        <w:rPr>
          <w:rFonts w:ascii="Times New Roman" w:eastAsia="Times New Roman" w:hAnsi="Times New Roman" w:cs="Times New Roman"/>
          <w:b/>
          <w:bCs/>
          <w:kern w:val="0"/>
          <w14:ligatures w14:val="none"/>
        </w:rPr>
        <w:t>daily miracle economy</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1"/>
        <w:gridCol w:w="2648"/>
      </w:tblGrid>
      <w:tr w:rsidR="00A71156" w:rsidRPr="00A71156" w14:paraId="01FFA67F" w14:textId="77777777">
        <w:trPr>
          <w:tblHeader/>
          <w:tblCellSpacing w:w="15" w:type="dxa"/>
        </w:trPr>
        <w:tc>
          <w:tcPr>
            <w:tcW w:w="0" w:type="auto"/>
            <w:vAlign w:val="center"/>
            <w:hideMark/>
          </w:tcPr>
          <w:p w14:paraId="38CFDE9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Wilderness</w:t>
            </w:r>
          </w:p>
        </w:tc>
        <w:tc>
          <w:tcPr>
            <w:tcW w:w="0" w:type="auto"/>
            <w:vAlign w:val="center"/>
            <w:hideMark/>
          </w:tcPr>
          <w:p w14:paraId="199B9DC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Promised Land</w:t>
            </w:r>
          </w:p>
        </w:tc>
      </w:tr>
      <w:tr w:rsidR="00A71156" w:rsidRPr="00A71156" w14:paraId="47FDCFE0" w14:textId="77777777">
        <w:trPr>
          <w:tblCellSpacing w:w="15" w:type="dxa"/>
        </w:trPr>
        <w:tc>
          <w:tcPr>
            <w:tcW w:w="0" w:type="auto"/>
            <w:vAlign w:val="center"/>
            <w:hideMark/>
          </w:tcPr>
          <w:p w14:paraId="47A2FE2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from heaven</w:t>
            </w:r>
          </w:p>
        </w:tc>
        <w:tc>
          <w:tcPr>
            <w:tcW w:w="0" w:type="auto"/>
            <w:vAlign w:val="center"/>
            <w:hideMark/>
          </w:tcPr>
          <w:p w14:paraId="52FCD17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Produce from land</w:t>
            </w:r>
          </w:p>
        </w:tc>
      </w:tr>
      <w:tr w:rsidR="00A71156" w:rsidRPr="00A71156" w14:paraId="7F7758FD" w14:textId="77777777">
        <w:trPr>
          <w:tblCellSpacing w:w="15" w:type="dxa"/>
        </w:trPr>
        <w:tc>
          <w:tcPr>
            <w:tcW w:w="0" w:type="auto"/>
            <w:vAlign w:val="center"/>
            <w:hideMark/>
          </w:tcPr>
          <w:p w14:paraId="6F1C9CF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Daily gathering</w:t>
            </w:r>
          </w:p>
        </w:tc>
        <w:tc>
          <w:tcPr>
            <w:tcW w:w="0" w:type="auto"/>
            <w:vAlign w:val="center"/>
            <w:hideMark/>
          </w:tcPr>
          <w:p w14:paraId="37BD97D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Cultivation</w:t>
            </w:r>
          </w:p>
        </w:tc>
      </w:tr>
      <w:tr w:rsidR="00A71156" w:rsidRPr="00A71156" w14:paraId="73EEB0B7" w14:textId="77777777">
        <w:trPr>
          <w:tblCellSpacing w:w="15" w:type="dxa"/>
        </w:trPr>
        <w:tc>
          <w:tcPr>
            <w:tcW w:w="0" w:type="auto"/>
            <w:vAlign w:val="center"/>
            <w:hideMark/>
          </w:tcPr>
          <w:p w14:paraId="209DD71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 agriculture</w:t>
            </w:r>
          </w:p>
        </w:tc>
        <w:tc>
          <w:tcPr>
            <w:tcW w:w="0" w:type="auto"/>
            <w:vAlign w:val="center"/>
            <w:hideMark/>
          </w:tcPr>
          <w:p w14:paraId="6251B73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Agriculture</w:t>
            </w:r>
          </w:p>
        </w:tc>
      </w:tr>
      <w:tr w:rsidR="00A71156" w:rsidRPr="00A71156" w14:paraId="7B940A79" w14:textId="77777777">
        <w:trPr>
          <w:tblCellSpacing w:w="15" w:type="dxa"/>
        </w:trPr>
        <w:tc>
          <w:tcPr>
            <w:tcW w:w="0" w:type="auto"/>
            <w:vAlign w:val="center"/>
            <w:hideMark/>
          </w:tcPr>
          <w:p w14:paraId="26FE405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Dependence on miracle</w:t>
            </w:r>
          </w:p>
        </w:tc>
        <w:tc>
          <w:tcPr>
            <w:tcW w:w="0" w:type="auto"/>
            <w:vAlign w:val="center"/>
            <w:hideMark/>
          </w:tcPr>
          <w:p w14:paraId="02F7E83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Stewardship of inheritance</w:t>
            </w:r>
          </w:p>
        </w:tc>
      </w:tr>
    </w:tbl>
    <w:p w14:paraId="7962C04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manna belonged specifically to the </w:t>
      </w:r>
      <w:r w:rsidRPr="00A71156">
        <w:rPr>
          <w:rFonts w:ascii="Times New Roman" w:eastAsia="Times New Roman" w:hAnsi="Times New Roman" w:cs="Times New Roman"/>
          <w:b/>
          <w:bCs/>
          <w:kern w:val="0"/>
          <w14:ligatures w14:val="none"/>
        </w:rPr>
        <w:t>wilderness phase</w:t>
      </w:r>
      <w:r w:rsidRPr="00A71156">
        <w:rPr>
          <w:rFonts w:ascii="Times New Roman" w:eastAsia="Times New Roman" w:hAnsi="Times New Roman" w:cs="Times New Roman"/>
          <w:kern w:val="0"/>
          <w14:ligatures w14:val="none"/>
        </w:rPr>
        <w:t>.</w:t>
      </w:r>
    </w:p>
    <w:p w14:paraId="5C76C84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Once Israel enters the inheritance, the provision method changes.</w:t>
      </w:r>
    </w:p>
    <w:p w14:paraId="53EECC1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5F119B6">
          <v:rect id="_x0000_i1065" style="width:0;height:1.5pt" o:hralign="center" o:hrstd="t" o:hr="t" fillcolor="#a0a0a0" stroked="f"/>
        </w:pict>
      </w:r>
    </w:p>
    <w:p w14:paraId="0B19AA2A"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The Passover Timing</w:t>
      </w:r>
    </w:p>
    <w:p w14:paraId="72A1CC1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timing is important.</w:t>
      </w:r>
    </w:p>
    <w:p w14:paraId="4420AA5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Joshua 5 places the change </w:t>
      </w:r>
      <w:r w:rsidRPr="00A71156">
        <w:rPr>
          <w:rFonts w:ascii="Times New Roman" w:eastAsia="Times New Roman" w:hAnsi="Times New Roman" w:cs="Times New Roman"/>
          <w:b/>
          <w:bCs/>
          <w:kern w:val="0"/>
          <w14:ligatures w14:val="none"/>
        </w:rPr>
        <w:t>right at Passover</w:t>
      </w:r>
      <w:r w:rsidRPr="00A71156">
        <w:rPr>
          <w:rFonts w:ascii="Times New Roman" w:eastAsia="Times New Roman" w:hAnsi="Times New Roman" w:cs="Times New Roman"/>
          <w:kern w:val="0"/>
          <w14:ligatures w14:val="none"/>
        </w:rPr>
        <w:t>.</w:t>
      </w:r>
    </w:p>
    <w:p w14:paraId="34328C0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Passover marks:</w:t>
      </w:r>
    </w:p>
    <w:p w14:paraId="12323DD6" w14:textId="77777777" w:rsidR="00A71156" w:rsidRPr="00A71156" w:rsidRDefault="00A71156" w:rsidP="00A71156">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redemption </w:t>
      </w:r>
    </w:p>
    <w:p w14:paraId="2C7B000D" w14:textId="77777777" w:rsidR="00A71156" w:rsidRPr="00A71156" w:rsidRDefault="00A71156" w:rsidP="00A71156">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covenant identity </w:t>
      </w:r>
    </w:p>
    <w:p w14:paraId="05BDCD3D" w14:textId="77777777" w:rsidR="00A71156" w:rsidRPr="00A71156" w:rsidRDefault="00A71156" w:rsidP="00A71156">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transition into new life </w:t>
      </w:r>
    </w:p>
    <w:p w14:paraId="5D7760D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sequence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8"/>
        <w:gridCol w:w="2675"/>
      </w:tblGrid>
      <w:tr w:rsidR="00A71156" w:rsidRPr="00A71156" w14:paraId="433DD295" w14:textId="77777777">
        <w:trPr>
          <w:tblHeader/>
          <w:tblCellSpacing w:w="15" w:type="dxa"/>
        </w:trPr>
        <w:tc>
          <w:tcPr>
            <w:tcW w:w="0" w:type="auto"/>
            <w:vAlign w:val="center"/>
            <w:hideMark/>
          </w:tcPr>
          <w:p w14:paraId="47CA32F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Event</w:t>
            </w:r>
          </w:p>
        </w:tc>
        <w:tc>
          <w:tcPr>
            <w:tcW w:w="0" w:type="auto"/>
            <w:vAlign w:val="center"/>
            <w:hideMark/>
          </w:tcPr>
          <w:p w14:paraId="33118C3D"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602F7986" w14:textId="77777777">
        <w:trPr>
          <w:tblCellSpacing w:w="15" w:type="dxa"/>
        </w:trPr>
        <w:tc>
          <w:tcPr>
            <w:tcW w:w="0" w:type="auto"/>
            <w:vAlign w:val="center"/>
            <w:hideMark/>
          </w:tcPr>
          <w:p w14:paraId="35C4707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Passover</w:t>
            </w:r>
          </w:p>
        </w:tc>
        <w:tc>
          <w:tcPr>
            <w:tcW w:w="0" w:type="auto"/>
            <w:vAlign w:val="center"/>
            <w:hideMark/>
          </w:tcPr>
          <w:p w14:paraId="4C1BC3B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Redemption</w:t>
            </w:r>
          </w:p>
        </w:tc>
      </w:tr>
      <w:tr w:rsidR="00A71156" w:rsidRPr="00A71156" w14:paraId="26F702F5" w14:textId="77777777">
        <w:trPr>
          <w:tblCellSpacing w:w="15" w:type="dxa"/>
        </w:trPr>
        <w:tc>
          <w:tcPr>
            <w:tcW w:w="0" w:type="auto"/>
            <w:vAlign w:val="center"/>
            <w:hideMark/>
          </w:tcPr>
          <w:p w14:paraId="1855FF2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Eating land grain</w:t>
            </w:r>
          </w:p>
        </w:tc>
        <w:tc>
          <w:tcPr>
            <w:tcW w:w="0" w:type="auto"/>
            <w:vAlign w:val="center"/>
            <w:hideMark/>
          </w:tcPr>
          <w:p w14:paraId="362AE74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Participation in inheritance</w:t>
            </w:r>
          </w:p>
        </w:tc>
      </w:tr>
      <w:tr w:rsidR="00A71156" w:rsidRPr="00A71156" w14:paraId="3CC1B39C" w14:textId="77777777">
        <w:trPr>
          <w:tblCellSpacing w:w="15" w:type="dxa"/>
        </w:trPr>
        <w:tc>
          <w:tcPr>
            <w:tcW w:w="0" w:type="auto"/>
            <w:vAlign w:val="center"/>
            <w:hideMark/>
          </w:tcPr>
          <w:p w14:paraId="6D39300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stops</w:t>
            </w:r>
          </w:p>
        </w:tc>
        <w:tc>
          <w:tcPr>
            <w:tcW w:w="0" w:type="auto"/>
            <w:vAlign w:val="center"/>
            <w:hideMark/>
          </w:tcPr>
          <w:p w14:paraId="45F4007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Wilderness era ends</w:t>
            </w:r>
          </w:p>
        </w:tc>
      </w:tr>
    </w:tbl>
    <w:p w14:paraId="6E14493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creates a </w:t>
      </w:r>
      <w:r w:rsidRPr="00A71156">
        <w:rPr>
          <w:rFonts w:ascii="Times New Roman" w:eastAsia="Times New Roman" w:hAnsi="Times New Roman" w:cs="Times New Roman"/>
          <w:b/>
          <w:bCs/>
          <w:kern w:val="0"/>
          <w14:ligatures w14:val="none"/>
        </w:rPr>
        <w:t>threshold moment</w:t>
      </w:r>
      <w:r w:rsidRPr="00A71156">
        <w:rPr>
          <w:rFonts w:ascii="Times New Roman" w:eastAsia="Times New Roman" w:hAnsi="Times New Roman" w:cs="Times New Roman"/>
          <w:kern w:val="0"/>
          <w14:ligatures w14:val="none"/>
        </w:rPr>
        <w:t>.</w:t>
      </w:r>
    </w:p>
    <w:p w14:paraId="1B4A22F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D743CE7">
          <v:rect id="_x0000_i1066" style="width:0;height:1.5pt" o:hralign="center" o:hrstd="t" o:hr="t" fillcolor="#a0a0a0" stroked="f"/>
        </w:pict>
      </w:r>
    </w:p>
    <w:p w14:paraId="062B4E8C"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4. Why This Matters for the Bread Theme</w:t>
      </w:r>
    </w:p>
    <w:p w14:paraId="4670FFE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compare the stages of bread in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5"/>
        <w:gridCol w:w="1708"/>
      </w:tblGrid>
      <w:tr w:rsidR="00A71156" w:rsidRPr="00A71156" w14:paraId="5A110577" w14:textId="77777777">
        <w:trPr>
          <w:tblHeader/>
          <w:tblCellSpacing w:w="15" w:type="dxa"/>
        </w:trPr>
        <w:tc>
          <w:tcPr>
            <w:tcW w:w="0" w:type="auto"/>
            <w:vAlign w:val="center"/>
            <w:hideMark/>
          </w:tcPr>
          <w:p w14:paraId="7816908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Stage</w:t>
            </w:r>
          </w:p>
        </w:tc>
        <w:tc>
          <w:tcPr>
            <w:tcW w:w="0" w:type="auto"/>
            <w:vAlign w:val="center"/>
            <w:hideMark/>
          </w:tcPr>
          <w:p w14:paraId="14B40AD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Bread Type</w:t>
            </w:r>
          </w:p>
        </w:tc>
      </w:tr>
      <w:tr w:rsidR="00A71156" w:rsidRPr="00A71156" w14:paraId="51E0ABF0" w14:textId="77777777">
        <w:trPr>
          <w:tblCellSpacing w:w="15" w:type="dxa"/>
        </w:trPr>
        <w:tc>
          <w:tcPr>
            <w:tcW w:w="0" w:type="auto"/>
            <w:vAlign w:val="center"/>
            <w:hideMark/>
          </w:tcPr>
          <w:p w14:paraId="5A0B8FE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Eden</w:t>
            </w:r>
          </w:p>
        </w:tc>
        <w:tc>
          <w:tcPr>
            <w:tcW w:w="0" w:type="auto"/>
            <w:vAlign w:val="center"/>
            <w:hideMark/>
          </w:tcPr>
          <w:p w14:paraId="089B88E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fruit</w:t>
            </w:r>
          </w:p>
        </w:tc>
      </w:tr>
      <w:tr w:rsidR="00A71156" w:rsidRPr="00A71156" w14:paraId="7693E2ED" w14:textId="77777777">
        <w:trPr>
          <w:tblCellSpacing w:w="15" w:type="dxa"/>
        </w:trPr>
        <w:tc>
          <w:tcPr>
            <w:tcW w:w="0" w:type="auto"/>
            <w:vAlign w:val="center"/>
            <w:hideMark/>
          </w:tcPr>
          <w:p w14:paraId="3330E6B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Wilderness</w:t>
            </w:r>
          </w:p>
        </w:tc>
        <w:tc>
          <w:tcPr>
            <w:tcW w:w="0" w:type="auto"/>
            <w:vAlign w:val="center"/>
            <w:hideMark/>
          </w:tcPr>
          <w:p w14:paraId="76109E4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r>
      <w:tr w:rsidR="00A71156" w:rsidRPr="00A71156" w14:paraId="7A7230D8" w14:textId="77777777">
        <w:trPr>
          <w:tblCellSpacing w:w="15" w:type="dxa"/>
        </w:trPr>
        <w:tc>
          <w:tcPr>
            <w:tcW w:w="0" w:type="auto"/>
            <w:vAlign w:val="center"/>
            <w:hideMark/>
          </w:tcPr>
          <w:p w14:paraId="22758AA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Land</w:t>
            </w:r>
          </w:p>
        </w:tc>
        <w:tc>
          <w:tcPr>
            <w:tcW w:w="0" w:type="auto"/>
            <w:vAlign w:val="center"/>
            <w:hideMark/>
          </w:tcPr>
          <w:p w14:paraId="1255A39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Grain of the land</w:t>
            </w:r>
          </w:p>
        </w:tc>
      </w:tr>
      <w:tr w:rsidR="00A71156" w:rsidRPr="00A71156" w14:paraId="37D14C0B" w14:textId="77777777">
        <w:trPr>
          <w:tblCellSpacing w:w="15" w:type="dxa"/>
        </w:trPr>
        <w:tc>
          <w:tcPr>
            <w:tcW w:w="0" w:type="auto"/>
            <w:vAlign w:val="center"/>
            <w:hideMark/>
          </w:tcPr>
          <w:p w14:paraId="09C8CFE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w:t>
            </w:r>
          </w:p>
        </w:tc>
        <w:tc>
          <w:tcPr>
            <w:tcW w:w="0" w:type="auto"/>
            <w:vAlign w:val="center"/>
            <w:hideMark/>
          </w:tcPr>
          <w:p w14:paraId="77DB6C2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w:t>
            </w:r>
          </w:p>
        </w:tc>
      </w:tr>
    </w:tbl>
    <w:p w14:paraId="735F123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Each phase has a different form of provision.</w:t>
      </w:r>
    </w:p>
    <w:p w14:paraId="214BC2F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F511EF8">
          <v:rect id="_x0000_i1067" style="width:0;height:1.5pt" o:hralign="center" o:hrstd="t" o:hr="t" fillcolor="#a0a0a0" stroked="f"/>
        </w:pict>
      </w:r>
    </w:p>
    <w:p w14:paraId="7283740A"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The Grain Language Later Used by Jesus</w:t>
      </w:r>
    </w:p>
    <w:p w14:paraId="38079C9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Jesus later uses agricultural imagery.</w:t>
      </w:r>
    </w:p>
    <w:p w14:paraId="170E471C"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12:24</w:t>
      </w:r>
    </w:p>
    <w:p w14:paraId="19CACE3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“Unless a </w:t>
      </w:r>
      <w:r w:rsidRPr="00A71156">
        <w:rPr>
          <w:rFonts w:ascii="Times New Roman" w:eastAsia="Times New Roman" w:hAnsi="Times New Roman" w:cs="Times New Roman"/>
          <w:b/>
          <w:bCs/>
          <w:kern w:val="0"/>
          <w14:ligatures w14:val="none"/>
        </w:rPr>
        <w:t>grain of wheat</w:t>
      </w:r>
      <w:r w:rsidRPr="00A71156">
        <w:rPr>
          <w:rFonts w:ascii="Times New Roman" w:eastAsia="Times New Roman" w:hAnsi="Times New Roman" w:cs="Times New Roman"/>
          <w:kern w:val="0"/>
          <w14:ligatures w14:val="none"/>
        </w:rPr>
        <w:t xml:space="preserve"> falls into the ground and dies, it remains alone; but if it dies, it brings forth much fruit.”</w:t>
      </w:r>
    </w:p>
    <w:p w14:paraId="14570EE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imagery only makes sense </w:t>
      </w:r>
      <w:r w:rsidRPr="00A71156">
        <w:rPr>
          <w:rFonts w:ascii="Times New Roman" w:eastAsia="Times New Roman" w:hAnsi="Times New Roman" w:cs="Times New Roman"/>
          <w:b/>
          <w:bCs/>
          <w:kern w:val="0"/>
          <w14:ligatures w14:val="none"/>
        </w:rPr>
        <w:t>in the land context</w:t>
      </w:r>
      <w:r w:rsidRPr="00A71156">
        <w:rPr>
          <w:rFonts w:ascii="Times New Roman" w:eastAsia="Times New Roman" w:hAnsi="Times New Roman" w:cs="Times New Roman"/>
          <w:kern w:val="0"/>
          <w14:ligatures w14:val="none"/>
        </w:rPr>
        <w:t>, not the wilderness.</w:t>
      </w:r>
    </w:p>
    <w:p w14:paraId="6AE3300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Wilderness manna was </w:t>
      </w:r>
      <w:r w:rsidRPr="00A71156">
        <w:rPr>
          <w:rFonts w:ascii="Times New Roman" w:eastAsia="Times New Roman" w:hAnsi="Times New Roman" w:cs="Times New Roman"/>
          <w:b/>
          <w:bCs/>
          <w:kern w:val="0"/>
          <w14:ligatures w14:val="none"/>
        </w:rPr>
        <w:t>given</w:t>
      </w:r>
      <w:r w:rsidRPr="00A71156">
        <w:rPr>
          <w:rFonts w:ascii="Times New Roman" w:eastAsia="Times New Roman" w:hAnsi="Times New Roman" w:cs="Times New Roman"/>
          <w:kern w:val="0"/>
          <w14:ligatures w14:val="none"/>
        </w:rPr>
        <w:t>, not grown.</w:t>
      </w:r>
    </w:p>
    <w:p w14:paraId="28B61EF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But land grain is </w:t>
      </w:r>
      <w:r w:rsidRPr="00A71156">
        <w:rPr>
          <w:rFonts w:ascii="Times New Roman" w:eastAsia="Times New Roman" w:hAnsi="Times New Roman" w:cs="Times New Roman"/>
          <w:b/>
          <w:bCs/>
          <w:kern w:val="0"/>
          <w14:ligatures w14:val="none"/>
        </w:rPr>
        <w:t>seed-based life multiplication</w:t>
      </w:r>
      <w:r w:rsidRPr="00A71156">
        <w:rPr>
          <w:rFonts w:ascii="Times New Roman" w:eastAsia="Times New Roman" w:hAnsi="Times New Roman" w:cs="Times New Roman"/>
          <w:kern w:val="0"/>
          <w14:ligatures w14:val="none"/>
        </w:rPr>
        <w:t>.</w:t>
      </w:r>
    </w:p>
    <w:p w14:paraId="6DCD9F0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61DDAA6">
          <v:rect id="_x0000_i1068" style="width:0;height:1.5pt" o:hralign="center" o:hrstd="t" o:hr="t" fillcolor="#a0a0a0" stroked="f"/>
        </w:pict>
      </w:r>
    </w:p>
    <w:p w14:paraId="045B829A"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Bread in the Tabernacle</w:t>
      </w:r>
    </w:p>
    <w:p w14:paraId="45AE0F8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 also mentioned the </w:t>
      </w:r>
      <w:r w:rsidRPr="00A71156">
        <w:rPr>
          <w:rFonts w:ascii="Times New Roman" w:eastAsia="Times New Roman" w:hAnsi="Times New Roman" w:cs="Times New Roman"/>
          <w:b/>
          <w:bCs/>
          <w:kern w:val="0"/>
          <w14:ligatures w14:val="none"/>
        </w:rPr>
        <w:t>Bread of Presence</w:t>
      </w:r>
      <w:r w:rsidRPr="00A71156">
        <w:rPr>
          <w:rFonts w:ascii="Times New Roman" w:eastAsia="Times New Roman" w:hAnsi="Times New Roman" w:cs="Times New Roman"/>
          <w:kern w:val="0"/>
          <w14:ligatures w14:val="none"/>
        </w:rPr>
        <w:t xml:space="preserve"> earlier.</w:t>
      </w:r>
    </w:p>
    <w:p w14:paraId="4195C59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Inside the tabernacle there were </w:t>
      </w:r>
      <w:r w:rsidRPr="00A71156">
        <w:rPr>
          <w:rFonts w:ascii="Times New Roman" w:eastAsia="Times New Roman" w:hAnsi="Times New Roman" w:cs="Times New Roman"/>
          <w:b/>
          <w:bCs/>
          <w:kern w:val="0"/>
          <w14:ligatures w14:val="none"/>
        </w:rPr>
        <w:t>twelve loaves</w:t>
      </w:r>
      <w:r w:rsidRPr="00A71156">
        <w:rPr>
          <w:rFonts w:ascii="Times New Roman" w:eastAsia="Times New Roman" w:hAnsi="Times New Roman" w:cs="Times New Roman"/>
          <w:kern w:val="0"/>
          <w14:ligatures w14:val="none"/>
        </w:rPr>
        <w:t>.</w:t>
      </w:r>
    </w:p>
    <w:p w14:paraId="29CA2A1E"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Leviticus 24:5–6</w:t>
      </w:r>
    </w:p>
    <w:p w14:paraId="4BBE88D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“Take fine flour and bake twelve cakes…</w:t>
      </w:r>
      <w:r w:rsidRPr="00A71156">
        <w:rPr>
          <w:rFonts w:ascii="Times New Roman" w:eastAsia="Times New Roman" w:hAnsi="Times New Roman" w:cs="Times New Roman"/>
          <w:kern w:val="0"/>
          <w14:ligatures w14:val="none"/>
        </w:rPr>
        <w:br/>
        <w:t>and set them on the table before the LORD.”</w:t>
      </w:r>
    </w:p>
    <w:p w14:paraId="6794153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Important detail:</w:t>
      </w:r>
    </w:p>
    <w:p w14:paraId="36FFB86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These loaves are made from </w:t>
      </w:r>
      <w:r w:rsidRPr="00A71156">
        <w:rPr>
          <w:rFonts w:ascii="Times New Roman" w:eastAsia="Times New Roman" w:hAnsi="Times New Roman" w:cs="Times New Roman"/>
          <w:b/>
          <w:bCs/>
          <w:kern w:val="0"/>
          <w14:ligatures w14:val="none"/>
        </w:rPr>
        <w:t>flour</w:t>
      </w:r>
      <w:r w:rsidRPr="00A71156">
        <w:rPr>
          <w:rFonts w:ascii="Times New Roman" w:eastAsia="Times New Roman" w:hAnsi="Times New Roman" w:cs="Times New Roman"/>
          <w:kern w:val="0"/>
          <w14:ligatures w14:val="none"/>
        </w:rPr>
        <w:t>.</w:t>
      </w:r>
    </w:p>
    <w:p w14:paraId="0B5208D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Which means:</w:t>
      </w:r>
    </w:p>
    <w:p w14:paraId="65299CC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They come from </w:t>
      </w:r>
      <w:r w:rsidRPr="00A71156">
        <w:rPr>
          <w:rFonts w:ascii="Times New Roman" w:eastAsia="Times New Roman" w:hAnsi="Times New Roman" w:cs="Times New Roman"/>
          <w:b/>
          <w:bCs/>
          <w:kern w:val="0"/>
          <w14:ligatures w14:val="none"/>
        </w:rPr>
        <w:t>grain of the land</w:t>
      </w:r>
      <w:r w:rsidRPr="00A71156">
        <w:rPr>
          <w:rFonts w:ascii="Times New Roman" w:eastAsia="Times New Roman" w:hAnsi="Times New Roman" w:cs="Times New Roman"/>
          <w:kern w:val="0"/>
          <w14:ligatures w14:val="none"/>
        </w:rPr>
        <w:t>, not manna.</w:t>
      </w:r>
    </w:p>
    <w:p w14:paraId="08718B5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tabernacle bread reflects the </w:t>
      </w:r>
      <w:r w:rsidRPr="00A71156">
        <w:rPr>
          <w:rFonts w:ascii="Times New Roman" w:eastAsia="Times New Roman" w:hAnsi="Times New Roman" w:cs="Times New Roman"/>
          <w:b/>
          <w:bCs/>
          <w:kern w:val="0"/>
          <w14:ligatures w14:val="none"/>
        </w:rPr>
        <w:t>agricultural phase</w:t>
      </w:r>
      <w:r w:rsidRPr="00A71156">
        <w:rPr>
          <w:rFonts w:ascii="Times New Roman" w:eastAsia="Times New Roman" w:hAnsi="Times New Roman" w:cs="Times New Roman"/>
          <w:kern w:val="0"/>
          <w14:ligatures w14:val="none"/>
        </w:rPr>
        <w:t>, not wilderness manna.</w:t>
      </w:r>
    </w:p>
    <w:p w14:paraId="06FB4FC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259E1E1">
          <v:rect id="_x0000_i1069" style="width:0;height:1.5pt" o:hralign="center" o:hrstd="t" o:hr="t" fillcolor="#a0a0a0" stroked="f"/>
        </w:pict>
      </w:r>
    </w:p>
    <w:p w14:paraId="7230C14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Hidden Manna vs Temple Bread</w:t>
      </w:r>
    </w:p>
    <w:p w14:paraId="5374039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creates two different bread symbols.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2"/>
        <w:gridCol w:w="1307"/>
        <w:gridCol w:w="2741"/>
      </w:tblGrid>
      <w:tr w:rsidR="00A71156" w:rsidRPr="00A71156" w14:paraId="60675EEB" w14:textId="77777777">
        <w:trPr>
          <w:tblHeader/>
          <w:tblCellSpacing w:w="15" w:type="dxa"/>
        </w:trPr>
        <w:tc>
          <w:tcPr>
            <w:tcW w:w="0" w:type="auto"/>
            <w:vAlign w:val="center"/>
            <w:hideMark/>
          </w:tcPr>
          <w:p w14:paraId="24BB355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Bread Type</w:t>
            </w:r>
          </w:p>
        </w:tc>
        <w:tc>
          <w:tcPr>
            <w:tcW w:w="0" w:type="auto"/>
            <w:vAlign w:val="center"/>
            <w:hideMark/>
          </w:tcPr>
          <w:p w14:paraId="3CFA10E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Location</w:t>
            </w:r>
          </w:p>
        </w:tc>
        <w:tc>
          <w:tcPr>
            <w:tcW w:w="0" w:type="auto"/>
            <w:vAlign w:val="center"/>
            <w:hideMark/>
          </w:tcPr>
          <w:p w14:paraId="6066BCD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28F50ECF" w14:textId="77777777">
        <w:trPr>
          <w:tblCellSpacing w:w="15" w:type="dxa"/>
        </w:trPr>
        <w:tc>
          <w:tcPr>
            <w:tcW w:w="0" w:type="auto"/>
            <w:vAlign w:val="center"/>
            <w:hideMark/>
          </w:tcPr>
          <w:p w14:paraId="78B13CE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427A5A7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Ark (hidden)</w:t>
            </w:r>
          </w:p>
        </w:tc>
        <w:tc>
          <w:tcPr>
            <w:tcW w:w="0" w:type="auto"/>
            <w:vAlign w:val="center"/>
            <w:hideMark/>
          </w:tcPr>
          <w:p w14:paraId="6AED341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Wilderness provision</w:t>
            </w:r>
          </w:p>
        </w:tc>
      </w:tr>
      <w:tr w:rsidR="00A71156" w:rsidRPr="00A71156" w14:paraId="118FDB4A" w14:textId="77777777">
        <w:trPr>
          <w:tblCellSpacing w:w="15" w:type="dxa"/>
        </w:trPr>
        <w:tc>
          <w:tcPr>
            <w:tcW w:w="0" w:type="auto"/>
            <w:vAlign w:val="center"/>
            <w:hideMark/>
          </w:tcPr>
          <w:p w14:paraId="5C45DFC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Showbread</w:t>
            </w:r>
          </w:p>
        </w:tc>
        <w:tc>
          <w:tcPr>
            <w:tcW w:w="0" w:type="auto"/>
            <w:vAlign w:val="center"/>
            <w:hideMark/>
          </w:tcPr>
          <w:p w14:paraId="7FA5F70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Table</w:t>
            </w:r>
          </w:p>
        </w:tc>
        <w:tc>
          <w:tcPr>
            <w:tcW w:w="0" w:type="auto"/>
            <w:vAlign w:val="center"/>
            <w:hideMark/>
          </w:tcPr>
          <w:p w14:paraId="1D02DAC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Ongoing covenant presence</w:t>
            </w:r>
          </w:p>
        </w:tc>
      </w:tr>
    </w:tbl>
    <w:p w14:paraId="56DC54F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Ark holds the </w:t>
      </w:r>
      <w:r w:rsidRPr="00A71156">
        <w:rPr>
          <w:rFonts w:ascii="Times New Roman" w:eastAsia="Times New Roman" w:hAnsi="Times New Roman" w:cs="Times New Roman"/>
          <w:b/>
          <w:bCs/>
          <w:kern w:val="0"/>
          <w14:ligatures w14:val="none"/>
        </w:rPr>
        <w:t>memory of wilderness sustenance</w:t>
      </w:r>
      <w:r w:rsidRPr="00A71156">
        <w:rPr>
          <w:rFonts w:ascii="Times New Roman" w:eastAsia="Times New Roman" w:hAnsi="Times New Roman" w:cs="Times New Roman"/>
          <w:kern w:val="0"/>
          <w14:ligatures w14:val="none"/>
        </w:rPr>
        <w:t>.</w:t>
      </w:r>
    </w:p>
    <w:p w14:paraId="5DB357B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table holds the </w:t>
      </w:r>
      <w:r w:rsidRPr="00A71156">
        <w:rPr>
          <w:rFonts w:ascii="Times New Roman" w:eastAsia="Times New Roman" w:hAnsi="Times New Roman" w:cs="Times New Roman"/>
          <w:b/>
          <w:bCs/>
          <w:kern w:val="0"/>
          <w14:ligatures w14:val="none"/>
        </w:rPr>
        <w:t>ongoing life of the covenant community</w:t>
      </w:r>
      <w:r w:rsidRPr="00A71156">
        <w:rPr>
          <w:rFonts w:ascii="Times New Roman" w:eastAsia="Times New Roman" w:hAnsi="Times New Roman" w:cs="Times New Roman"/>
          <w:kern w:val="0"/>
          <w14:ligatures w14:val="none"/>
        </w:rPr>
        <w:t>.</w:t>
      </w:r>
    </w:p>
    <w:p w14:paraId="44393A8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D3B4AD5">
          <v:rect id="_x0000_i1070" style="width:0;height:1.5pt" o:hralign="center" o:hrstd="t" o:hr="t" fillcolor="#a0a0a0" stroked="f"/>
        </w:pict>
      </w:r>
    </w:p>
    <w:p w14:paraId="62885E6F"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The Transition Pattern</w:t>
      </w:r>
    </w:p>
    <w:p w14:paraId="249BA40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manna stopping is therefore not random.</w:t>
      </w:r>
    </w:p>
    <w:p w14:paraId="01F0D3B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marks a shift between two spiritual states.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5"/>
        <w:gridCol w:w="2148"/>
      </w:tblGrid>
      <w:tr w:rsidR="00A71156" w:rsidRPr="00A71156" w14:paraId="1197B838" w14:textId="77777777">
        <w:trPr>
          <w:tblHeader/>
          <w:tblCellSpacing w:w="15" w:type="dxa"/>
        </w:trPr>
        <w:tc>
          <w:tcPr>
            <w:tcW w:w="0" w:type="auto"/>
            <w:vAlign w:val="center"/>
            <w:hideMark/>
          </w:tcPr>
          <w:p w14:paraId="0EF6391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Phase</w:t>
            </w:r>
          </w:p>
        </w:tc>
        <w:tc>
          <w:tcPr>
            <w:tcW w:w="0" w:type="auto"/>
            <w:vAlign w:val="center"/>
            <w:hideMark/>
          </w:tcPr>
          <w:p w14:paraId="16FA0B7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Provision Style</w:t>
            </w:r>
          </w:p>
        </w:tc>
      </w:tr>
      <w:tr w:rsidR="00A71156" w:rsidRPr="00A71156" w14:paraId="79CB822D" w14:textId="77777777">
        <w:trPr>
          <w:tblCellSpacing w:w="15" w:type="dxa"/>
        </w:trPr>
        <w:tc>
          <w:tcPr>
            <w:tcW w:w="0" w:type="auto"/>
            <w:vAlign w:val="center"/>
            <w:hideMark/>
          </w:tcPr>
          <w:p w14:paraId="0482EED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Wilderness</w:t>
            </w:r>
          </w:p>
        </w:tc>
        <w:tc>
          <w:tcPr>
            <w:tcW w:w="0" w:type="auto"/>
            <w:vAlign w:val="center"/>
            <w:hideMark/>
          </w:tcPr>
          <w:p w14:paraId="2E11BEA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miraculous survival</w:t>
            </w:r>
          </w:p>
        </w:tc>
      </w:tr>
      <w:tr w:rsidR="00A71156" w:rsidRPr="00A71156" w14:paraId="583FAC81" w14:textId="77777777">
        <w:trPr>
          <w:tblCellSpacing w:w="15" w:type="dxa"/>
        </w:trPr>
        <w:tc>
          <w:tcPr>
            <w:tcW w:w="0" w:type="auto"/>
            <w:vAlign w:val="center"/>
            <w:hideMark/>
          </w:tcPr>
          <w:p w14:paraId="0F4DE81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Promised land</w:t>
            </w:r>
          </w:p>
        </w:tc>
        <w:tc>
          <w:tcPr>
            <w:tcW w:w="0" w:type="auto"/>
            <w:vAlign w:val="center"/>
            <w:hideMark/>
          </w:tcPr>
          <w:p w14:paraId="3ACCA76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cultivated inheritance</w:t>
            </w:r>
          </w:p>
        </w:tc>
      </w:tr>
    </w:tbl>
    <w:p w14:paraId="1DC9BBA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Both are still dependent on God, but the </w:t>
      </w:r>
      <w:r w:rsidRPr="00A71156">
        <w:rPr>
          <w:rFonts w:ascii="Times New Roman" w:eastAsia="Times New Roman" w:hAnsi="Times New Roman" w:cs="Times New Roman"/>
          <w:b/>
          <w:bCs/>
          <w:kern w:val="0"/>
          <w14:ligatures w14:val="none"/>
        </w:rPr>
        <w:t>mode changes</w:t>
      </w:r>
      <w:r w:rsidRPr="00A71156">
        <w:rPr>
          <w:rFonts w:ascii="Times New Roman" w:eastAsia="Times New Roman" w:hAnsi="Times New Roman" w:cs="Times New Roman"/>
          <w:kern w:val="0"/>
          <w14:ligatures w14:val="none"/>
        </w:rPr>
        <w:t>.</w:t>
      </w:r>
    </w:p>
    <w:p w14:paraId="5F302FD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6B29BE8">
          <v:rect id="_x0000_i1071" style="width:0;height:1.5pt" o:hralign="center" o:hrstd="t" o:hr="t" fillcolor="#a0a0a0" stroked="f"/>
        </w:pict>
      </w:r>
    </w:p>
    <w:p w14:paraId="56A7F37E"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How John’s Gospel Echoes This</w:t>
      </w:r>
    </w:p>
    <w:p w14:paraId="0434FEF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Now this becomes interesting in John.</w:t>
      </w:r>
    </w:p>
    <w:p w14:paraId="0025390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Jesus first introduces Himself as </w:t>
      </w:r>
      <w:r w:rsidRPr="00A71156">
        <w:rPr>
          <w:rFonts w:ascii="Times New Roman" w:eastAsia="Times New Roman" w:hAnsi="Times New Roman" w:cs="Times New Roman"/>
          <w:b/>
          <w:bCs/>
          <w:kern w:val="0"/>
          <w14:ligatures w14:val="none"/>
        </w:rPr>
        <w:t>manna-like bread</w:t>
      </w:r>
      <w:r w:rsidRPr="00A71156">
        <w:rPr>
          <w:rFonts w:ascii="Times New Roman" w:eastAsia="Times New Roman" w:hAnsi="Times New Roman" w:cs="Times New Roman"/>
          <w:kern w:val="0"/>
          <w14:ligatures w14:val="none"/>
        </w:rPr>
        <w:t>.</w:t>
      </w:r>
    </w:p>
    <w:p w14:paraId="2F0A3E8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6:</w:t>
      </w:r>
    </w:p>
    <w:p w14:paraId="370C96B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 am the bread which came down from heaven.”</w:t>
      </w:r>
    </w:p>
    <w:p w14:paraId="78FF712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But later He uses </w:t>
      </w:r>
      <w:r w:rsidRPr="00A71156">
        <w:rPr>
          <w:rFonts w:ascii="Times New Roman" w:eastAsia="Times New Roman" w:hAnsi="Times New Roman" w:cs="Times New Roman"/>
          <w:b/>
          <w:bCs/>
          <w:kern w:val="0"/>
          <w14:ligatures w14:val="none"/>
        </w:rPr>
        <w:t>grain imagery</w:t>
      </w:r>
      <w:r w:rsidRPr="00A71156">
        <w:rPr>
          <w:rFonts w:ascii="Times New Roman" w:eastAsia="Times New Roman" w:hAnsi="Times New Roman" w:cs="Times New Roman"/>
          <w:kern w:val="0"/>
          <w14:ligatures w14:val="none"/>
        </w:rPr>
        <w:t>.</w:t>
      </w:r>
    </w:p>
    <w:p w14:paraId="7AA5C51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12:</w:t>
      </w:r>
    </w:p>
    <w:p w14:paraId="44877D1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 grain of wheat.”</w:t>
      </w:r>
    </w:p>
    <w:p w14:paraId="1CD6C4E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both wilderness bread and land grain imagery appear in His teaching.</w:t>
      </w:r>
    </w:p>
    <w:p w14:paraId="764DB5A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D13D48C">
          <v:rect id="_x0000_i1072" style="width:0;height:1.5pt" o:hralign="center" o:hrstd="t" o:hr="t" fillcolor="#a0a0a0" stroked="f"/>
        </w:pict>
      </w:r>
    </w:p>
    <w:p w14:paraId="1E3F982C"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10. The Larger Provision Pattern</w:t>
      </w:r>
    </w:p>
    <w:p w14:paraId="08BDA03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Across the biblical storyline the life-provision system unfolds progressively.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5"/>
        <w:gridCol w:w="1814"/>
      </w:tblGrid>
      <w:tr w:rsidR="00A71156" w:rsidRPr="00A71156" w14:paraId="654F4AD7" w14:textId="77777777">
        <w:trPr>
          <w:tblHeader/>
          <w:tblCellSpacing w:w="15" w:type="dxa"/>
        </w:trPr>
        <w:tc>
          <w:tcPr>
            <w:tcW w:w="0" w:type="auto"/>
            <w:vAlign w:val="center"/>
            <w:hideMark/>
          </w:tcPr>
          <w:p w14:paraId="6DB8E5E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Stage</w:t>
            </w:r>
          </w:p>
        </w:tc>
        <w:tc>
          <w:tcPr>
            <w:tcW w:w="0" w:type="auto"/>
            <w:vAlign w:val="center"/>
            <w:hideMark/>
          </w:tcPr>
          <w:p w14:paraId="6957B889"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Food Source</w:t>
            </w:r>
          </w:p>
        </w:tc>
      </w:tr>
      <w:tr w:rsidR="00A71156" w:rsidRPr="00A71156" w14:paraId="77DF4A48" w14:textId="77777777">
        <w:trPr>
          <w:tblCellSpacing w:w="15" w:type="dxa"/>
        </w:trPr>
        <w:tc>
          <w:tcPr>
            <w:tcW w:w="0" w:type="auto"/>
            <w:vAlign w:val="center"/>
            <w:hideMark/>
          </w:tcPr>
          <w:p w14:paraId="2DF7099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Eden</w:t>
            </w:r>
          </w:p>
        </w:tc>
        <w:tc>
          <w:tcPr>
            <w:tcW w:w="0" w:type="auto"/>
            <w:vAlign w:val="center"/>
            <w:hideMark/>
          </w:tcPr>
          <w:p w14:paraId="7938173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fruit</w:t>
            </w:r>
          </w:p>
        </w:tc>
      </w:tr>
      <w:tr w:rsidR="00A71156" w:rsidRPr="00A71156" w14:paraId="1E9EBFA9" w14:textId="77777777">
        <w:trPr>
          <w:tblCellSpacing w:w="15" w:type="dxa"/>
        </w:trPr>
        <w:tc>
          <w:tcPr>
            <w:tcW w:w="0" w:type="auto"/>
            <w:vAlign w:val="center"/>
            <w:hideMark/>
          </w:tcPr>
          <w:p w14:paraId="4C319A1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Wilderness</w:t>
            </w:r>
          </w:p>
        </w:tc>
        <w:tc>
          <w:tcPr>
            <w:tcW w:w="0" w:type="auto"/>
            <w:vAlign w:val="center"/>
            <w:hideMark/>
          </w:tcPr>
          <w:p w14:paraId="25F0B6B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r>
      <w:tr w:rsidR="00A71156" w:rsidRPr="00A71156" w14:paraId="699D285F" w14:textId="77777777">
        <w:trPr>
          <w:tblCellSpacing w:w="15" w:type="dxa"/>
        </w:trPr>
        <w:tc>
          <w:tcPr>
            <w:tcW w:w="0" w:type="auto"/>
            <w:vAlign w:val="center"/>
            <w:hideMark/>
          </w:tcPr>
          <w:p w14:paraId="4B2B71D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Promised Land</w:t>
            </w:r>
          </w:p>
        </w:tc>
        <w:tc>
          <w:tcPr>
            <w:tcW w:w="0" w:type="auto"/>
            <w:vAlign w:val="center"/>
            <w:hideMark/>
          </w:tcPr>
          <w:p w14:paraId="5CBA13F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Grain</w:t>
            </w:r>
          </w:p>
        </w:tc>
      </w:tr>
      <w:tr w:rsidR="00A71156" w:rsidRPr="00A71156" w14:paraId="65367089" w14:textId="77777777">
        <w:trPr>
          <w:tblCellSpacing w:w="15" w:type="dxa"/>
        </w:trPr>
        <w:tc>
          <w:tcPr>
            <w:tcW w:w="0" w:type="auto"/>
            <w:vAlign w:val="center"/>
            <w:hideMark/>
          </w:tcPr>
          <w:p w14:paraId="4D22BA7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w:t>
            </w:r>
          </w:p>
        </w:tc>
        <w:tc>
          <w:tcPr>
            <w:tcW w:w="0" w:type="auto"/>
            <w:vAlign w:val="center"/>
            <w:hideMark/>
          </w:tcPr>
          <w:p w14:paraId="4857A3D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w:t>
            </w:r>
          </w:p>
        </w:tc>
      </w:tr>
      <w:tr w:rsidR="00A71156" w:rsidRPr="00A71156" w14:paraId="3BAAA864" w14:textId="77777777">
        <w:trPr>
          <w:tblCellSpacing w:w="15" w:type="dxa"/>
        </w:trPr>
        <w:tc>
          <w:tcPr>
            <w:tcW w:w="0" w:type="auto"/>
            <w:vAlign w:val="center"/>
            <w:hideMark/>
          </w:tcPr>
          <w:p w14:paraId="74881F6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New Creation</w:t>
            </w:r>
          </w:p>
        </w:tc>
        <w:tc>
          <w:tcPr>
            <w:tcW w:w="0" w:type="auto"/>
            <w:vAlign w:val="center"/>
            <w:hideMark/>
          </w:tcPr>
          <w:p w14:paraId="2529478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 again</w:t>
            </w:r>
          </w:p>
        </w:tc>
      </w:tr>
    </w:tbl>
    <w:p w14:paraId="1D0AD8B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Notice the loop:</w:t>
      </w:r>
    </w:p>
    <w:p w14:paraId="442812B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story ends where it began — </w:t>
      </w:r>
      <w:r w:rsidRPr="00A71156">
        <w:rPr>
          <w:rFonts w:ascii="Times New Roman" w:eastAsia="Times New Roman" w:hAnsi="Times New Roman" w:cs="Times New Roman"/>
          <w:b/>
          <w:bCs/>
          <w:kern w:val="0"/>
          <w14:ligatures w14:val="none"/>
        </w:rPr>
        <w:t>Tree of Life</w:t>
      </w:r>
      <w:r w:rsidRPr="00A71156">
        <w:rPr>
          <w:rFonts w:ascii="Times New Roman" w:eastAsia="Times New Roman" w:hAnsi="Times New Roman" w:cs="Times New Roman"/>
          <w:kern w:val="0"/>
          <w14:ligatures w14:val="none"/>
        </w:rPr>
        <w:t xml:space="preserve"> (Revelation 22).</w:t>
      </w:r>
    </w:p>
    <w:p w14:paraId="5063899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CCDBA5A">
          <v:rect id="_x0000_i1073" style="width:0;height:1.5pt" o:hralign="center" o:hrstd="t" o:hr="t" fillcolor="#a0a0a0" stroked="f"/>
        </w:pict>
      </w:r>
    </w:p>
    <w:p w14:paraId="15A34BA4"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11. One More Small Detail Most Readers Miss</w:t>
      </w:r>
    </w:p>
    <w:p w14:paraId="349992D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Manna is described as </w:t>
      </w:r>
      <w:r w:rsidRPr="00A71156">
        <w:rPr>
          <w:rFonts w:ascii="Times New Roman" w:eastAsia="Times New Roman" w:hAnsi="Times New Roman" w:cs="Times New Roman"/>
          <w:b/>
          <w:bCs/>
          <w:kern w:val="0"/>
          <w14:ligatures w14:val="none"/>
        </w:rPr>
        <w:t>seed-like</w:t>
      </w:r>
      <w:r w:rsidRPr="00A71156">
        <w:rPr>
          <w:rFonts w:ascii="Times New Roman" w:eastAsia="Times New Roman" w:hAnsi="Times New Roman" w:cs="Times New Roman"/>
          <w:kern w:val="0"/>
          <w14:ligatures w14:val="none"/>
        </w:rPr>
        <w:t>.</w:t>
      </w:r>
    </w:p>
    <w:p w14:paraId="02A422A6"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16:31</w:t>
      </w:r>
    </w:p>
    <w:p w14:paraId="6DD1DF2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“It was like </w:t>
      </w:r>
      <w:r w:rsidRPr="00A71156">
        <w:rPr>
          <w:rFonts w:ascii="Times New Roman" w:eastAsia="Times New Roman" w:hAnsi="Times New Roman" w:cs="Times New Roman"/>
          <w:b/>
          <w:bCs/>
          <w:kern w:val="0"/>
          <w14:ligatures w14:val="none"/>
        </w:rPr>
        <w:t>coriander seed</w:t>
      </w:r>
      <w:r w:rsidRPr="00A71156">
        <w:rPr>
          <w:rFonts w:ascii="Times New Roman" w:eastAsia="Times New Roman" w:hAnsi="Times New Roman" w:cs="Times New Roman"/>
          <w:kern w:val="0"/>
          <w14:ligatures w14:val="none"/>
        </w:rPr>
        <w:t>.”</w:t>
      </w:r>
    </w:p>
    <w:p w14:paraId="276B5C8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That seed imagery quietly foreshadows the later </w:t>
      </w:r>
      <w:r w:rsidRPr="00A71156">
        <w:rPr>
          <w:rFonts w:ascii="Times New Roman" w:eastAsia="Times New Roman" w:hAnsi="Times New Roman" w:cs="Times New Roman"/>
          <w:b/>
          <w:bCs/>
          <w:kern w:val="0"/>
          <w14:ligatures w14:val="none"/>
        </w:rPr>
        <w:t>grain-of-wheat teaching</w:t>
      </w:r>
      <w:r w:rsidRPr="00A71156">
        <w:rPr>
          <w:rFonts w:ascii="Times New Roman" w:eastAsia="Times New Roman" w:hAnsi="Times New Roman" w:cs="Times New Roman"/>
          <w:kern w:val="0"/>
          <w14:ligatures w14:val="none"/>
        </w:rPr>
        <w:t>.</w:t>
      </w:r>
    </w:p>
    <w:p w14:paraId="5CCA553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even within the wilderness provision, the narrative already hints at a later agricultural symbolism.</w:t>
      </w:r>
    </w:p>
    <w:p w14:paraId="5934814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B72F114">
          <v:rect id="_x0000_i1074" style="width:0;height:1.5pt" o:hralign="center" o:hrstd="t" o:hr="t" fillcolor="#a0a0a0" stroked="f"/>
        </w:pict>
      </w:r>
    </w:p>
    <w:p w14:paraId="4E4FD675"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12. Why This Matters for Your Larger Thread</w:t>
      </w:r>
    </w:p>
    <w:p w14:paraId="67E32EA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Your connections between:</w:t>
      </w:r>
    </w:p>
    <w:p w14:paraId="1181A8F1" w14:textId="77777777" w:rsidR="00A71156" w:rsidRPr="00A71156" w:rsidRDefault="00A71156" w:rsidP="00A71156">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manna </w:t>
      </w:r>
    </w:p>
    <w:p w14:paraId="363AEB16" w14:textId="77777777" w:rsidR="00A71156" w:rsidRPr="00A71156" w:rsidRDefault="00A71156" w:rsidP="00A71156">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bread </w:t>
      </w:r>
    </w:p>
    <w:p w14:paraId="0D59740D" w14:textId="77777777" w:rsidR="00A71156" w:rsidRPr="00A71156" w:rsidRDefault="00A71156" w:rsidP="00A71156">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water </w:t>
      </w:r>
    </w:p>
    <w:p w14:paraId="3BC5CE05" w14:textId="77777777" w:rsidR="00A71156" w:rsidRPr="00A71156" w:rsidRDefault="00A71156" w:rsidP="00A71156">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tree imagery </w:t>
      </w:r>
    </w:p>
    <w:p w14:paraId="2E7D719B" w14:textId="77777777" w:rsidR="00A71156" w:rsidRPr="00A71156" w:rsidRDefault="00A71156" w:rsidP="00A71156">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tabernacle symbolism </w:t>
      </w:r>
    </w:p>
    <w:p w14:paraId="1D7C0E58" w14:textId="77777777" w:rsidR="00A71156" w:rsidRPr="00A71156" w:rsidRDefault="00A71156" w:rsidP="00A71156">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ark contents </w:t>
      </w:r>
    </w:p>
    <w:p w14:paraId="3B3F00F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are all touching the same underlying pattern.</w:t>
      </w:r>
    </w:p>
    <w:p w14:paraId="7B13CF2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Scripture repeatedly returns to the theme:</w:t>
      </w:r>
    </w:p>
    <w:p w14:paraId="41FEEE7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Life comes from God’s provision.</w:t>
      </w:r>
    </w:p>
    <w:p w14:paraId="6C0E7F2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provision appears through different symbols across different stages.</w:t>
      </w:r>
    </w:p>
    <w:p w14:paraId="0331D38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39752C5">
          <v:rect id="_x0000_i1075" style="width:0;height:1.5pt" o:hralign="center" o:hrstd="t" o:hr="t" fillcolor="#a0a0a0" stroked="f"/>
        </w:pict>
      </w:r>
    </w:p>
    <w:p w14:paraId="298D281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If you'd like, the next layer gets even more striking and ties directly back to your </w:t>
      </w:r>
      <w:r w:rsidRPr="00A71156">
        <w:rPr>
          <w:rFonts w:ascii="Times New Roman" w:eastAsia="Times New Roman" w:hAnsi="Times New Roman" w:cs="Times New Roman"/>
          <w:b/>
          <w:bCs/>
          <w:kern w:val="0"/>
          <w14:ligatures w14:val="none"/>
        </w:rPr>
        <w:t>ark observation</w:t>
      </w:r>
      <w:r w:rsidRPr="00A71156">
        <w:rPr>
          <w:rFonts w:ascii="Times New Roman" w:eastAsia="Times New Roman" w:hAnsi="Times New Roman" w:cs="Times New Roman"/>
          <w:kern w:val="0"/>
          <w14:ligatures w14:val="none"/>
        </w:rPr>
        <w:t>.</w:t>
      </w:r>
    </w:p>
    <w:p w14:paraId="2747640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There is a </w:t>
      </w:r>
      <w:r w:rsidRPr="00A71156">
        <w:rPr>
          <w:rFonts w:ascii="Times New Roman" w:eastAsia="Times New Roman" w:hAnsi="Times New Roman" w:cs="Times New Roman"/>
          <w:b/>
          <w:bCs/>
          <w:kern w:val="0"/>
          <w14:ligatures w14:val="none"/>
        </w:rPr>
        <w:t>three-object pattern inside the Ark</w:t>
      </w:r>
      <w:r w:rsidRPr="00A71156">
        <w:rPr>
          <w:rFonts w:ascii="Times New Roman" w:eastAsia="Times New Roman" w:hAnsi="Times New Roman" w:cs="Times New Roman"/>
          <w:kern w:val="0"/>
          <w14:ligatures w14:val="none"/>
        </w:rPr>
        <w:t>:</w:t>
      </w:r>
    </w:p>
    <w:p w14:paraId="78D54C7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1️</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Manna</w:t>
      </w:r>
      <w:r w:rsidRPr="00A71156">
        <w:rPr>
          <w:rFonts w:ascii="Times New Roman" w:eastAsia="Times New Roman" w:hAnsi="Times New Roman" w:cs="Times New Roman"/>
          <w:kern w:val="0"/>
          <w14:ligatures w14:val="none"/>
        </w:rPr>
        <w:br/>
        <w:t>2</w:t>
      </w:r>
      <w:r w:rsidRPr="00A71156">
        <w:rPr>
          <w:rFonts w:ascii="Segoe UI Emoji" w:eastAsia="Times New Roman" w:hAnsi="Segoe UI Emoji" w:cs="Segoe UI Emoji"/>
          <w:kern w:val="0"/>
          <w14:ligatures w14:val="none"/>
        </w:rPr>
        <w:t>️⃣</w:t>
      </w:r>
      <w:r w:rsidRPr="00A71156">
        <w:rPr>
          <w:rFonts w:ascii="Times New Roman" w:eastAsia="Times New Roman" w:hAnsi="Times New Roman" w:cs="Times New Roman"/>
          <w:kern w:val="0"/>
          <w14:ligatures w14:val="none"/>
        </w:rPr>
        <w:t xml:space="preserve"> Aaron’s rod that budded</w:t>
      </w:r>
      <w:r w:rsidRPr="00A71156">
        <w:rPr>
          <w:rFonts w:ascii="Times New Roman" w:eastAsia="Times New Roman" w:hAnsi="Times New Roman" w:cs="Times New Roman"/>
          <w:kern w:val="0"/>
          <w14:ligatures w14:val="none"/>
        </w:rPr>
        <w:br/>
        <w:t>3</w:t>
      </w:r>
      <w:r w:rsidRPr="00A71156">
        <w:rPr>
          <w:rFonts w:ascii="Segoe UI Emoji" w:eastAsia="Times New Roman" w:hAnsi="Segoe UI Emoji" w:cs="Segoe UI Emoji"/>
          <w:kern w:val="0"/>
          <w14:ligatures w14:val="none"/>
        </w:rPr>
        <w:t>️⃣</w:t>
      </w:r>
      <w:r w:rsidRPr="00A71156">
        <w:rPr>
          <w:rFonts w:ascii="Times New Roman" w:eastAsia="Times New Roman" w:hAnsi="Times New Roman" w:cs="Times New Roman"/>
          <w:kern w:val="0"/>
          <w14:ligatures w14:val="none"/>
        </w:rPr>
        <w:t xml:space="preserve"> Tablets of the covenant</w:t>
      </w:r>
    </w:p>
    <w:p w14:paraId="29E2541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And those three objects together form a </w:t>
      </w:r>
      <w:r w:rsidRPr="00A71156">
        <w:rPr>
          <w:rFonts w:ascii="Times New Roman" w:eastAsia="Times New Roman" w:hAnsi="Times New Roman" w:cs="Times New Roman"/>
          <w:b/>
          <w:bCs/>
          <w:kern w:val="0"/>
          <w14:ligatures w14:val="none"/>
        </w:rPr>
        <w:t>life–authority–law triad</w:t>
      </w:r>
      <w:r w:rsidRPr="00A71156">
        <w:rPr>
          <w:rFonts w:ascii="Times New Roman" w:eastAsia="Times New Roman" w:hAnsi="Times New Roman" w:cs="Times New Roman"/>
          <w:kern w:val="0"/>
          <w14:ligatures w14:val="none"/>
        </w:rPr>
        <w:t xml:space="preserve"> that parallels several other triads across Scripture.</w:t>
      </w:r>
    </w:p>
    <w:p w14:paraId="6AC16D8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Once you line those up, the symbolic structure becomes very clear.</w:t>
      </w:r>
    </w:p>
    <w:p w14:paraId="1994504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Yes</w:t>
      </w:r>
    </w:p>
    <w:p w14:paraId="69D7908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Good. Let’s keep doing this the same way—</w:t>
      </w:r>
      <w:r w:rsidRPr="00A71156">
        <w:rPr>
          <w:rFonts w:ascii="Times New Roman" w:eastAsia="Times New Roman" w:hAnsi="Times New Roman" w:cs="Times New Roman"/>
          <w:b/>
          <w:bCs/>
          <w:kern w:val="0"/>
          <w14:ligatures w14:val="none"/>
        </w:rPr>
        <w:t>locking the textual structure first</w:t>
      </w:r>
      <w:r w:rsidRPr="00A71156">
        <w:rPr>
          <w:rFonts w:ascii="Times New Roman" w:eastAsia="Times New Roman" w:hAnsi="Times New Roman" w:cs="Times New Roman"/>
          <w:kern w:val="0"/>
          <w14:ligatures w14:val="none"/>
        </w:rPr>
        <w:t>, then noting the patterns you can attach later as nodes.</w:t>
      </w:r>
    </w:p>
    <w:p w14:paraId="0DD0466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Ark of the Covenant contents</w:t>
      </w:r>
      <w:r w:rsidRPr="00A71156">
        <w:rPr>
          <w:rFonts w:ascii="Times New Roman" w:eastAsia="Times New Roman" w:hAnsi="Times New Roman" w:cs="Times New Roman"/>
          <w:kern w:val="0"/>
          <w14:ligatures w14:val="none"/>
        </w:rPr>
        <w:t xml:space="preserve"> form one of the most interesting symbolic clusters in Scripture.</w:t>
      </w:r>
    </w:p>
    <w:p w14:paraId="0A29186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F4F4CDA">
          <v:rect id="_x0000_i1076" style="width:0;height:1.5pt" o:hralign="center" o:hrstd="t" o:hr="t" fillcolor="#a0a0a0" stroked="f"/>
        </w:pict>
      </w:r>
    </w:p>
    <w:p w14:paraId="659A42D1"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 The Three Objects in the Ark</w:t>
      </w:r>
    </w:p>
    <w:p w14:paraId="6A02417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New Testament gives the clearest summary.</w:t>
      </w:r>
    </w:p>
    <w:p w14:paraId="73973206"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Hebrews 9:4</w:t>
      </w:r>
    </w:p>
    <w:p w14:paraId="0A66F35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ark of the covenant… wherein was</w:t>
      </w:r>
      <w:r w:rsidRPr="00A71156">
        <w:rPr>
          <w:rFonts w:ascii="Times New Roman" w:eastAsia="Times New Roman" w:hAnsi="Times New Roman" w:cs="Times New Roman"/>
          <w:kern w:val="0"/>
          <w14:ligatures w14:val="none"/>
        </w:rPr>
        <w:br/>
      </w:r>
      <w:r w:rsidRPr="00A71156">
        <w:rPr>
          <w:rFonts w:ascii="Times New Roman" w:eastAsia="Times New Roman" w:hAnsi="Times New Roman" w:cs="Times New Roman"/>
          <w:b/>
          <w:bCs/>
          <w:kern w:val="0"/>
          <w14:ligatures w14:val="none"/>
        </w:rPr>
        <w:t>the golden pot that had manna</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r>
      <w:r w:rsidRPr="00A71156">
        <w:rPr>
          <w:rFonts w:ascii="Times New Roman" w:eastAsia="Times New Roman" w:hAnsi="Times New Roman" w:cs="Times New Roman"/>
          <w:b/>
          <w:bCs/>
          <w:kern w:val="0"/>
          <w14:ligatures w14:val="none"/>
        </w:rPr>
        <w:t>Aaron’s rod that budded</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t xml:space="preserve">and </w:t>
      </w:r>
      <w:r w:rsidRPr="00A71156">
        <w:rPr>
          <w:rFonts w:ascii="Times New Roman" w:eastAsia="Times New Roman" w:hAnsi="Times New Roman" w:cs="Times New Roman"/>
          <w:b/>
          <w:bCs/>
          <w:kern w:val="0"/>
          <w14:ligatures w14:val="none"/>
        </w:rPr>
        <w:t>the tables of the covenant</w:t>
      </w:r>
      <w:r w:rsidRPr="00A71156">
        <w:rPr>
          <w:rFonts w:ascii="Times New Roman" w:eastAsia="Times New Roman" w:hAnsi="Times New Roman" w:cs="Times New Roman"/>
          <w:kern w:val="0"/>
          <w14:ligatures w14:val="none"/>
        </w:rPr>
        <w:t>.”</w:t>
      </w:r>
    </w:p>
    <w:p w14:paraId="2A91038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Ark contains three memorial objects.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9"/>
        <w:gridCol w:w="1522"/>
      </w:tblGrid>
      <w:tr w:rsidR="00A71156" w:rsidRPr="00A71156" w14:paraId="7AD601BC" w14:textId="77777777">
        <w:trPr>
          <w:tblHeader/>
          <w:tblCellSpacing w:w="15" w:type="dxa"/>
        </w:trPr>
        <w:tc>
          <w:tcPr>
            <w:tcW w:w="0" w:type="auto"/>
            <w:vAlign w:val="center"/>
            <w:hideMark/>
          </w:tcPr>
          <w:p w14:paraId="1841261E"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165FF8BC"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Origin Event</w:t>
            </w:r>
          </w:p>
        </w:tc>
      </w:tr>
      <w:tr w:rsidR="00A71156" w:rsidRPr="00A71156" w14:paraId="1CC84D62" w14:textId="77777777">
        <w:trPr>
          <w:tblCellSpacing w:w="15" w:type="dxa"/>
        </w:trPr>
        <w:tc>
          <w:tcPr>
            <w:tcW w:w="0" w:type="auto"/>
            <w:vAlign w:val="center"/>
            <w:hideMark/>
          </w:tcPr>
          <w:p w14:paraId="7F0D876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451048D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Exodus 16</w:t>
            </w:r>
          </w:p>
        </w:tc>
      </w:tr>
      <w:tr w:rsidR="00A71156" w:rsidRPr="00A71156" w14:paraId="019C16B3" w14:textId="77777777">
        <w:trPr>
          <w:tblCellSpacing w:w="15" w:type="dxa"/>
        </w:trPr>
        <w:tc>
          <w:tcPr>
            <w:tcW w:w="0" w:type="auto"/>
            <w:vAlign w:val="center"/>
            <w:hideMark/>
          </w:tcPr>
          <w:p w14:paraId="4B4D6F2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Aaron’s rod</w:t>
            </w:r>
          </w:p>
        </w:tc>
        <w:tc>
          <w:tcPr>
            <w:tcW w:w="0" w:type="auto"/>
            <w:vAlign w:val="center"/>
            <w:hideMark/>
          </w:tcPr>
          <w:p w14:paraId="74AF3BF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Numbers 17</w:t>
            </w:r>
          </w:p>
        </w:tc>
      </w:tr>
      <w:tr w:rsidR="00A71156" w:rsidRPr="00A71156" w14:paraId="2B0D9421" w14:textId="77777777">
        <w:trPr>
          <w:tblCellSpacing w:w="15" w:type="dxa"/>
        </w:trPr>
        <w:tc>
          <w:tcPr>
            <w:tcW w:w="0" w:type="auto"/>
            <w:vAlign w:val="center"/>
            <w:hideMark/>
          </w:tcPr>
          <w:p w14:paraId="5C1F8BB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Law tablets</w:t>
            </w:r>
          </w:p>
        </w:tc>
        <w:tc>
          <w:tcPr>
            <w:tcW w:w="0" w:type="auto"/>
            <w:vAlign w:val="center"/>
            <w:hideMark/>
          </w:tcPr>
          <w:p w14:paraId="413F0E1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Exodus 20 / 34</w:t>
            </w:r>
          </w:p>
        </w:tc>
      </w:tr>
    </w:tbl>
    <w:p w14:paraId="42F879C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Each object comes from a </w:t>
      </w:r>
      <w:r w:rsidRPr="00A71156">
        <w:rPr>
          <w:rFonts w:ascii="Times New Roman" w:eastAsia="Times New Roman" w:hAnsi="Times New Roman" w:cs="Times New Roman"/>
          <w:b/>
          <w:bCs/>
          <w:kern w:val="0"/>
          <w14:ligatures w14:val="none"/>
        </w:rPr>
        <w:t>crisis moment in Israel’s history</w:t>
      </w:r>
      <w:r w:rsidRPr="00A71156">
        <w:rPr>
          <w:rFonts w:ascii="Times New Roman" w:eastAsia="Times New Roman" w:hAnsi="Times New Roman" w:cs="Times New Roman"/>
          <w:kern w:val="0"/>
          <w14:ligatures w14:val="none"/>
        </w:rPr>
        <w:t>.</w:t>
      </w:r>
    </w:p>
    <w:p w14:paraId="51656FB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043EF48">
          <v:rect id="_x0000_i1077" style="width:0;height:1.5pt" o:hralign="center" o:hrstd="t" o:hr="t" fillcolor="#a0a0a0" stroked="f"/>
        </w:pict>
      </w:r>
    </w:p>
    <w:p w14:paraId="3B7B627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The Tablets — Covenant Law</w:t>
      </w:r>
    </w:p>
    <w:p w14:paraId="077D8F22"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24:12</w:t>
      </w:r>
    </w:p>
    <w:p w14:paraId="76E8B04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 will give thee </w:t>
      </w:r>
      <w:r w:rsidRPr="00A71156">
        <w:rPr>
          <w:rFonts w:ascii="Times New Roman" w:eastAsia="Times New Roman" w:hAnsi="Times New Roman" w:cs="Times New Roman"/>
          <w:b/>
          <w:bCs/>
          <w:kern w:val="0"/>
          <w14:ligatures w14:val="none"/>
        </w:rPr>
        <w:t>tables of stone</w:t>
      </w:r>
      <w:r w:rsidRPr="00A71156">
        <w:rPr>
          <w:rFonts w:ascii="Times New Roman" w:eastAsia="Times New Roman" w:hAnsi="Times New Roman" w:cs="Times New Roman"/>
          <w:kern w:val="0"/>
          <w14:ligatures w14:val="none"/>
        </w:rPr>
        <w:t>, and a law.”</w:t>
      </w:r>
    </w:p>
    <w:p w14:paraId="57BFF5C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tablets represent:</w:t>
      </w:r>
    </w:p>
    <w:p w14:paraId="7A44A689" w14:textId="77777777" w:rsidR="00A71156" w:rsidRPr="00A71156" w:rsidRDefault="00A71156" w:rsidP="00A71156">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God’s covenant </w:t>
      </w:r>
    </w:p>
    <w:p w14:paraId="36B5CE68" w14:textId="77777777" w:rsidR="00A71156" w:rsidRPr="00A71156" w:rsidRDefault="00A71156" w:rsidP="00A71156">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divine authority </w:t>
      </w:r>
    </w:p>
    <w:p w14:paraId="77BC3056" w14:textId="77777777" w:rsidR="00A71156" w:rsidRPr="00A71156" w:rsidRDefault="00A71156" w:rsidP="00A71156">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moral order </w:t>
      </w:r>
    </w:p>
    <w:p w14:paraId="09975B2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They are placed </w:t>
      </w:r>
      <w:r w:rsidRPr="00A71156">
        <w:rPr>
          <w:rFonts w:ascii="Times New Roman" w:eastAsia="Times New Roman" w:hAnsi="Times New Roman" w:cs="Times New Roman"/>
          <w:b/>
          <w:bCs/>
          <w:kern w:val="0"/>
          <w14:ligatures w14:val="none"/>
        </w:rPr>
        <w:t>inside the Ark</w:t>
      </w:r>
      <w:r w:rsidRPr="00A71156">
        <w:rPr>
          <w:rFonts w:ascii="Times New Roman" w:eastAsia="Times New Roman" w:hAnsi="Times New Roman" w:cs="Times New Roman"/>
          <w:kern w:val="0"/>
          <w14:ligatures w14:val="none"/>
        </w:rPr>
        <w:t>.</w:t>
      </w:r>
    </w:p>
    <w:p w14:paraId="0E9120E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Deuteronomy 10:5</w:t>
      </w:r>
    </w:p>
    <w:p w14:paraId="70A895D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 put the tables in the ark.”</w:t>
      </w:r>
    </w:p>
    <w:p w14:paraId="0E8A057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Ark becomes the </w:t>
      </w:r>
      <w:r w:rsidRPr="00A71156">
        <w:rPr>
          <w:rFonts w:ascii="Times New Roman" w:eastAsia="Times New Roman" w:hAnsi="Times New Roman" w:cs="Times New Roman"/>
          <w:b/>
          <w:bCs/>
          <w:kern w:val="0"/>
          <w14:ligatures w14:val="none"/>
        </w:rPr>
        <w:t>container of the covenant word</w:t>
      </w:r>
      <w:r w:rsidRPr="00A71156">
        <w:rPr>
          <w:rFonts w:ascii="Times New Roman" w:eastAsia="Times New Roman" w:hAnsi="Times New Roman" w:cs="Times New Roman"/>
          <w:kern w:val="0"/>
          <w14:ligatures w14:val="none"/>
        </w:rPr>
        <w:t>.</w:t>
      </w:r>
    </w:p>
    <w:p w14:paraId="6001944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93F7DD0">
          <v:rect id="_x0000_i1078" style="width:0;height:1.5pt" o:hralign="center" o:hrstd="t" o:hr="t" fillcolor="#a0a0a0" stroked="f"/>
        </w:pict>
      </w:r>
    </w:p>
    <w:p w14:paraId="37A16784"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The Manna — Wilderness Life Provision</w:t>
      </w:r>
    </w:p>
    <w:p w14:paraId="460D0DFE"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16:33</w:t>
      </w:r>
    </w:p>
    <w:p w14:paraId="7DDE975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“Take a pot, and put an omer full of manna therein, and lay it up </w:t>
      </w:r>
      <w:r w:rsidRPr="00A71156">
        <w:rPr>
          <w:rFonts w:ascii="Times New Roman" w:eastAsia="Times New Roman" w:hAnsi="Times New Roman" w:cs="Times New Roman"/>
          <w:b/>
          <w:bCs/>
          <w:kern w:val="0"/>
          <w14:ligatures w14:val="none"/>
        </w:rPr>
        <w:t>before the LORD</w:t>
      </w:r>
      <w:r w:rsidRPr="00A71156">
        <w:rPr>
          <w:rFonts w:ascii="Times New Roman" w:eastAsia="Times New Roman" w:hAnsi="Times New Roman" w:cs="Times New Roman"/>
          <w:kern w:val="0"/>
          <w14:ligatures w14:val="none"/>
        </w:rPr>
        <w:t>.”</w:t>
      </w:r>
    </w:p>
    <w:p w14:paraId="5F61158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manna preserved in the Ark is a </w:t>
      </w:r>
      <w:r w:rsidRPr="00A71156">
        <w:rPr>
          <w:rFonts w:ascii="Times New Roman" w:eastAsia="Times New Roman" w:hAnsi="Times New Roman" w:cs="Times New Roman"/>
          <w:b/>
          <w:bCs/>
          <w:kern w:val="0"/>
          <w14:ligatures w14:val="none"/>
        </w:rPr>
        <w:t>memorial of God’s life provision</w:t>
      </w:r>
      <w:r w:rsidRPr="00A71156">
        <w:rPr>
          <w:rFonts w:ascii="Times New Roman" w:eastAsia="Times New Roman" w:hAnsi="Times New Roman" w:cs="Times New Roman"/>
          <w:kern w:val="0"/>
          <w14:ligatures w14:val="none"/>
        </w:rPr>
        <w:t>.</w:t>
      </w:r>
    </w:p>
    <w:p w14:paraId="2A8316E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Important detail:</w:t>
      </w:r>
    </w:p>
    <w:p w14:paraId="0211C33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It is kept in a </w:t>
      </w:r>
      <w:r w:rsidRPr="00A71156">
        <w:rPr>
          <w:rFonts w:ascii="Times New Roman" w:eastAsia="Times New Roman" w:hAnsi="Times New Roman" w:cs="Times New Roman"/>
          <w:b/>
          <w:bCs/>
          <w:kern w:val="0"/>
          <w14:ligatures w14:val="none"/>
        </w:rPr>
        <w:t>golden pot</w:t>
      </w:r>
      <w:r w:rsidRPr="00A71156">
        <w:rPr>
          <w:rFonts w:ascii="Times New Roman" w:eastAsia="Times New Roman" w:hAnsi="Times New Roman" w:cs="Times New Roman"/>
          <w:kern w:val="0"/>
          <w14:ligatures w14:val="none"/>
        </w:rPr>
        <w:t>.</w:t>
      </w:r>
    </w:p>
    <w:p w14:paraId="7E7A795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Meaning:</w:t>
      </w:r>
    </w:p>
    <w:p w14:paraId="3B8D8AB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is placed permanently in God’s presence.</w:t>
      </w:r>
    </w:p>
    <w:p w14:paraId="40109C4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3CA7AB1">
          <v:rect id="_x0000_i1079" style="width:0;height:1.5pt" o:hralign="center" o:hrstd="t" o:hr="t" fillcolor="#a0a0a0" stroked="f"/>
        </w:pict>
      </w:r>
    </w:p>
    <w:p w14:paraId="58480FEE"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4. Aaron’s Rod — Authority Confirmed by Life</w:t>
      </w:r>
    </w:p>
    <w:p w14:paraId="5F9809E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rod comes from a leadership dispute.</w:t>
      </w:r>
    </w:p>
    <w:p w14:paraId="66BFF692"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Numbers 16–17</w:t>
      </w:r>
    </w:p>
    <w:p w14:paraId="6D63263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tribes challenge Aaron’s priesthood.</w:t>
      </w:r>
    </w:p>
    <w:p w14:paraId="0FBDEA6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 resolves the dispute through a test.</w:t>
      </w:r>
    </w:p>
    <w:p w14:paraId="03D5D31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Each tribe places a rod before the Lord.</w:t>
      </w:r>
    </w:p>
    <w:p w14:paraId="3D0F4416"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Numbers 17:8</w:t>
      </w:r>
    </w:p>
    <w:p w14:paraId="0DB3E51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“Aaron’s rod… </w:t>
      </w:r>
      <w:r w:rsidRPr="00A71156">
        <w:rPr>
          <w:rFonts w:ascii="Times New Roman" w:eastAsia="Times New Roman" w:hAnsi="Times New Roman" w:cs="Times New Roman"/>
          <w:b/>
          <w:bCs/>
          <w:kern w:val="0"/>
          <w14:ligatures w14:val="none"/>
        </w:rPr>
        <w:t>budded, blossomed, and yielded almonds</w:t>
      </w:r>
      <w:r w:rsidRPr="00A71156">
        <w:rPr>
          <w:rFonts w:ascii="Times New Roman" w:eastAsia="Times New Roman" w:hAnsi="Times New Roman" w:cs="Times New Roman"/>
          <w:kern w:val="0"/>
          <w14:ligatures w14:val="none"/>
        </w:rPr>
        <w:t>.”</w:t>
      </w:r>
    </w:p>
    <w:p w14:paraId="4967BEA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 dead stick produces life.</w:t>
      </w:r>
    </w:p>
    <w:p w14:paraId="2C09E1B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confirms the </w:t>
      </w:r>
      <w:r w:rsidRPr="00A71156">
        <w:rPr>
          <w:rFonts w:ascii="Times New Roman" w:eastAsia="Times New Roman" w:hAnsi="Times New Roman" w:cs="Times New Roman"/>
          <w:b/>
          <w:bCs/>
          <w:kern w:val="0"/>
          <w14:ligatures w14:val="none"/>
        </w:rPr>
        <w:t>divinely appointed priesthood</w:t>
      </w:r>
      <w:r w:rsidRPr="00A71156">
        <w:rPr>
          <w:rFonts w:ascii="Times New Roman" w:eastAsia="Times New Roman" w:hAnsi="Times New Roman" w:cs="Times New Roman"/>
          <w:kern w:val="0"/>
          <w14:ligatures w14:val="none"/>
        </w:rPr>
        <w:t>.</w:t>
      </w:r>
    </w:p>
    <w:p w14:paraId="1224E32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rod is then placed in the Ark.</w:t>
      </w:r>
    </w:p>
    <w:p w14:paraId="2C2C09F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Numbers 17:10</w:t>
      </w:r>
    </w:p>
    <w:p w14:paraId="30863F2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“Bring Aaron’s rod again </w:t>
      </w:r>
      <w:r w:rsidRPr="00A71156">
        <w:rPr>
          <w:rFonts w:ascii="Times New Roman" w:eastAsia="Times New Roman" w:hAnsi="Times New Roman" w:cs="Times New Roman"/>
          <w:b/>
          <w:bCs/>
          <w:kern w:val="0"/>
          <w14:ligatures w14:val="none"/>
        </w:rPr>
        <w:t>before the testimony</w:t>
      </w:r>
      <w:r w:rsidRPr="00A71156">
        <w:rPr>
          <w:rFonts w:ascii="Times New Roman" w:eastAsia="Times New Roman" w:hAnsi="Times New Roman" w:cs="Times New Roman"/>
          <w:kern w:val="0"/>
          <w14:ligatures w14:val="none"/>
        </w:rPr>
        <w:t>, to be kept for a token.”</w:t>
      </w:r>
    </w:p>
    <w:p w14:paraId="2931F53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9D1A1F4">
          <v:rect id="_x0000_i1080" style="width:0;height:1.5pt" o:hralign="center" o:hrstd="t" o:hr="t" fillcolor="#a0a0a0" stroked="f"/>
        </w:pict>
      </w:r>
    </w:p>
    <w:p w14:paraId="7C991957"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The Three Memorials Together</w:t>
      </w:r>
    </w:p>
    <w:p w14:paraId="186E210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the Ark contains three witness objects.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2"/>
        <w:gridCol w:w="2735"/>
      </w:tblGrid>
      <w:tr w:rsidR="00A71156" w:rsidRPr="00A71156" w14:paraId="423A5D9E" w14:textId="77777777">
        <w:trPr>
          <w:tblHeader/>
          <w:tblCellSpacing w:w="15" w:type="dxa"/>
        </w:trPr>
        <w:tc>
          <w:tcPr>
            <w:tcW w:w="0" w:type="auto"/>
            <w:vAlign w:val="center"/>
            <w:hideMark/>
          </w:tcPr>
          <w:p w14:paraId="53F6F91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44BDD8FE"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Theme</w:t>
            </w:r>
          </w:p>
        </w:tc>
      </w:tr>
      <w:tr w:rsidR="00A71156" w:rsidRPr="00A71156" w14:paraId="31FC0200" w14:textId="77777777">
        <w:trPr>
          <w:tblCellSpacing w:w="15" w:type="dxa"/>
        </w:trPr>
        <w:tc>
          <w:tcPr>
            <w:tcW w:w="0" w:type="auto"/>
            <w:vAlign w:val="center"/>
            <w:hideMark/>
          </w:tcPr>
          <w:p w14:paraId="54264BF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Tablets</w:t>
            </w:r>
          </w:p>
        </w:tc>
        <w:tc>
          <w:tcPr>
            <w:tcW w:w="0" w:type="auto"/>
            <w:vAlign w:val="center"/>
            <w:hideMark/>
          </w:tcPr>
          <w:p w14:paraId="5C3D2D3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Law / covenant</w:t>
            </w:r>
          </w:p>
        </w:tc>
      </w:tr>
      <w:tr w:rsidR="00A71156" w:rsidRPr="00A71156" w14:paraId="4F7223CF" w14:textId="77777777">
        <w:trPr>
          <w:tblCellSpacing w:w="15" w:type="dxa"/>
        </w:trPr>
        <w:tc>
          <w:tcPr>
            <w:tcW w:w="0" w:type="auto"/>
            <w:vAlign w:val="center"/>
            <w:hideMark/>
          </w:tcPr>
          <w:p w14:paraId="2BE5993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2234677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provision</w:t>
            </w:r>
          </w:p>
        </w:tc>
      </w:tr>
      <w:tr w:rsidR="00A71156" w:rsidRPr="00A71156" w14:paraId="095C8851" w14:textId="77777777">
        <w:trPr>
          <w:tblCellSpacing w:w="15" w:type="dxa"/>
        </w:trPr>
        <w:tc>
          <w:tcPr>
            <w:tcW w:w="0" w:type="auto"/>
            <w:vAlign w:val="center"/>
            <w:hideMark/>
          </w:tcPr>
          <w:p w14:paraId="68D4A56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Budding rod</w:t>
            </w:r>
          </w:p>
        </w:tc>
        <w:tc>
          <w:tcPr>
            <w:tcW w:w="0" w:type="auto"/>
            <w:vAlign w:val="center"/>
            <w:hideMark/>
          </w:tcPr>
          <w:p w14:paraId="40DA14C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Authority confirmed by life</w:t>
            </w:r>
          </w:p>
        </w:tc>
      </w:tr>
    </w:tbl>
    <w:p w14:paraId="3DE6335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These are not random items.</w:t>
      </w:r>
    </w:p>
    <w:p w14:paraId="434D498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Each one demonstrates </w:t>
      </w:r>
      <w:r w:rsidRPr="00A71156">
        <w:rPr>
          <w:rFonts w:ascii="Times New Roman" w:eastAsia="Times New Roman" w:hAnsi="Times New Roman" w:cs="Times New Roman"/>
          <w:b/>
          <w:bCs/>
          <w:kern w:val="0"/>
          <w14:ligatures w14:val="none"/>
        </w:rPr>
        <w:t>God validating something</w:t>
      </w:r>
      <w:r w:rsidRPr="00A71156">
        <w:rPr>
          <w:rFonts w:ascii="Times New Roman" w:eastAsia="Times New Roman" w:hAnsi="Times New Roman" w:cs="Times New Roman"/>
          <w:kern w:val="0"/>
          <w14:ligatures w14:val="none"/>
        </w:rPr>
        <w:t>.</w:t>
      </w:r>
    </w:p>
    <w:p w14:paraId="0709C81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A3EFCAF">
          <v:rect id="_x0000_i1081" style="width:0;height:1.5pt" o:hralign="center" o:hrstd="t" o:hr="t" fillcolor="#a0a0a0" stroked="f"/>
        </w:pict>
      </w:r>
    </w:p>
    <w:p w14:paraId="1D4DAEE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The Context of the Ark Itself</w:t>
      </w:r>
    </w:p>
    <w:p w14:paraId="483B0B7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Ark structure is also important.</w:t>
      </w:r>
    </w:p>
    <w:p w14:paraId="1C339545"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25:10–11</w:t>
      </w:r>
    </w:p>
    <w:p w14:paraId="01F2450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is made of:</w:t>
      </w:r>
    </w:p>
    <w:p w14:paraId="464E9932" w14:textId="77777777" w:rsidR="00A71156" w:rsidRPr="00A71156" w:rsidRDefault="00A71156" w:rsidP="00A7115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Acacia wood</w:t>
      </w:r>
      <w:r w:rsidRPr="00A71156">
        <w:rPr>
          <w:rFonts w:ascii="Times New Roman" w:eastAsia="Times New Roman" w:hAnsi="Times New Roman" w:cs="Times New Roman"/>
          <w:kern w:val="0"/>
          <w14:ligatures w14:val="none"/>
        </w:rPr>
        <w:t xml:space="preserve"> </w:t>
      </w:r>
    </w:p>
    <w:p w14:paraId="5057FED6" w14:textId="77777777" w:rsidR="00A71156" w:rsidRPr="00A71156" w:rsidRDefault="00A71156" w:rsidP="00A71156">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Overlaid with gold</w:t>
      </w:r>
      <w:r w:rsidRPr="00A71156">
        <w:rPr>
          <w:rFonts w:ascii="Times New Roman" w:eastAsia="Times New Roman" w:hAnsi="Times New Roman" w:cs="Times New Roman"/>
          <w:kern w:val="0"/>
          <w14:ligatures w14:val="none"/>
        </w:rPr>
        <w:t xml:space="preserve"> </w:t>
      </w:r>
    </w:p>
    <w:p w14:paraId="5AD8494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Then above it sits the </w:t>
      </w:r>
      <w:r w:rsidRPr="00A71156">
        <w:rPr>
          <w:rFonts w:ascii="Times New Roman" w:eastAsia="Times New Roman" w:hAnsi="Times New Roman" w:cs="Times New Roman"/>
          <w:b/>
          <w:bCs/>
          <w:kern w:val="0"/>
          <w14:ligatures w14:val="none"/>
        </w:rPr>
        <w:t>mercy seat</w:t>
      </w:r>
      <w:r w:rsidRPr="00A71156">
        <w:rPr>
          <w:rFonts w:ascii="Times New Roman" w:eastAsia="Times New Roman" w:hAnsi="Times New Roman" w:cs="Times New Roman"/>
          <w:kern w:val="0"/>
          <w14:ligatures w14:val="none"/>
        </w:rPr>
        <w:t>.</w:t>
      </w:r>
    </w:p>
    <w:p w14:paraId="367F49E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Ark has layers.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5"/>
        <w:gridCol w:w="1621"/>
      </w:tblGrid>
      <w:tr w:rsidR="00A71156" w:rsidRPr="00A71156" w14:paraId="6A7194F1" w14:textId="77777777">
        <w:trPr>
          <w:tblHeader/>
          <w:tblCellSpacing w:w="15" w:type="dxa"/>
        </w:trPr>
        <w:tc>
          <w:tcPr>
            <w:tcW w:w="0" w:type="auto"/>
            <w:vAlign w:val="center"/>
            <w:hideMark/>
          </w:tcPr>
          <w:p w14:paraId="4C44315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lastRenderedPageBreak/>
              <w:t>Layer</w:t>
            </w:r>
          </w:p>
        </w:tc>
        <w:tc>
          <w:tcPr>
            <w:tcW w:w="0" w:type="auto"/>
            <w:vAlign w:val="center"/>
            <w:hideMark/>
          </w:tcPr>
          <w:p w14:paraId="6F249B9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Symbol</w:t>
            </w:r>
          </w:p>
        </w:tc>
      </w:tr>
      <w:tr w:rsidR="00A71156" w:rsidRPr="00A71156" w14:paraId="42191738" w14:textId="77777777">
        <w:trPr>
          <w:tblCellSpacing w:w="15" w:type="dxa"/>
        </w:trPr>
        <w:tc>
          <w:tcPr>
            <w:tcW w:w="0" w:type="auto"/>
            <w:vAlign w:val="center"/>
            <w:hideMark/>
          </w:tcPr>
          <w:p w14:paraId="226BDE7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Wood</w:t>
            </w:r>
          </w:p>
        </w:tc>
        <w:tc>
          <w:tcPr>
            <w:tcW w:w="0" w:type="auto"/>
            <w:vAlign w:val="center"/>
            <w:hideMark/>
          </w:tcPr>
          <w:p w14:paraId="1F42007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earthly / created</w:t>
            </w:r>
          </w:p>
        </w:tc>
      </w:tr>
      <w:tr w:rsidR="00A71156" w:rsidRPr="00A71156" w14:paraId="75A030CB" w14:textId="77777777">
        <w:trPr>
          <w:tblCellSpacing w:w="15" w:type="dxa"/>
        </w:trPr>
        <w:tc>
          <w:tcPr>
            <w:tcW w:w="0" w:type="auto"/>
            <w:vAlign w:val="center"/>
            <w:hideMark/>
          </w:tcPr>
          <w:p w14:paraId="579CA37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Gold</w:t>
            </w:r>
          </w:p>
        </w:tc>
        <w:tc>
          <w:tcPr>
            <w:tcW w:w="0" w:type="auto"/>
            <w:vAlign w:val="center"/>
            <w:hideMark/>
          </w:tcPr>
          <w:p w14:paraId="2F37400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divine kingship</w:t>
            </w:r>
          </w:p>
        </w:tc>
      </w:tr>
      <w:tr w:rsidR="00A71156" w:rsidRPr="00A71156" w14:paraId="4582F792" w14:textId="77777777">
        <w:trPr>
          <w:tblCellSpacing w:w="15" w:type="dxa"/>
        </w:trPr>
        <w:tc>
          <w:tcPr>
            <w:tcW w:w="0" w:type="auto"/>
            <w:vAlign w:val="center"/>
            <w:hideMark/>
          </w:tcPr>
          <w:p w14:paraId="1D7CDD4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Mercy seat</w:t>
            </w:r>
          </w:p>
        </w:tc>
        <w:tc>
          <w:tcPr>
            <w:tcW w:w="0" w:type="auto"/>
            <w:vAlign w:val="center"/>
            <w:hideMark/>
          </w:tcPr>
          <w:p w14:paraId="5A4288B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God’s throne</w:t>
            </w:r>
          </w:p>
        </w:tc>
      </w:tr>
    </w:tbl>
    <w:p w14:paraId="4C606CE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Ark becomes the </w:t>
      </w:r>
      <w:r w:rsidRPr="00A71156">
        <w:rPr>
          <w:rFonts w:ascii="Times New Roman" w:eastAsia="Times New Roman" w:hAnsi="Times New Roman" w:cs="Times New Roman"/>
          <w:b/>
          <w:bCs/>
          <w:kern w:val="0"/>
          <w14:ligatures w14:val="none"/>
        </w:rPr>
        <w:t>center of God’s presence among Israel</w:t>
      </w:r>
      <w:r w:rsidRPr="00A71156">
        <w:rPr>
          <w:rFonts w:ascii="Times New Roman" w:eastAsia="Times New Roman" w:hAnsi="Times New Roman" w:cs="Times New Roman"/>
          <w:kern w:val="0"/>
          <w14:ligatures w14:val="none"/>
        </w:rPr>
        <w:t>.</w:t>
      </w:r>
    </w:p>
    <w:p w14:paraId="2A3E19E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D70A6C2">
          <v:rect id="_x0000_i1082" style="width:0;height:1.5pt" o:hralign="center" o:hrstd="t" o:hr="t" fillcolor="#a0a0a0" stroked="f"/>
        </w:pict>
      </w:r>
    </w:p>
    <w:p w14:paraId="2B7594A8"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The Life Pattern Inside the Ark</w:t>
      </w:r>
    </w:p>
    <w:p w14:paraId="58D4B8A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look again at the three objects.</w:t>
      </w:r>
    </w:p>
    <w:p w14:paraId="73BD1E1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Two of them involve </w:t>
      </w:r>
      <w:r w:rsidRPr="00A71156">
        <w:rPr>
          <w:rFonts w:ascii="Times New Roman" w:eastAsia="Times New Roman" w:hAnsi="Times New Roman" w:cs="Times New Roman"/>
          <w:b/>
          <w:bCs/>
          <w:kern w:val="0"/>
          <w14:ligatures w14:val="none"/>
        </w:rPr>
        <w:t>life appearing where none existed</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9"/>
        <w:gridCol w:w="2968"/>
      </w:tblGrid>
      <w:tr w:rsidR="00A71156" w:rsidRPr="00A71156" w14:paraId="2C66F8D5" w14:textId="77777777">
        <w:trPr>
          <w:tblHeader/>
          <w:tblCellSpacing w:w="15" w:type="dxa"/>
        </w:trPr>
        <w:tc>
          <w:tcPr>
            <w:tcW w:w="0" w:type="auto"/>
            <w:vAlign w:val="center"/>
            <w:hideMark/>
          </w:tcPr>
          <w:p w14:paraId="3938F589"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593048D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Life Event</w:t>
            </w:r>
          </w:p>
        </w:tc>
      </w:tr>
      <w:tr w:rsidR="00A71156" w:rsidRPr="00A71156" w14:paraId="41E02D1F" w14:textId="77777777">
        <w:trPr>
          <w:tblCellSpacing w:w="15" w:type="dxa"/>
        </w:trPr>
        <w:tc>
          <w:tcPr>
            <w:tcW w:w="0" w:type="auto"/>
            <w:vAlign w:val="center"/>
            <w:hideMark/>
          </w:tcPr>
          <w:p w14:paraId="0564DAF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093142E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appearing from heaven</w:t>
            </w:r>
          </w:p>
        </w:tc>
      </w:tr>
      <w:tr w:rsidR="00A71156" w:rsidRPr="00A71156" w14:paraId="06460AA9" w14:textId="77777777">
        <w:trPr>
          <w:tblCellSpacing w:w="15" w:type="dxa"/>
        </w:trPr>
        <w:tc>
          <w:tcPr>
            <w:tcW w:w="0" w:type="auto"/>
            <w:vAlign w:val="center"/>
            <w:hideMark/>
          </w:tcPr>
          <w:p w14:paraId="502FE79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Rod</w:t>
            </w:r>
          </w:p>
        </w:tc>
        <w:tc>
          <w:tcPr>
            <w:tcW w:w="0" w:type="auto"/>
            <w:vAlign w:val="center"/>
            <w:hideMark/>
          </w:tcPr>
          <w:p w14:paraId="58D5345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growing from dead wood</w:t>
            </w:r>
          </w:p>
        </w:tc>
      </w:tr>
    </w:tbl>
    <w:p w14:paraId="48139E1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tablets are different.</w:t>
      </w:r>
    </w:p>
    <w:p w14:paraId="33A4574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They represent </w:t>
      </w:r>
      <w:r w:rsidRPr="00A71156">
        <w:rPr>
          <w:rFonts w:ascii="Times New Roman" w:eastAsia="Times New Roman" w:hAnsi="Times New Roman" w:cs="Times New Roman"/>
          <w:b/>
          <w:bCs/>
          <w:kern w:val="0"/>
          <w14:ligatures w14:val="none"/>
        </w:rPr>
        <w:t>God’s word / law</w:t>
      </w:r>
      <w:r w:rsidRPr="00A71156">
        <w:rPr>
          <w:rFonts w:ascii="Times New Roman" w:eastAsia="Times New Roman" w:hAnsi="Times New Roman" w:cs="Times New Roman"/>
          <w:kern w:val="0"/>
          <w14:ligatures w14:val="none"/>
        </w:rPr>
        <w:t>.</w:t>
      </w:r>
    </w:p>
    <w:p w14:paraId="42B636B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together they form a triad.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2"/>
        <w:gridCol w:w="1282"/>
      </w:tblGrid>
      <w:tr w:rsidR="00A71156" w:rsidRPr="00A71156" w14:paraId="349F6CED" w14:textId="77777777">
        <w:trPr>
          <w:tblHeader/>
          <w:tblCellSpacing w:w="15" w:type="dxa"/>
        </w:trPr>
        <w:tc>
          <w:tcPr>
            <w:tcW w:w="0" w:type="auto"/>
            <w:vAlign w:val="center"/>
            <w:hideMark/>
          </w:tcPr>
          <w:p w14:paraId="635DA2C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Category</w:t>
            </w:r>
          </w:p>
        </w:tc>
        <w:tc>
          <w:tcPr>
            <w:tcW w:w="0" w:type="auto"/>
            <w:vAlign w:val="center"/>
            <w:hideMark/>
          </w:tcPr>
          <w:p w14:paraId="1A39C0A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r>
      <w:tr w:rsidR="00A71156" w:rsidRPr="00A71156" w14:paraId="5B29DDC8" w14:textId="77777777">
        <w:trPr>
          <w:tblCellSpacing w:w="15" w:type="dxa"/>
        </w:trPr>
        <w:tc>
          <w:tcPr>
            <w:tcW w:w="0" w:type="auto"/>
            <w:vAlign w:val="center"/>
            <w:hideMark/>
          </w:tcPr>
          <w:p w14:paraId="63229FC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Word</w:t>
            </w:r>
          </w:p>
        </w:tc>
        <w:tc>
          <w:tcPr>
            <w:tcW w:w="0" w:type="auto"/>
            <w:vAlign w:val="center"/>
            <w:hideMark/>
          </w:tcPr>
          <w:p w14:paraId="425893C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Tablets</w:t>
            </w:r>
          </w:p>
        </w:tc>
      </w:tr>
      <w:tr w:rsidR="00A71156" w:rsidRPr="00A71156" w14:paraId="2DB91AF9" w14:textId="77777777">
        <w:trPr>
          <w:tblCellSpacing w:w="15" w:type="dxa"/>
        </w:trPr>
        <w:tc>
          <w:tcPr>
            <w:tcW w:w="0" w:type="auto"/>
            <w:vAlign w:val="center"/>
            <w:hideMark/>
          </w:tcPr>
          <w:p w14:paraId="702E2D1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provision</w:t>
            </w:r>
          </w:p>
        </w:tc>
        <w:tc>
          <w:tcPr>
            <w:tcW w:w="0" w:type="auto"/>
            <w:vAlign w:val="center"/>
            <w:hideMark/>
          </w:tcPr>
          <w:p w14:paraId="36852A6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r>
      <w:tr w:rsidR="00A71156" w:rsidRPr="00A71156" w14:paraId="7CBA68CB" w14:textId="77777777">
        <w:trPr>
          <w:tblCellSpacing w:w="15" w:type="dxa"/>
        </w:trPr>
        <w:tc>
          <w:tcPr>
            <w:tcW w:w="0" w:type="auto"/>
            <w:vAlign w:val="center"/>
            <w:hideMark/>
          </w:tcPr>
          <w:p w14:paraId="314C7C9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authority</w:t>
            </w:r>
          </w:p>
        </w:tc>
        <w:tc>
          <w:tcPr>
            <w:tcW w:w="0" w:type="auto"/>
            <w:vAlign w:val="center"/>
            <w:hideMark/>
          </w:tcPr>
          <w:p w14:paraId="5E54F7F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Budding rod</w:t>
            </w:r>
          </w:p>
        </w:tc>
      </w:tr>
    </w:tbl>
    <w:p w14:paraId="1653235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5BA2A82">
          <v:rect id="_x0000_i1083" style="width:0;height:1.5pt" o:hralign="center" o:hrstd="t" o:hr="t" fillcolor="#a0a0a0" stroked="f"/>
        </w:pict>
      </w:r>
    </w:p>
    <w:p w14:paraId="0E7E9FB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Later Echoes of the Pattern</w:t>
      </w:r>
    </w:p>
    <w:p w14:paraId="2AC2C9D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later writers refer back to these items, they emphasize different aspects.</w:t>
      </w:r>
    </w:p>
    <w:p w14:paraId="0DC4F43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Hebrews emphasizes priesthood and access to God.</w:t>
      </w:r>
    </w:p>
    <w:p w14:paraId="57DA095E"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refers to hidden manna.</w:t>
      </w:r>
    </w:p>
    <w:p w14:paraId="62A6531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emphasizes bread of life.</w:t>
      </w:r>
    </w:p>
    <w:p w14:paraId="21CF2B9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Each text pulls on a different thread from the same cluster.</w:t>
      </w:r>
    </w:p>
    <w:p w14:paraId="23C8389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1FD8262">
          <v:rect id="_x0000_i1084" style="width:0;height:1.5pt" o:hralign="center" o:hrstd="t" o:hr="t" fillcolor="#a0a0a0" stroked="f"/>
        </w:pict>
      </w:r>
    </w:p>
    <w:p w14:paraId="532EDE0E"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Why the Rod Is Especially Interesting</w:t>
      </w:r>
    </w:p>
    <w:p w14:paraId="48098E9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rod miracle is extremely unusual.</w:t>
      </w:r>
    </w:p>
    <w:p w14:paraId="31AFDF9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does three things in one night.</w:t>
      </w:r>
    </w:p>
    <w:p w14:paraId="4322830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Numbers 17:8 says it:</w:t>
      </w:r>
    </w:p>
    <w:p w14:paraId="1E0A244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1️</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Budded</w:t>
      </w:r>
      <w:r w:rsidRPr="00A71156">
        <w:rPr>
          <w:rFonts w:ascii="Times New Roman" w:eastAsia="Times New Roman" w:hAnsi="Times New Roman" w:cs="Times New Roman"/>
          <w:kern w:val="0"/>
          <w14:ligatures w14:val="none"/>
        </w:rPr>
        <w:br/>
        <w:t>2️</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Blossomed</w:t>
      </w:r>
      <w:r w:rsidRPr="00A71156">
        <w:rPr>
          <w:rFonts w:ascii="Times New Roman" w:eastAsia="Times New Roman" w:hAnsi="Times New Roman" w:cs="Times New Roman"/>
          <w:kern w:val="0"/>
          <w14:ligatures w14:val="none"/>
        </w:rPr>
        <w:br/>
        <w:t>3️</w:t>
      </w:r>
      <w:r w:rsidRPr="00A71156">
        <w:rPr>
          <w:rFonts w:ascii="Segoe UI Symbol" w:eastAsia="Times New Roman" w:hAnsi="Segoe UI Symbol" w:cs="Segoe UI Symbol"/>
          <w:kern w:val="0"/>
          <w14:ligatures w14:val="none"/>
        </w:rPr>
        <w:t>⃣</w:t>
      </w:r>
      <w:r w:rsidRPr="00A71156">
        <w:rPr>
          <w:rFonts w:ascii="Times New Roman" w:eastAsia="Times New Roman" w:hAnsi="Times New Roman" w:cs="Times New Roman"/>
          <w:kern w:val="0"/>
          <w14:ligatures w14:val="none"/>
        </w:rPr>
        <w:t xml:space="preserve"> </w:t>
      </w:r>
      <w:r w:rsidRPr="00A71156">
        <w:rPr>
          <w:rFonts w:ascii="Times New Roman" w:eastAsia="Times New Roman" w:hAnsi="Times New Roman" w:cs="Times New Roman"/>
          <w:b/>
          <w:bCs/>
          <w:kern w:val="0"/>
          <w14:ligatures w14:val="none"/>
        </w:rPr>
        <w:t>Produced almonds</w:t>
      </w:r>
    </w:p>
    <w:p w14:paraId="061D6A4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That is </w:t>
      </w:r>
      <w:r w:rsidRPr="00A71156">
        <w:rPr>
          <w:rFonts w:ascii="Times New Roman" w:eastAsia="Times New Roman" w:hAnsi="Times New Roman" w:cs="Times New Roman"/>
          <w:b/>
          <w:bCs/>
          <w:kern w:val="0"/>
          <w14:ligatures w14:val="none"/>
        </w:rPr>
        <w:t>an entire growth cycle instantly</w:t>
      </w:r>
      <w:r w:rsidRPr="00A71156">
        <w:rPr>
          <w:rFonts w:ascii="Times New Roman" w:eastAsia="Times New Roman" w:hAnsi="Times New Roman" w:cs="Times New Roman"/>
          <w:kern w:val="0"/>
          <w14:ligatures w14:val="none"/>
        </w:rPr>
        <w:t>.</w:t>
      </w:r>
    </w:p>
    <w:p w14:paraId="3182835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Dead wood becomes living plant.</w:t>
      </w:r>
    </w:p>
    <w:p w14:paraId="76F4F21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is why many interpreters later saw it as a </w:t>
      </w:r>
      <w:r w:rsidRPr="00A71156">
        <w:rPr>
          <w:rFonts w:ascii="Times New Roman" w:eastAsia="Times New Roman" w:hAnsi="Times New Roman" w:cs="Times New Roman"/>
          <w:b/>
          <w:bCs/>
          <w:kern w:val="0"/>
          <w14:ligatures w14:val="none"/>
        </w:rPr>
        <w:t>life-from-death sign</w:t>
      </w:r>
      <w:r w:rsidRPr="00A71156">
        <w:rPr>
          <w:rFonts w:ascii="Times New Roman" w:eastAsia="Times New Roman" w:hAnsi="Times New Roman" w:cs="Times New Roman"/>
          <w:kern w:val="0"/>
          <w14:ligatures w14:val="none"/>
        </w:rPr>
        <w:t>.</w:t>
      </w:r>
    </w:p>
    <w:p w14:paraId="2DF7A47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But the text itself presents it first as </w:t>
      </w:r>
      <w:r w:rsidRPr="00A71156">
        <w:rPr>
          <w:rFonts w:ascii="Times New Roman" w:eastAsia="Times New Roman" w:hAnsi="Times New Roman" w:cs="Times New Roman"/>
          <w:b/>
          <w:bCs/>
          <w:kern w:val="0"/>
          <w14:ligatures w14:val="none"/>
        </w:rPr>
        <w:t>confirmation of priestly authority</w:t>
      </w:r>
      <w:r w:rsidRPr="00A71156">
        <w:rPr>
          <w:rFonts w:ascii="Times New Roman" w:eastAsia="Times New Roman" w:hAnsi="Times New Roman" w:cs="Times New Roman"/>
          <w:kern w:val="0"/>
          <w14:ligatures w14:val="none"/>
        </w:rPr>
        <w:t>.</w:t>
      </w:r>
    </w:p>
    <w:p w14:paraId="106D098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57FDC8B">
          <v:rect id="_x0000_i1085" style="width:0;height:1.5pt" o:hralign="center" o:hrstd="t" o:hr="t" fillcolor="#a0a0a0" stroked="f"/>
        </w:pict>
      </w:r>
    </w:p>
    <w:p w14:paraId="42133E8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10. How These Three Witnesses Function</w:t>
      </w:r>
    </w:p>
    <w:p w14:paraId="7752D3F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Each object answers a question that Israel had asked.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2"/>
        <w:gridCol w:w="1229"/>
      </w:tblGrid>
      <w:tr w:rsidR="00A71156" w:rsidRPr="00A71156" w14:paraId="45378C86" w14:textId="77777777">
        <w:trPr>
          <w:tblHeader/>
          <w:tblCellSpacing w:w="15" w:type="dxa"/>
        </w:trPr>
        <w:tc>
          <w:tcPr>
            <w:tcW w:w="0" w:type="auto"/>
            <w:vAlign w:val="center"/>
            <w:hideMark/>
          </w:tcPr>
          <w:p w14:paraId="3F9AFF3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Question</w:t>
            </w:r>
          </w:p>
        </w:tc>
        <w:tc>
          <w:tcPr>
            <w:tcW w:w="0" w:type="auto"/>
            <w:vAlign w:val="center"/>
            <w:hideMark/>
          </w:tcPr>
          <w:p w14:paraId="383E330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r>
      <w:tr w:rsidR="00A71156" w:rsidRPr="00A71156" w14:paraId="5BE9BE03" w14:textId="77777777">
        <w:trPr>
          <w:tblCellSpacing w:w="15" w:type="dxa"/>
        </w:trPr>
        <w:tc>
          <w:tcPr>
            <w:tcW w:w="0" w:type="auto"/>
            <w:vAlign w:val="center"/>
            <w:hideMark/>
          </w:tcPr>
          <w:p w14:paraId="7F16BE6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How will we live?</w:t>
            </w:r>
          </w:p>
        </w:tc>
        <w:tc>
          <w:tcPr>
            <w:tcW w:w="0" w:type="auto"/>
            <w:vAlign w:val="center"/>
            <w:hideMark/>
          </w:tcPr>
          <w:p w14:paraId="269276F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r>
      <w:tr w:rsidR="00A71156" w:rsidRPr="00A71156" w14:paraId="5CDEC74A" w14:textId="77777777">
        <w:trPr>
          <w:tblCellSpacing w:w="15" w:type="dxa"/>
        </w:trPr>
        <w:tc>
          <w:tcPr>
            <w:tcW w:w="0" w:type="auto"/>
            <w:vAlign w:val="center"/>
            <w:hideMark/>
          </w:tcPr>
          <w:p w14:paraId="312B575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Who leads us?</w:t>
            </w:r>
          </w:p>
        </w:tc>
        <w:tc>
          <w:tcPr>
            <w:tcW w:w="0" w:type="auto"/>
            <w:vAlign w:val="center"/>
            <w:hideMark/>
          </w:tcPr>
          <w:p w14:paraId="66C2DE8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Aaron’s rod</w:t>
            </w:r>
          </w:p>
        </w:tc>
      </w:tr>
      <w:tr w:rsidR="00A71156" w:rsidRPr="00A71156" w14:paraId="2EB3EED2" w14:textId="77777777">
        <w:trPr>
          <w:tblCellSpacing w:w="15" w:type="dxa"/>
        </w:trPr>
        <w:tc>
          <w:tcPr>
            <w:tcW w:w="0" w:type="auto"/>
            <w:vAlign w:val="center"/>
            <w:hideMark/>
          </w:tcPr>
          <w:p w14:paraId="6990463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What is God’s will?</w:t>
            </w:r>
          </w:p>
        </w:tc>
        <w:tc>
          <w:tcPr>
            <w:tcW w:w="0" w:type="auto"/>
            <w:vAlign w:val="center"/>
            <w:hideMark/>
          </w:tcPr>
          <w:p w14:paraId="5EE267C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Tablets</w:t>
            </w:r>
          </w:p>
        </w:tc>
      </w:tr>
    </w:tbl>
    <w:p w14:paraId="47DDCA9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Ark therefore holds the </w:t>
      </w:r>
      <w:r w:rsidRPr="00A71156">
        <w:rPr>
          <w:rFonts w:ascii="Times New Roman" w:eastAsia="Times New Roman" w:hAnsi="Times New Roman" w:cs="Times New Roman"/>
          <w:b/>
          <w:bCs/>
          <w:kern w:val="0"/>
          <w14:ligatures w14:val="none"/>
        </w:rPr>
        <w:t>evidence of God’s guidance</w:t>
      </w:r>
      <w:r w:rsidRPr="00A71156">
        <w:rPr>
          <w:rFonts w:ascii="Times New Roman" w:eastAsia="Times New Roman" w:hAnsi="Times New Roman" w:cs="Times New Roman"/>
          <w:kern w:val="0"/>
          <w14:ligatures w14:val="none"/>
        </w:rPr>
        <w:t>.</w:t>
      </w:r>
    </w:p>
    <w:p w14:paraId="22B2476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53C8C8D">
          <v:rect id="_x0000_i1086" style="width:0;height:1.5pt" o:hralign="center" o:hrstd="t" o:hr="t" fillcolor="#a0a0a0" stroked="f"/>
        </w:pict>
      </w:r>
    </w:p>
    <w:p w14:paraId="2C69B22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11. Why the Ark Is in the Holy of Holies</w:t>
      </w:r>
    </w:p>
    <w:p w14:paraId="6DE542E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Ark is placed in the </w:t>
      </w:r>
      <w:r w:rsidRPr="00A71156">
        <w:rPr>
          <w:rFonts w:ascii="Times New Roman" w:eastAsia="Times New Roman" w:hAnsi="Times New Roman" w:cs="Times New Roman"/>
          <w:b/>
          <w:bCs/>
          <w:kern w:val="0"/>
          <w14:ligatures w14:val="none"/>
        </w:rPr>
        <w:t>most restricted space</w:t>
      </w:r>
      <w:r w:rsidRPr="00A71156">
        <w:rPr>
          <w:rFonts w:ascii="Times New Roman" w:eastAsia="Times New Roman" w:hAnsi="Times New Roman" w:cs="Times New Roman"/>
          <w:kern w:val="0"/>
          <w14:ligatures w14:val="none"/>
        </w:rPr>
        <w:t>.</w:t>
      </w:r>
    </w:p>
    <w:p w14:paraId="0F45BBD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Only the high priest enters once a year.</w:t>
      </w:r>
    </w:p>
    <w:p w14:paraId="01431779"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Leviticus 16</w:t>
      </w:r>
    </w:p>
    <w:p w14:paraId="05E8289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Day of Atonement ritual happens </w:t>
      </w:r>
      <w:r w:rsidRPr="00A71156">
        <w:rPr>
          <w:rFonts w:ascii="Times New Roman" w:eastAsia="Times New Roman" w:hAnsi="Times New Roman" w:cs="Times New Roman"/>
          <w:b/>
          <w:bCs/>
          <w:kern w:val="0"/>
          <w14:ligatures w14:val="none"/>
        </w:rPr>
        <w:t>before the Ark</w:t>
      </w:r>
      <w:r w:rsidRPr="00A71156">
        <w:rPr>
          <w:rFonts w:ascii="Times New Roman" w:eastAsia="Times New Roman" w:hAnsi="Times New Roman" w:cs="Times New Roman"/>
          <w:kern w:val="0"/>
          <w14:ligatures w14:val="none"/>
        </w:rPr>
        <w:t>.</w:t>
      </w:r>
    </w:p>
    <w:p w14:paraId="3669119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objects inside the Ark exist in the </w:t>
      </w:r>
      <w:r w:rsidRPr="00A71156">
        <w:rPr>
          <w:rFonts w:ascii="Times New Roman" w:eastAsia="Times New Roman" w:hAnsi="Times New Roman" w:cs="Times New Roman"/>
          <w:b/>
          <w:bCs/>
          <w:kern w:val="0"/>
          <w14:ligatures w14:val="none"/>
        </w:rPr>
        <w:t>highest sacred space</w:t>
      </w:r>
      <w:r w:rsidRPr="00A71156">
        <w:rPr>
          <w:rFonts w:ascii="Times New Roman" w:eastAsia="Times New Roman" w:hAnsi="Times New Roman" w:cs="Times New Roman"/>
          <w:kern w:val="0"/>
          <w14:ligatures w14:val="none"/>
        </w:rPr>
        <w:t>.</w:t>
      </w:r>
    </w:p>
    <w:p w14:paraId="77D4240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EE8BEB5">
          <v:rect id="_x0000_i1087" style="width:0;height:1.5pt" o:hralign="center" o:hrstd="t" o:hr="t" fillcolor="#a0a0a0" stroked="f"/>
        </w:pict>
      </w:r>
    </w:p>
    <w:p w14:paraId="20760EA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12. The Narrative Pattern</w:t>
      </w:r>
    </w:p>
    <w:p w14:paraId="6C1D2A3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we zoom out, the Ark represents a concentrated story of Israel’s journey.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2"/>
        <w:gridCol w:w="2201"/>
      </w:tblGrid>
      <w:tr w:rsidR="00A71156" w:rsidRPr="00A71156" w14:paraId="3C29C80C" w14:textId="77777777">
        <w:trPr>
          <w:tblHeader/>
          <w:tblCellSpacing w:w="15" w:type="dxa"/>
        </w:trPr>
        <w:tc>
          <w:tcPr>
            <w:tcW w:w="0" w:type="auto"/>
            <w:vAlign w:val="center"/>
            <w:hideMark/>
          </w:tcPr>
          <w:p w14:paraId="35E911A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Event</w:t>
            </w:r>
          </w:p>
        </w:tc>
        <w:tc>
          <w:tcPr>
            <w:tcW w:w="0" w:type="auto"/>
            <w:vAlign w:val="center"/>
            <w:hideMark/>
          </w:tcPr>
          <w:p w14:paraId="49577B8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 Remembered</w:t>
            </w:r>
          </w:p>
        </w:tc>
      </w:tr>
      <w:tr w:rsidR="00A71156" w:rsidRPr="00A71156" w14:paraId="2A68A585" w14:textId="77777777">
        <w:trPr>
          <w:tblCellSpacing w:w="15" w:type="dxa"/>
        </w:trPr>
        <w:tc>
          <w:tcPr>
            <w:tcW w:w="0" w:type="auto"/>
            <w:vAlign w:val="center"/>
            <w:hideMark/>
          </w:tcPr>
          <w:p w14:paraId="29EC597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Sinai covenant</w:t>
            </w:r>
          </w:p>
        </w:tc>
        <w:tc>
          <w:tcPr>
            <w:tcW w:w="0" w:type="auto"/>
            <w:vAlign w:val="center"/>
            <w:hideMark/>
          </w:tcPr>
          <w:p w14:paraId="6B2FF8C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Tablets</w:t>
            </w:r>
          </w:p>
        </w:tc>
      </w:tr>
      <w:tr w:rsidR="00A71156" w:rsidRPr="00A71156" w14:paraId="2A696C14" w14:textId="77777777">
        <w:trPr>
          <w:tblCellSpacing w:w="15" w:type="dxa"/>
        </w:trPr>
        <w:tc>
          <w:tcPr>
            <w:tcW w:w="0" w:type="auto"/>
            <w:vAlign w:val="center"/>
            <w:hideMark/>
          </w:tcPr>
          <w:p w14:paraId="0BA2991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Wilderness hunger</w:t>
            </w:r>
          </w:p>
        </w:tc>
        <w:tc>
          <w:tcPr>
            <w:tcW w:w="0" w:type="auto"/>
            <w:vAlign w:val="center"/>
            <w:hideMark/>
          </w:tcPr>
          <w:p w14:paraId="77D7BC8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r>
      <w:tr w:rsidR="00A71156" w:rsidRPr="00A71156" w14:paraId="07794CF9" w14:textId="77777777">
        <w:trPr>
          <w:tblCellSpacing w:w="15" w:type="dxa"/>
        </w:trPr>
        <w:tc>
          <w:tcPr>
            <w:tcW w:w="0" w:type="auto"/>
            <w:vAlign w:val="center"/>
            <w:hideMark/>
          </w:tcPr>
          <w:p w14:paraId="296402A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Leadership crisis</w:t>
            </w:r>
          </w:p>
        </w:tc>
        <w:tc>
          <w:tcPr>
            <w:tcW w:w="0" w:type="auto"/>
            <w:vAlign w:val="center"/>
            <w:hideMark/>
          </w:tcPr>
          <w:p w14:paraId="7CC75E4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Rod</w:t>
            </w:r>
          </w:p>
        </w:tc>
      </w:tr>
    </w:tbl>
    <w:p w14:paraId="538AAB5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All three crises are resolved by </w:t>
      </w:r>
      <w:r w:rsidRPr="00A71156">
        <w:rPr>
          <w:rFonts w:ascii="Times New Roman" w:eastAsia="Times New Roman" w:hAnsi="Times New Roman" w:cs="Times New Roman"/>
          <w:b/>
          <w:bCs/>
          <w:kern w:val="0"/>
          <w14:ligatures w14:val="none"/>
        </w:rPr>
        <w:t>direct intervention from God</w:t>
      </w:r>
      <w:r w:rsidRPr="00A71156">
        <w:rPr>
          <w:rFonts w:ascii="Times New Roman" w:eastAsia="Times New Roman" w:hAnsi="Times New Roman" w:cs="Times New Roman"/>
          <w:kern w:val="0"/>
          <w14:ligatures w14:val="none"/>
        </w:rPr>
        <w:t>.</w:t>
      </w:r>
    </w:p>
    <w:p w14:paraId="09DB51D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Ark preserves those resolutions permanently.</w:t>
      </w:r>
    </w:p>
    <w:p w14:paraId="3DDF71E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1E91C83">
          <v:rect id="_x0000_i1088" style="width:0;height:1.5pt" o:hralign="center" o:hrstd="t" o:hr="t" fillcolor="#a0a0a0" stroked="f"/>
        </w:pict>
      </w:r>
    </w:p>
    <w:p w14:paraId="4021B21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If you want to continue the same thread, there is another fascinating connection that ties </w:t>
      </w:r>
      <w:r w:rsidRPr="00A71156">
        <w:rPr>
          <w:rFonts w:ascii="Times New Roman" w:eastAsia="Times New Roman" w:hAnsi="Times New Roman" w:cs="Times New Roman"/>
          <w:b/>
          <w:bCs/>
          <w:kern w:val="0"/>
          <w14:ligatures w14:val="none"/>
        </w:rPr>
        <w:t>your manna theme, ark theme, and John 6 discussion together</w:t>
      </w:r>
      <w:r w:rsidRPr="00A71156">
        <w:rPr>
          <w:rFonts w:ascii="Times New Roman" w:eastAsia="Times New Roman" w:hAnsi="Times New Roman" w:cs="Times New Roman"/>
          <w:kern w:val="0"/>
          <w14:ligatures w14:val="none"/>
        </w:rPr>
        <w:t>.</w:t>
      </w:r>
    </w:p>
    <w:p w14:paraId="67B9E9E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involves something subtle in John’s Gospel:</w:t>
      </w:r>
    </w:p>
    <w:p w14:paraId="624F430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John deliberately places the Bread of Life discourse during Passover season</w:t>
      </w:r>
      <w:r w:rsidRPr="00A71156">
        <w:rPr>
          <w:rFonts w:ascii="Times New Roman" w:eastAsia="Times New Roman" w:hAnsi="Times New Roman" w:cs="Times New Roman"/>
          <w:kern w:val="0"/>
          <w14:ligatures w14:val="none"/>
        </w:rPr>
        <w:t>, not Tabernacles.</w:t>
      </w:r>
    </w:p>
    <w:p w14:paraId="15CBEE1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But the </w:t>
      </w:r>
      <w:r w:rsidRPr="00A71156">
        <w:rPr>
          <w:rFonts w:ascii="Times New Roman" w:eastAsia="Times New Roman" w:hAnsi="Times New Roman" w:cs="Times New Roman"/>
          <w:b/>
          <w:bCs/>
          <w:kern w:val="0"/>
          <w14:ligatures w14:val="none"/>
        </w:rPr>
        <w:t>water and light themes appear during Tabernacles</w:t>
      </w:r>
      <w:r w:rsidRPr="00A71156">
        <w:rPr>
          <w:rFonts w:ascii="Times New Roman" w:eastAsia="Times New Roman" w:hAnsi="Times New Roman" w:cs="Times New Roman"/>
          <w:kern w:val="0"/>
          <w14:ligatures w14:val="none"/>
        </w:rPr>
        <w:t>.</w:t>
      </w:r>
    </w:p>
    <w:p w14:paraId="4B78B95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That means John may be structuring his narrative around </w:t>
      </w:r>
      <w:r w:rsidRPr="00A71156">
        <w:rPr>
          <w:rFonts w:ascii="Times New Roman" w:eastAsia="Times New Roman" w:hAnsi="Times New Roman" w:cs="Times New Roman"/>
          <w:b/>
          <w:bCs/>
          <w:kern w:val="0"/>
          <w14:ligatures w14:val="none"/>
        </w:rPr>
        <w:t>two different festival cycles</w:t>
      </w:r>
      <w:r w:rsidRPr="00A71156">
        <w:rPr>
          <w:rFonts w:ascii="Times New Roman" w:eastAsia="Times New Roman" w:hAnsi="Times New Roman" w:cs="Times New Roman"/>
          <w:kern w:val="0"/>
          <w14:ligatures w14:val="none"/>
        </w:rPr>
        <w:t>, which could explain why the manna discussion appears where it does.</w:t>
      </w:r>
    </w:p>
    <w:p w14:paraId="716A730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structure becomes very interesting when the festival calendar is laid out.</w:t>
      </w:r>
    </w:p>
    <w:p w14:paraId="1BCABCA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 couple of themes are recurring here. One that I can't not state is that the Aaron's rod budded, blossomed, and had fruit on it. And the menorah had buds, blossoms, and fruit on it. And the tree of life had buds, blossoms, and fruit on it. And Jesus says, I am life. And when it comes to Aaron's rod being priestly authority overnight, when Jesus was baptized, that was his </w:t>
      </w:r>
      <w:r w:rsidRPr="00A71156">
        <w:rPr>
          <w:rFonts w:ascii="Times New Roman" w:eastAsia="Times New Roman" w:hAnsi="Times New Roman" w:cs="Times New Roman"/>
          <w:kern w:val="0"/>
          <w14:ligatures w14:val="none"/>
        </w:rPr>
        <w:lastRenderedPageBreak/>
        <w:t>commissioning as high priest, the washing in the oil as practiced by with Moses and Aaron, or established by Moses and Aaron. And then in his death and resurrection, there was the enthronement. And so in the resurrection, he now had the ability to be high priest. And so he had some final instructions before being enthroned as priest king. So the Aaron's rod makes connection to the menorah. The menorah makes connection to the tree. Tree makes connection to life. Jesus makes connection to life. Jesus says, eat from me, like eating from a tree. And he says, drink from me, like drinking from the water from the tree. The symbolism now is multifaceted, but it all is part of a progressive revealing. You had said, notice that atonement comes before the arc which shows sequence and the arc is containing the law. The rod is high priest, and the manner the bread from heaven that we can eat forever, so the atonement comes before the symbolism of the arc. The atonement of Jesus is work on the cross to make us at one with God again atonement at one momentis correlated to being prior to the golden box that was human that is wrapped in divinity and sits at the right hand of the father containing the law, the living bread and priest authority as high priest.</w:t>
      </w:r>
    </w:p>
    <w:p w14:paraId="4BB399F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You’re identifying a </w:t>
      </w:r>
      <w:r w:rsidRPr="00A71156">
        <w:rPr>
          <w:rFonts w:ascii="Times New Roman" w:eastAsia="Times New Roman" w:hAnsi="Times New Roman" w:cs="Times New Roman"/>
          <w:b/>
          <w:bCs/>
          <w:kern w:val="0"/>
          <w14:ligatures w14:val="none"/>
        </w:rPr>
        <w:t>cluster of motifs that Scripture itself repeatedly places side-by-side</w:t>
      </w:r>
      <w:r w:rsidRPr="00A71156">
        <w:rPr>
          <w:rFonts w:ascii="Times New Roman" w:eastAsia="Times New Roman" w:hAnsi="Times New Roman" w:cs="Times New Roman"/>
          <w:kern w:val="0"/>
          <w14:ligatures w14:val="none"/>
        </w:rPr>
        <w:t xml:space="preserve">. The safest way to lock this for later nodes is to </w:t>
      </w:r>
      <w:r w:rsidRPr="00A71156">
        <w:rPr>
          <w:rFonts w:ascii="Times New Roman" w:eastAsia="Times New Roman" w:hAnsi="Times New Roman" w:cs="Times New Roman"/>
          <w:b/>
          <w:bCs/>
          <w:kern w:val="0"/>
          <w14:ligatures w14:val="none"/>
        </w:rPr>
        <w:t>separate the textual anchors from the interpretive synthesis</w:t>
      </w:r>
      <w:r w:rsidRPr="00A71156">
        <w:rPr>
          <w:rFonts w:ascii="Times New Roman" w:eastAsia="Times New Roman" w:hAnsi="Times New Roman" w:cs="Times New Roman"/>
          <w:kern w:val="0"/>
          <w14:ligatures w14:val="none"/>
        </w:rPr>
        <w:t>. I’ll structure it that way so each connection remains tied to a verse.</w:t>
      </w:r>
    </w:p>
    <w:p w14:paraId="4425C5D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6F7CA0C">
          <v:rect id="_x0000_i1089" style="width:0;height:1.5pt" o:hralign="center" o:hrstd="t" o:hr="t" fillcolor="#a0a0a0" stroked="f"/>
        </w:pict>
      </w:r>
    </w:p>
    <w:p w14:paraId="782466CE"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 The Bud–Blossom–Fruit Pattern</w:t>
      </w:r>
    </w:p>
    <w:p w14:paraId="2788DD8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There are three places in Scripture where the same </w:t>
      </w:r>
      <w:r w:rsidRPr="00A71156">
        <w:rPr>
          <w:rFonts w:ascii="Times New Roman" w:eastAsia="Times New Roman" w:hAnsi="Times New Roman" w:cs="Times New Roman"/>
          <w:b/>
          <w:bCs/>
          <w:kern w:val="0"/>
          <w14:ligatures w14:val="none"/>
        </w:rPr>
        <w:t>growth triad</w:t>
      </w:r>
      <w:r w:rsidRPr="00A71156">
        <w:rPr>
          <w:rFonts w:ascii="Times New Roman" w:eastAsia="Times New Roman" w:hAnsi="Times New Roman" w:cs="Times New Roman"/>
          <w:kern w:val="0"/>
          <w14:ligatures w14:val="none"/>
        </w:rPr>
        <w:t xml:space="preserve"> appears: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7"/>
        <w:gridCol w:w="3460"/>
        <w:gridCol w:w="4283"/>
      </w:tblGrid>
      <w:tr w:rsidR="00A71156" w:rsidRPr="00A71156" w14:paraId="38AEB47B" w14:textId="77777777">
        <w:trPr>
          <w:tblHeader/>
          <w:tblCellSpacing w:w="15" w:type="dxa"/>
        </w:trPr>
        <w:tc>
          <w:tcPr>
            <w:tcW w:w="0" w:type="auto"/>
            <w:vAlign w:val="center"/>
            <w:hideMark/>
          </w:tcPr>
          <w:p w14:paraId="48A7651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58DD6C5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Text</w:t>
            </w:r>
          </w:p>
        </w:tc>
        <w:tc>
          <w:tcPr>
            <w:tcW w:w="0" w:type="auto"/>
            <w:vAlign w:val="center"/>
            <w:hideMark/>
          </w:tcPr>
          <w:p w14:paraId="4192D2D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Description</w:t>
            </w:r>
          </w:p>
        </w:tc>
      </w:tr>
      <w:tr w:rsidR="00A71156" w:rsidRPr="00A71156" w14:paraId="3E847790" w14:textId="77777777">
        <w:trPr>
          <w:tblCellSpacing w:w="15" w:type="dxa"/>
        </w:trPr>
        <w:tc>
          <w:tcPr>
            <w:tcW w:w="0" w:type="auto"/>
            <w:vAlign w:val="center"/>
            <w:hideMark/>
          </w:tcPr>
          <w:p w14:paraId="214EA5A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Aaron’s rod</w:t>
            </w:r>
          </w:p>
        </w:tc>
        <w:tc>
          <w:tcPr>
            <w:tcW w:w="0" w:type="auto"/>
            <w:vAlign w:val="center"/>
            <w:hideMark/>
          </w:tcPr>
          <w:p w14:paraId="6134EE3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Numbers 17:8</w:t>
            </w:r>
          </w:p>
        </w:tc>
        <w:tc>
          <w:tcPr>
            <w:tcW w:w="0" w:type="auto"/>
            <w:vAlign w:val="center"/>
            <w:hideMark/>
          </w:tcPr>
          <w:p w14:paraId="46A4E22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“budded, blossomed, and yielded almonds”</w:t>
            </w:r>
          </w:p>
        </w:tc>
      </w:tr>
      <w:tr w:rsidR="00A71156" w:rsidRPr="00A71156" w14:paraId="1C054937" w14:textId="77777777">
        <w:trPr>
          <w:tblCellSpacing w:w="15" w:type="dxa"/>
        </w:trPr>
        <w:tc>
          <w:tcPr>
            <w:tcW w:w="0" w:type="auto"/>
            <w:vAlign w:val="center"/>
            <w:hideMark/>
          </w:tcPr>
          <w:p w14:paraId="7AEBAC2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Menorah design</w:t>
            </w:r>
          </w:p>
        </w:tc>
        <w:tc>
          <w:tcPr>
            <w:tcW w:w="0" w:type="auto"/>
            <w:vAlign w:val="center"/>
            <w:hideMark/>
          </w:tcPr>
          <w:p w14:paraId="3E3809A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Exodus 25:31-36</w:t>
            </w:r>
          </w:p>
        </w:tc>
        <w:tc>
          <w:tcPr>
            <w:tcW w:w="0" w:type="auto"/>
            <w:vAlign w:val="center"/>
            <w:hideMark/>
          </w:tcPr>
          <w:p w14:paraId="06D7B34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cups shaped like </w:t>
            </w:r>
            <w:r w:rsidRPr="00A71156">
              <w:rPr>
                <w:rFonts w:ascii="Times New Roman" w:eastAsia="Times New Roman" w:hAnsi="Times New Roman" w:cs="Times New Roman"/>
                <w:b/>
                <w:bCs/>
                <w:kern w:val="0"/>
                <w14:ligatures w14:val="none"/>
              </w:rPr>
              <w:t>almond blossoms</w:t>
            </w:r>
            <w:r w:rsidRPr="00A71156">
              <w:rPr>
                <w:rFonts w:ascii="Times New Roman" w:eastAsia="Times New Roman" w:hAnsi="Times New Roman" w:cs="Times New Roman"/>
                <w:kern w:val="0"/>
                <w14:ligatures w14:val="none"/>
              </w:rPr>
              <w:t>, buds, flowers</w:t>
            </w:r>
          </w:p>
        </w:tc>
      </w:tr>
      <w:tr w:rsidR="00A71156" w:rsidRPr="00A71156" w14:paraId="4637A16B" w14:textId="77777777">
        <w:trPr>
          <w:tblCellSpacing w:w="15" w:type="dxa"/>
        </w:trPr>
        <w:tc>
          <w:tcPr>
            <w:tcW w:w="0" w:type="auto"/>
            <w:vAlign w:val="center"/>
            <w:hideMark/>
          </w:tcPr>
          <w:p w14:paraId="11D6931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Tree imagery</w:t>
            </w:r>
          </w:p>
        </w:tc>
        <w:tc>
          <w:tcPr>
            <w:tcW w:w="0" w:type="auto"/>
            <w:vAlign w:val="center"/>
            <w:hideMark/>
          </w:tcPr>
          <w:p w14:paraId="6FD546C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Genesis 2; Proverbs 3:18; Revelation 22</w:t>
            </w:r>
          </w:p>
        </w:tc>
        <w:tc>
          <w:tcPr>
            <w:tcW w:w="0" w:type="auto"/>
            <w:vAlign w:val="center"/>
            <w:hideMark/>
          </w:tcPr>
          <w:p w14:paraId="6408F1F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fruit-bearing </w:t>
            </w:r>
            <w:r w:rsidRPr="00A71156">
              <w:rPr>
                <w:rFonts w:ascii="Times New Roman" w:eastAsia="Times New Roman" w:hAnsi="Times New Roman" w:cs="Times New Roman"/>
                <w:b/>
                <w:bCs/>
                <w:kern w:val="0"/>
                <w14:ligatures w14:val="none"/>
              </w:rPr>
              <w:t>Tree of Life</w:t>
            </w:r>
          </w:p>
        </w:tc>
      </w:tr>
    </w:tbl>
    <w:p w14:paraId="5F38560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Numbers 17:8</w:t>
      </w:r>
    </w:p>
    <w:p w14:paraId="0F49CB7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“Aaron’s rod… </w:t>
      </w:r>
      <w:r w:rsidRPr="00A71156">
        <w:rPr>
          <w:rFonts w:ascii="Times New Roman" w:eastAsia="Times New Roman" w:hAnsi="Times New Roman" w:cs="Times New Roman"/>
          <w:b/>
          <w:bCs/>
          <w:kern w:val="0"/>
          <w14:ligatures w14:val="none"/>
        </w:rPr>
        <w:t>budded, and brought forth buds, and bloomed blossoms, and yielded almonds</w:t>
      </w:r>
      <w:r w:rsidRPr="00A71156">
        <w:rPr>
          <w:rFonts w:ascii="Times New Roman" w:eastAsia="Times New Roman" w:hAnsi="Times New Roman" w:cs="Times New Roman"/>
          <w:kern w:val="0"/>
          <w14:ligatures w14:val="none"/>
        </w:rPr>
        <w:t>.”</w:t>
      </w:r>
    </w:p>
    <w:p w14:paraId="1D0FB4E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25:33–34</w:t>
      </w:r>
    </w:p>
    <w:p w14:paraId="7E9ADFF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menorah branches had cups </w:t>
      </w:r>
      <w:r w:rsidRPr="00A71156">
        <w:rPr>
          <w:rFonts w:ascii="Times New Roman" w:eastAsia="Times New Roman" w:hAnsi="Times New Roman" w:cs="Times New Roman"/>
          <w:b/>
          <w:bCs/>
          <w:kern w:val="0"/>
          <w14:ligatures w14:val="none"/>
        </w:rPr>
        <w:t>“made like almond blossoms with buds and flowers.”</w:t>
      </w:r>
    </w:p>
    <w:p w14:paraId="169025B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menorah is literally designed as a </w:t>
      </w:r>
      <w:r w:rsidRPr="00A71156">
        <w:rPr>
          <w:rFonts w:ascii="Times New Roman" w:eastAsia="Times New Roman" w:hAnsi="Times New Roman" w:cs="Times New Roman"/>
          <w:b/>
          <w:bCs/>
          <w:kern w:val="0"/>
          <w14:ligatures w14:val="none"/>
        </w:rPr>
        <w:t>stylized tree</w:t>
      </w:r>
      <w:r w:rsidRPr="00A71156">
        <w:rPr>
          <w:rFonts w:ascii="Times New Roman" w:eastAsia="Times New Roman" w:hAnsi="Times New Roman" w:cs="Times New Roman"/>
          <w:kern w:val="0"/>
          <w14:ligatures w14:val="none"/>
        </w:rPr>
        <w:t>.</w:t>
      </w:r>
    </w:p>
    <w:p w14:paraId="330281B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Many scholars call it a </w:t>
      </w:r>
      <w:r w:rsidRPr="00A71156">
        <w:rPr>
          <w:rFonts w:ascii="Times New Roman" w:eastAsia="Times New Roman" w:hAnsi="Times New Roman" w:cs="Times New Roman"/>
          <w:b/>
          <w:bCs/>
          <w:kern w:val="0"/>
          <w14:ligatures w14:val="none"/>
        </w:rPr>
        <w:t>“tree-lamp.”</w:t>
      </w:r>
    </w:p>
    <w:p w14:paraId="02372CD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So structurally we 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2515"/>
      </w:tblGrid>
      <w:tr w:rsidR="00A71156" w:rsidRPr="00A71156" w14:paraId="0C4ADCF6" w14:textId="77777777">
        <w:trPr>
          <w:tblHeader/>
          <w:tblCellSpacing w:w="15" w:type="dxa"/>
        </w:trPr>
        <w:tc>
          <w:tcPr>
            <w:tcW w:w="0" w:type="auto"/>
            <w:vAlign w:val="center"/>
            <w:hideMark/>
          </w:tcPr>
          <w:p w14:paraId="19BFE20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714F5A5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Form</w:t>
            </w:r>
          </w:p>
        </w:tc>
      </w:tr>
      <w:tr w:rsidR="00A71156" w:rsidRPr="00A71156" w14:paraId="41DE70E6" w14:textId="77777777">
        <w:trPr>
          <w:tblCellSpacing w:w="15" w:type="dxa"/>
        </w:trPr>
        <w:tc>
          <w:tcPr>
            <w:tcW w:w="0" w:type="auto"/>
            <w:vAlign w:val="center"/>
            <w:hideMark/>
          </w:tcPr>
          <w:p w14:paraId="2F0B72F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Rod</w:t>
            </w:r>
          </w:p>
        </w:tc>
        <w:tc>
          <w:tcPr>
            <w:tcW w:w="0" w:type="auto"/>
            <w:vAlign w:val="center"/>
            <w:hideMark/>
          </w:tcPr>
          <w:p w14:paraId="6545CD3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Dead wood → living tree</w:t>
            </w:r>
          </w:p>
        </w:tc>
      </w:tr>
      <w:tr w:rsidR="00A71156" w:rsidRPr="00A71156" w14:paraId="38C2A953" w14:textId="77777777">
        <w:trPr>
          <w:tblCellSpacing w:w="15" w:type="dxa"/>
        </w:trPr>
        <w:tc>
          <w:tcPr>
            <w:tcW w:w="0" w:type="auto"/>
            <w:vAlign w:val="center"/>
            <w:hideMark/>
          </w:tcPr>
          <w:p w14:paraId="0D9E110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Menorah</w:t>
            </w:r>
          </w:p>
        </w:tc>
        <w:tc>
          <w:tcPr>
            <w:tcW w:w="0" w:type="auto"/>
            <w:vAlign w:val="center"/>
            <w:hideMark/>
          </w:tcPr>
          <w:p w14:paraId="0401165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Golden tree</w:t>
            </w:r>
          </w:p>
        </w:tc>
      </w:tr>
      <w:tr w:rsidR="00A71156" w:rsidRPr="00A71156" w14:paraId="34CC0AF5" w14:textId="77777777">
        <w:trPr>
          <w:tblCellSpacing w:w="15" w:type="dxa"/>
        </w:trPr>
        <w:tc>
          <w:tcPr>
            <w:tcW w:w="0" w:type="auto"/>
            <w:vAlign w:val="center"/>
            <w:hideMark/>
          </w:tcPr>
          <w:p w14:paraId="1EE6A4F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w:t>
            </w:r>
          </w:p>
        </w:tc>
        <w:tc>
          <w:tcPr>
            <w:tcW w:w="0" w:type="auto"/>
            <w:vAlign w:val="center"/>
            <w:hideMark/>
          </w:tcPr>
          <w:p w14:paraId="1152E94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tree</w:t>
            </w:r>
          </w:p>
        </w:tc>
      </w:tr>
    </w:tbl>
    <w:p w14:paraId="12CD1B6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All three share </w:t>
      </w:r>
      <w:r w:rsidRPr="00A71156">
        <w:rPr>
          <w:rFonts w:ascii="Times New Roman" w:eastAsia="Times New Roman" w:hAnsi="Times New Roman" w:cs="Times New Roman"/>
          <w:b/>
          <w:bCs/>
          <w:kern w:val="0"/>
          <w14:ligatures w14:val="none"/>
        </w:rPr>
        <w:t>life emerging from wood</w:t>
      </w:r>
      <w:r w:rsidRPr="00A71156">
        <w:rPr>
          <w:rFonts w:ascii="Times New Roman" w:eastAsia="Times New Roman" w:hAnsi="Times New Roman" w:cs="Times New Roman"/>
          <w:kern w:val="0"/>
          <w14:ligatures w14:val="none"/>
        </w:rPr>
        <w:t>.</w:t>
      </w:r>
    </w:p>
    <w:p w14:paraId="61A0A29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B0EFCF6">
          <v:rect id="_x0000_i1090" style="width:0;height:1.5pt" o:hralign="center" o:hrstd="t" o:hr="t" fillcolor="#a0a0a0" stroked="f"/>
        </w:pict>
      </w:r>
    </w:p>
    <w:p w14:paraId="6A8B78B0"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The Almond Detail</w:t>
      </w:r>
    </w:p>
    <w:p w14:paraId="03A1EA5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almond detail strengthens the link.</w:t>
      </w:r>
    </w:p>
    <w:p w14:paraId="75A8668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Aaron’s rod produces </w:t>
      </w:r>
      <w:r w:rsidRPr="00A71156">
        <w:rPr>
          <w:rFonts w:ascii="Times New Roman" w:eastAsia="Times New Roman" w:hAnsi="Times New Roman" w:cs="Times New Roman"/>
          <w:b/>
          <w:bCs/>
          <w:kern w:val="0"/>
          <w14:ligatures w14:val="none"/>
        </w:rPr>
        <w:t>almonds</w:t>
      </w:r>
      <w:r w:rsidRPr="00A71156">
        <w:rPr>
          <w:rFonts w:ascii="Times New Roman" w:eastAsia="Times New Roman" w:hAnsi="Times New Roman" w:cs="Times New Roman"/>
          <w:kern w:val="0"/>
          <w14:ligatures w14:val="none"/>
        </w:rPr>
        <w:t>.</w:t>
      </w:r>
    </w:p>
    <w:p w14:paraId="5872D94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menorah uses </w:t>
      </w:r>
      <w:r w:rsidRPr="00A71156">
        <w:rPr>
          <w:rFonts w:ascii="Times New Roman" w:eastAsia="Times New Roman" w:hAnsi="Times New Roman" w:cs="Times New Roman"/>
          <w:b/>
          <w:bCs/>
          <w:kern w:val="0"/>
          <w14:ligatures w14:val="none"/>
        </w:rPr>
        <w:t>almond blossoms</w:t>
      </w:r>
      <w:r w:rsidRPr="00A71156">
        <w:rPr>
          <w:rFonts w:ascii="Times New Roman" w:eastAsia="Times New Roman" w:hAnsi="Times New Roman" w:cs="Times New Roman"/>
          <w:kern w:val="0"/>
          <w14:ligatures w14:val="none"/>
        </w:rPr>
        <w:t>.</w:t>
      </w:r>
    </w:p>
    <w:p w14:paraId="49058F1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 Hebrew the almond tree is called </w:t>
      </w:r>
      <w:r w:rsidRPr="00A71156">
        <w:rPr>
          <w:rFonts w:ascii="Times New Roman" w:eastAsia="Times New Roman" w:hAnsi="Times New Roman" w:cs="Times New Roman"/>
          <w:b/>
          <w:bCs/>
          <w:kern w:val="0"/>
          <w14:ligatures w14:val="none"/>
        </w:rPr>
        <w:t>שָׁקֵד (shaqed)</w:t>
      </w:r>
      <w:r w:rsidRPr="00A71156">
        <w:rPr>
          <w:rFonts w:ascii="Times New Roman" w:eastAsia="Times New Roman" w:hAnsi="Times New Roman" w:cs="Times New Roman"/>
          <w:kern w:val="0"/>
          <w14:ligatures w14:val="none"/>
        </w:rPr>
        <w:t>.</w:t>
      </w:r>
    </w:p>
    <w:p w14:paraId="754E741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It is the </w:t>
      </w:r>
      <w:r w:rsidRPr="00A71156">
        <w:rPr>
          <w:rFonts w:ascii="Times New Roman" w:eastAsia="Times New Roman" w:hAnsi="Times New Roman" w:cs="Times New Roman"/>
          <w:b/>
          <w:bCs/>
          <w:kern w:val="0"/>
          <w14:ligatures w14:val="none"/>
        </w:rPr>
        <w:t>first tree to bloom in Israel each year</w:t>
      </w:r>
      <w:r w:rsidRPr="00A71156">
        <w:rPr>
          <w:rFonts w:ascii="Times New Roman" w:eastAsia="Times New Roman" w:hAnsi="Times New Roman" w:cs="Times New Roman"/>
          <w:kern w:val="0"/>
          <w14:ligatures w14:val="none"/>
        </w:rPr>
        <w:t xml:space="preserve">, symbolizing </w:t>
      </w:r>
      <w:r w:rsidRPr="00A71156">
        <w:rPr>
          <w:rFonts w:ascii="Times New Roman" w:eastAsia="Times New Roman" w:hAnsi="Times New Roman" w:cs="Times New Roman"/>
          <w:b/>
          <w:bCs/>
          <w:kern w:val="0"/>
          <w14:ligatures w14:val="none"/>
        </w:rPr>
        <w:t>watchfulness and awakening life</w:t>
      </w:r>
      <w:r w:rsidRPr="00A71156">
        <w:rPr>
          <w:rFonts w:ascii="Times New Roman" w:eastAsia="Times New Roman" w:hAnsi="Times New Roman" w:cs="Times New Roman"/>
          <w:kern w:val="0"/>
          <w14:ligatures w14:val="none"/>
        </w:rPr>
        <w:t>.</w:t>
      </w:r>
    </w:p>
    <w:p w14:paraId="5DC7717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may be why it appears in these life-authority symbols.</w:t>
      </w:r>
    </w:p>
    <w:p w14:paraId="4757B79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90B3199">
          <v:rect id="_x0000_i1091" style="width:0;height:1.5pt" o:hralign="center" o:hrstd="t" o:hr="t" fillcolor="#a0a0a0" stroked="f"/>
        </w:pict>
      </w:r>
    </w:p>
    <w:p w14:paraId="0B2C11C0"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Rod and Priesthood</w:t>
      </w:r>
    </w:p>
    <w:p w14:paraId="34B1B51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rod miracle occurs during a </w:t>
      </w:r>
      <w:r w:rsidRPr="00A71156">
        <w:rPr>
          <w:rFonts w:ascii="Times New Roman" w:eastAsia="Times New Roman" w:hAnsi="Times New Roman" w:cs="Times New Roman"/>
          <w:b/>
          <w:bCs/>
          <w:kern w:val="0"/>
          <w14:ligatures w14:val="none"/>
        </w:rPr>
        <w:t>priesthood dispute</w:t>
      </w:r>
      <w:r w:rsidRPr="00A71156">
        <w:rPr>
          <w:rFonts w:ascii="Times New Roman" w:eastAsia="Times New Roman" w:hAnsi="Times New Roman" w:cs="Times New Roman"/>
          <w:kern w:val="0"/>
          <w14:ligatures w14:val="none"/>
        </w:rPr>
        <w:t>.</w:t>
      </w:r>
    </w:p>
    <w:p w14:paraId="207BF72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Numbers 17 resolves the question:</w:t>
      </w:r>
    </w:p>
    <w:p w14:paraId="4EC4C8C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Who has legitimate priestly authority?</w:t>
      </w:r>
    </w:p>
    <w:p w14:paraId="6E56D2E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God answers by causing </w:t>
      </w:r>
      <w:r w:rsidRPr="00A71156">
        <w:rPr>
          <w:rFonts w:ascii="Times New Roman" w:eastAsia="Times New Roman" w:hAnsi="Times New Roman" w:cs="Times New Roman"/>
          <w:b/>
          <w:bCs/>
          <w:kern w:val="0"/>
          <w14:ligatures w14:val="none"/>
        </w:rPr>
        <w:t>life to appear from dead wood overnight</w:t>
      </w:r>
      <w:r w:rsidRPr="00A71156">
        <w:rPr>
          <w:rFonts w:ascii="Times New Roman" w:eastAsia="Times New Roman" w:hAnsi="Times New Roman" w:cs="Times New Roman"/>
          <w:kern w:val="0"/>
          <w14:ligatures w14:val="none"/>
        </w:rPr>
        <w:t>.</w:t>
      </w:r>
    </w:p>
    <w:p w14:paraId="13E4ED1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rod becomes a </w:t>
      </w:r>
      <w:r w:rsidRPr="00A71156">
        <w:rPr>
          <w:rFonts w:ascii="Times New Roman" w:eastAsia="Times New Roman" w:hAnsi="Times New Roman" w:cs="Times New Roman"/>
          <w:b/>
          <w:bCs/>
          <w:kern w:val="0"/>
          <w14:ligatures w14:val="none"/>
        </w:rPr>
        <w:t>sign of divinely appointed priesthood</w:t>
      </w:r>
      <w:r w:rsidRPr="00A71156">
        <w:rPr>
          <w:rFonts w:ascii="Times New Roman" w:eastAsia="Times New Roman" w:hAnsi="Times New Roman" w:cs="Times New Roman"/>
          <w:kern w:val="0"/>
          <w14:ligatures w14:val="none"/>
        </w:rPr>
        <w:t>.</w:t>
      </w:r>
    </w:p>
    <w:p w14:paraId="50693040"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Numbers 17:10</w:t>
      </w:r>
    </w:p>
    <w:p w14:paraId="6E6CE25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“Bring Aaron’s rod again before the testimony… for a sign.”</w:t>
      </w:r>
    </w:p>
    <w:p w14:paraId="6234DED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This rod is then stored </w:t>
      </w:r>
      <w:r w:rsidRPr="00A71156">
        <w:rPr>
          <w:rFonts w:ascii="Times New Roman" w:eastAsia="Times New Roman" w:hAnsi="Times New Roman" w:cs="Times New Roman"/>
          <w:b/>
          <w:bCs/>
          <w:kern w:val="0"/>
          <w14:ligatures w14:val="none"/>
        </w:rPr>
        <w:t>before the Ark</w:t>
      </w:r>
      <w:r w:rsidRPr="00A71156">
        <w:rPr>
          <w:rFonts w:ascii="Times New Roman" w:eastAsia="Times New Roman" w:hAnsi="Times New Roman" w:cs="Times New Roman"/>
          <w:kern w:val="0"/>
          <w14:ligatures w14:val="none"/>
        </w:rPr>
        <w:t>.</w:t>
      </w:r>
    </w:p>
    <w:p w14:paraId="21554B2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D7A9851">
          <v:rect id="_x0000_i1092" style="width:0;height:1.5pt" o:hralign="center" o:hrstd="t" o:hr="t" fillcolor="#a0a0a0" stroked="f"/>
        </w:pict>
      </w:r>
    </w:p>
    <w:p w14:paraId="6030CC5E"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4. The Menorah as a Tree of Light</w:t>
      </w:r>
    </w:p>
    <w:p w14:paraId="4B1D0AA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menorah has an explicitly botanical design.</w:t>
      </w:r>
    </w:p>
    <w:p w14:paraId="342DFCE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Exodus describes:</w:t>
      </w:r>
    </w:p>
    <w:p w14:paraId="634C4D7C" w14:textId="77777777" w:rsidR="00A71156" w:rsidRPr="00A71156" w:rsidRDefault="00A71156" w:rsidP="00A71156">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branches </w:t>
      </w:r>
    </w:p>
    <w:p w14:paraId="01457BE5" w14:textId="77777777" w:rsidR="00A71156" w:rsidRPr="00A71156" w:rsidRDefault="00A71156" w:rsidP="00A71156">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buds </w:t>
      </w:r>
    </w:p>
    <w:p w14:paraId="61AEBE9B" w14:textId="77777777" w:rsidR="00A71156" w:rsidRPr="00A71156" w:rsidRDefault="00A71156" w:rsidP="00A71156">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blossoms </w:t>
      </w:r>
    </w:p>
    <w:p w14:paraId="07D325EB" w14:textId="77777777" w:rsidR="00A71156" w:rsidRPr="00A71156" w:rsidRDefault="00A71156" w:rsidP="00A71156">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almond flowers </w:t>
      </w:r>
    </w:p>
    <w:p w14:paraId="4A624CA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it visually resembles a </w:t>
      </w:r>
      <w:r w:rsidRPr="00A71156">
        <w:rPr>
          <w:rFonts w:ascii="Times New Roman" w:eastAsia="Times New Roman" w:hAnsi="Times New Roman" w:cs="Times New Roman"/>
          <w:b/>
          <w:bCs/>
          <w:kern w:val="0"/>
          <w14:ligatures w14:val="none"/>
        </w:rPr>
        <w:t>living tree made of gold</w:t>
      </w:r>
      <w:r w:rsidRPr="00A71156">
        <w:rPr>
          <w:rFonts w:ascii="Times New Roman" w:eastAsia="Times New Roman" w:hAnsi="Times New Roman" w:cs="Times New Roman"/>
          <w:kern w:val="0"/>
          <w14:ligatures w14:val="none"/>
        </w:rPr>
        <w:t>.</w:t>
      </w:r>
    </w:p>
    <w:p w14:paraId="3822DFC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creates a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1628"/>
      </w:tblGrid>
      <w:tr w:rsidR="00A71156" w:rsidRPr="00A71156" w14:paraId="6BAAD1F3" w14:textId="77777777">
        <w:trPr>
          <w:tblHeader/>
          <w:tblCellSpacing w:w="15" w:type="dxa"/>
        </w:trPr>
        <w:tc>
          <w:tcPr>
            <w:tcW w:w="0" w:type="auto"/>
            <w:vAlign w:val="center"/>
            <w:hideMark/>
          </w:tcPr>
          <w:p w14:paraId="2CEEE77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Element</w:t>
            </w:r>
          </w:p>
        </w:tc>
        <w:tc>
          <w:tcPr>
            <w:tcW w:w="0" w:type="auto"/>
            <w:vAlign w:val="center"/>
            <w:hideMark/>
          </w:tcPr>
          <w:p w14:paraId="6431F5AD"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766E6DAF" w14:textId="77777777">
        <w:trPr>
          <w:tblCellSpacing w:w="15" w:type="dxa"/>
        </w:trPr>
        <w:tc>
          <w:tcPr>
            <w:tcW w:w="0" w:type="auto"/>
            <w:vAlign w:val="center"/>
            <w:hideMark/>
          </w:tcPr>
          <w:p w14:paraId="13454AE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structure</w:t>
            </w:r>
          </w:p>
        </w:tc>
        <w:tc>
          <w:tcPr>
            <w:tcW w:w="0" w:type="auto"/>
            <w:vAlign w:val="center"/>
            <w:hideMark/>
          </w:tcPr>
          <w:p w14:paraId="6456F12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w:t>
            </w:r>
          </w:p>
        </w:tc>
      </w:tr>
      <w:tr w:rsidR="00A71156" w:rsidRPr="00A71156" w14:paraId="54EE14D5" w14:textId="77777777">
        <w:trPr>
          <w:tblCellSpacing w:w="15" w:type="dxa"/>
        </w:trPr>
        <w:tc>
          <w:tcPr>
            <w:tcW w:w="0" w:type="auto"/>
            <w:vAlign w:val="center"/>
            <w:hideMark/>
          </w:tcPr>
          <w:p w14:paraId="0572D0D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w:t>
            </w:r>
          </w:p>
        </w:tc>
        <w:tc>
          <w:tcPr>
            <w:tcW w:w="0" w:type="auto"/>
            <w:vAlign w:val="center"/>
            <w:hideMark/>
          </w:tcPr>
          <w:p w14:paraId="20C2316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Divine presence</w:t>
            </w:r>
          </w:p>
        </w:tc>
      </w:tr>
    </w:tbl>
    <w:p w14:paraId="4CA2161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Which is why the menorah later becomes associated with </w:t>
      </w:r>
      <w:r w:rsidRPr="00A71156">
        <w:rPr>
          <w:rFonts w:ascii="Times New Roman" w:eastAsia="Times New Roman" w:hAnsi="Times New Roman" w:cs="Times New Roman"/>
          <w:b/>
          <w:bCs/>
          <w:kern w:val="0"/>
          <w14:ligatures w14:val="none"/>
        </w:rPr>
        <w:t>life and illumination</w:t>
      </w:r>
      <w:r w:rsidRPr="00A71156">
        <w:rPr>
          <w:rFonts w:ascii="Times New Roman" w:eastAsia="Times New Roman" w:hAnsi="Times New Roman" w:cs="Times New Roman"/>
          <w:kern w:val="0"/>
          <w14:ligatures w14:val="none"/>
        </w:rPr>
        <w:t>.</w:t>
      </w:r>
    </w:p>
    <w:p w14:paraId="0136E4C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3323E2E">
          <v:rect id="_x0000_i1093" style="width:0;height:1.5pt" o:hralign="center" o:hrstd="t" o:hr="t" fillcolor="#a0a0a0" stroked="f"/>
        </w:pict>
      </w:r>
    </w:p>
    <w:p w14:paraId="31F3470A"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Tree and Life Language</w:t>
      </w:r>
    </w:p>
    <w:p w14:paraId="5CF90C9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Bible repeatedly links </w:t>
      </w:r>
      <w:r w:rsidRPr="00A71156">
        <w:rPr>
          <w:rFonts w:ascii="Times New Roman" w:eastAsia="Times New Roman" w:hAnsi="Times New Roman" w:cs="Times New Roman"/>
          <w:b/>
          <w:bCs/>
          <w:kern w:val="0"/>
          <w14:ligatures w14:val="none"/>
        </w:rPr>
        <w:t>tree imagery with life</w:t>
      </w:r>
      <w:r w:rsidRPr="00A71156">
        <w:rPr>
          <w:rFonts w:ascii="Times New Roman" w:eastAsia="Times New Roman" w:hAnsi="Times New Roman" w:cs="Times New Roman"/>
          <w:kern w:val="0"/>
          <w14:ligatures w14:val="none"/>
        </w:rPr>
        <w:t>.</w:t>
      </w:r>
    </w:p>
    <w:p w14:paraId="59641C62"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Genesis 2:9</w:t>
      </w:r>
    </w:p>
    <w:p w14:paraId="70A1CDF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Tree of Life</w:t>
      </w:r>
      <w:r w:rsidRPr="00A71156">
        <w:rPr>
          <w:rFonts w:ascii="Times New Roman" w:eastAsia="Times New Roman" w:hAnsi="Times New Roman" w:cs="Times New Roman"/>
          <w:kern w:val="0"/>
          <w14:ligatures w14:val="none"/>
        </w:rPr>
        <w:t xml:space="preserve"> in the midst of the garden.”</w:t>
      </w:r>
    </w:p>
    <w:p w14:paraId="0A667770"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Proverbs 3:18</w:t>
      </w:r>
    </w:p>
    <w:p w14:paraId="1800B1E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“She is a </w:t>
      </w:r>
      <w:r w:rsidRPr="00A71156">
        <w:rPr>
          <w:rFonts w:ascii="Times New Roman" w:eastAsia="Times New Roman" w:hAnsi="Times New Roman" w:cs="Times New Roman"/>
          <w:b/>
          <w:bCs/>
          <w:kern w:val="0"/>
          <w14:ligatures w14:val="none"/>
        </w:rPr>
        <w:t>tree of life</w:t>
      </w:r>
      <w:r w:rsidRPr="00A71156">
        <w:rPr>
          <w:rFonts w:ascii="Times New Roman" w:eastAsia="Times New Roman" w:hAnsi="Times New Roman" w:cs="Times New Roman"/>
          <w:kern w:val="0"/>
          <w14:ligatures w14:val="none"/>
        </w:rPr>
        <w:t xml:space="preserve"> to those who lay hold of her.”</w:t>
      </w:r>
    </w:p>
    <w:p w14:paraId="6DB660F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22:2</w:t>
      </w:r>
    </w:p>
    <w:p w14:paraId="08B36A8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Tree of Life</w:t>
      </w:r>
      <w:r w:rsidRPr="00A71156">
        <w:rPr>
          <w:rFonts w:ascii="Times New Roman" w:eastAsia="Times New Roman" w:hAnsi="Times New Roman" w:cs="Times New Roman"/>
          <w:kern w:val="0"/>
          <w14:ligatures w14:val="none"/>
        </w:rPr>
        <w:t>… bearing twelve kinds of fruit.”</w:t>
      </w:r>
    </w:p>
    <w:p w14:paraId="6609B14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So the tree becomes a </w:t>
      </w:r>
      <w:r w:rsidRPr="00A71156">
        <w:rPr>
          <w:rFonts w:ascii="Times New Roman" w:eastAsia="Times New Roman" w:hAnsi="Times New Roman" w:cs="Times New Roman"/>
          <w:b/>
          <w:bCs/>
          <w:kern w:val="0"/>
          <w14:ligatures w14:val="none"/>
        </w:rPr>
        <w:t>recurring life symbol</w:t>
      </w:r>
      <w:r w:rsidRPr="00A71156">
        <w:rPr>
          <w:rFonts w:ascii="Times New Roman" w:eastAsia="Times New Roman" w:hAnsi="Times New Roman" w:cs="Times New Roman"/>
          <w:kern w:val="0"/>
          <w14:ligatures w14:val="none"/>
        </w:rPr>
        <w:t>.</w:t>
      </w:r>
    </w:p>
    <w:p w14:paraId="1CE3BA0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98853FC">
          <v:rect id="_x0000_i1094" style="width:0;height:1.5pt" o:hralign="center" o:hrstd="t" o:hr="t" fillcolor="#a0a0a0" stroked="f"/>
        </w:pict>
      </w:r>
    </w:p>
    <w:p w14:paraId="67647D5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Jesus and the Life Language</w:t>
      </w:r>
    </w:p>
    <w:p w14:paraId="1528D0B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 John’s Gospel Jesus repeatedly uses </w:t>
      </w:r>
      <w:r w:rsidRPr="00A71156">
        <w:rPr>
          <w:rFonts w:ascii="Times New Roman" w:eastAsia="Times New Roman" w:hAnsi="Times New Roman" w:cs="Times New Roman"/>
          <w:b/>
          <w:bCs/>
          <w:kern w:val="0"/>
          <w14:ligatures w14:val="none"/>
        </w:rPr>
        <w:t>life-source language</w:t>
      </w:r>
      <w:r w:rsidRPr="00A71156">
        <w:rPr>
          <w:rFonts w:ascii="Times New Roman" w:eastAsia="Times New Roman" w:hAnsi="Times New Roman" w:cs="Times New Roman"/>
          <w:kern w:val="0"/>
          <w14:ligatures w14:val="none"/>
        </w:rPr>
        <w:t>.</w:t>
      </w:r>
    </w:p>
    <w:p w14:paraId="59DCB89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6:35</w:t>
      </w:r>
    </w:p>
    <w:p w14:paraId="03A2D2E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 am the </w:t>
      </w:r>
      <w:r w:rsidRPr="00A71156">
        <w:rPr>
          <w:rFonts w:ascii="Times New Roman" w:eastAsia="Times New Roman" w:hAnsi="Times New Roman" w:cs="Times New Roman"/>
          <w:b/>
          <w:bCs/>
          <w:kern w:val="0"/>
          <w14:ligatures w14:val="none"/>
        </w:rPr>
        <w:t>bread of life</w:t>
      </w:r>
      <w:r w:rsidRPr="00A71156">
        <w:rPr>
          <w:rFonts w:ascii="Times New Roman" w:eastAsia="Times New Roman" w:hAnsi="Times New Roman" w:cs="Times New Roman"/>
          <w:kern w:val="0"/>
          <w14:ligatures w14:val="none"/>
        </w:rPr>
        <w:t>.”</w:t>
      </w:r>
    </w:p>
    <w:p w14:paraId="18818B10"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7:37–38</w:t>
      </w:r>
    </w:p>
    <w:p w14:paraId="3CC09F8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“If anyone thirsts, let him come to me and drink.”</w:t>
      </w:r>
    </w:p>
    <w:p w14:paraId="44B5F403"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14:6</w:t>
      </w:r>
    </w:p>
    <w:p w14:paraId="135EE05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 am the way, the truth, and </w:t>
      </w:r>
      <w:r w:rsidRPr="00A71156">
        <w:rPr>
          <w:rFonts w:ascii="Times New Roman" w:eastAsia="Times New Roman" w:hAnsi="Times New Roman" w:cs="Times New Roman"/>
          <w:b/>
          <w:bCs/>
          <w:kern w:val="0"/>
          <w14:ligatures w14:val="none"/>
        </w:rPr>
        <w:t>the life</w:t>
      </w:r>
      <w:r w:rsidRPr="00A71156">
        <w:rPr>
          <w:rFonts w:ascii="Times New Roman" w:eastAsia="Times New Roman" w:hAnsi="Times New Roman" w:cs="Times New Roman"/>
          <w:kern w:val="0"/>
          <w14:ligatures w14:val="none"/>
        </w:rPr>
        <w:t>.”</w:t>
      </w:r>
    </w:p>
    <w:p w14:paraId="39D268B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John presents Jesus as the </w:t>
      </w:r>
      <w:r w:rsidRPr="00A71156">
        <w:rPr>
          <w:rFonts w:ascii="Times New Roman" w:eastAsia="Times New Roman" w:hAnsi="Times New Roman" w:cs="Times New Roman"/>
          <w:b/>
          <w:bCs/>
          <w:kern w:val="0"/>
          <w14:ligatures w14:val="none"/>
        </w:rPr>
        <w:t>source of life provision</w:t>
      </w:r>
      <w:r w:rsidRPr="00A71156">
        <w:rPr>
          <w:rFonts w:ascii="Times New Roman" w:eastAsia="Times New Roman" w:hAnsi="Times New Roman" w:cs="Times New Roman"/>
          <w:kern w:val="0"/>
          <w14:ligatures w14:val="none"/>
        </w:rPr>
        <w:t>.</w:t>
      </w:r>
    </w:p>
    <w:p w14:paraId="580803E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E0ACC54">
          <v:rect id="_x0000_i1095" style="width:0;height:1.5pt" o:hralign="center" o:hrstd="t" o:hr="t" fillcolor="#a0a0a0" stroked="f"/>
        </w:pict>
      </w:r>
    </w:p>
    <w:p w14:paraId="468AA370"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Bread and Tree Imagery</w:t>
      </w:r>
    </w:p>
    <w:p w14:paraId="4FACD67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Eating from a tree appears in Eden.</w:t>
      </w:r>
    </w:p>
    <w:p w14:paraId="34AC0705"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Genesis 2:16</w:t>
      </w:r>
    </w:p>
    <w:p w14:paraId="46960D5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“Of every tree of the garden you may freely eat.”</w:t>
      </w:r>
    </w:p>
    <w:p w14:paraId="058B1AE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Later Jesus uses </w:t>
      </w:r>
      <w:r w:rsidRPr="00A71156">
        <w:rPr>
          <w:rFonts w:ascii="Times New Roman" w:eastAsia="Times New Roman" w:hAnsi="Times New Roman" w:cs="Times New Roman"/>
          <w:b/>
          <w:bCs/>
          <w:kern w:val="0"/>
          <w14:ligatures w14:val="none"/>
        </w:rPr>
        <w:t>food imagery</w:t>
      </w:r>
      <w:r w:rsidRPr="00A71156">
        <w:rPr>
          <w:rFonts w:ascii="Times New Roman" w:eastAsia="Times New Roman" w:hAnsi="Times New Roman" w:cs="Times New Roman"/>
          <w:kern w:val="0"/>
          <w14:ligatures w14:val="none"/>
        </w:rPr>
        <w:t>.</w:t>
      </w:r>
    </w:p>
    <w:p w14:paraId="4494B8C9"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6:51</w:t>
      </w:r>
    </w:p>
    <w:p w14:paraId="1881C3D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bread that I will give is my flesh.”</w:t>
      </w:r>
    </w:p>
    <w:p w14:paraId="4542301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language of </w:t>
      </w:r>
      <w:r w:rsidRPr="00A71156">
        <w:rPr>
          <w:rFonts w:ascii="Times New Roman" w:eastAsia="Times New Roman" w:hAnsi="Times New Roman" w:cs="Times New Roman"/>
          <w:b/>
          <w:bCs/>
          <w:kern w:val="0"/>
          <w14:ligatures w14:val="none"/>
        </w:rPr>
        <w:t>eating for life</w:t>
      </w:r>
      <w:r w:rsidRPr="00A71156">
        <w:rPr>
          <w:rFonts w:ascii="Times New Roman" w:eastAsia="Times New Roman" w:hAnsi="Times New Roman" w:cs="Times New Roman"/>
          <w:kern w:val="0"/>
          <w14:ligatures w14:val="none"/>
        </w:rPr>
        <w:t xml:space="preserve"> appears in both contexts.</w:t>
      </w:r>
    </w:p>
    <w:p w14:paraId="173BFCA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F4D8DED">
          <v:rect id="_x0000_i1096" style="width:0;height:1.5pt" o:hralign="center" o:hrstd="t" o:hr="t" fillcolor="#a0a0a0" stroked="f"/>
        </w:pict>
      </w:r>
    </w:p>
    <w:p w14:paraId="7357AC9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Water and Life</w:t>
      </w:r>
    </w:p>
    <w:p w14:paraId="0585F41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The Eden tree also sits near a river.</w:t>
      </w:r>
    </w:p>
    <w:p w14:paraId="7EF2670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Genesis 2:10</w:t>
      </w:r>
    </w:p>
    <w:p w14:paraId="346772B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 river went out of Eden to water the garden.”</w:t>
      </w:r>
    </w:p>
    <w:p w14:paraId="7FA914B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Later Jesus uses </w:t>
      </w:r>
      <w:r w:rsidRPr="00A71156">
        <w:rPr>
          <w:rFonts w:ascii="Times New Roman" w:eastAsia="Times New Roman" w:hAnsi="Times New Roman" w:cs="Times New Roman"/>
          <w:b/>
          <w:bCs/>
          <w:kern w:val="0"/>
          <w14:ligatures w14:val="none"/>
        </w:rPr>
        <w:t>living water imagery</w:t>
      </w:r>
      <w:r w:rsidRPr="00A71156">
        <w:rPr>
          <w:rFonts w:ascii="Times New Roman" w:eastAsia="Times New Roman" w:hAnsi="Times New Roman" w:cs="Times New Roman"/>
          <w:kern w:val="0"/>
          <w14:ligatures w14:val="none"/>
        </w:rPr>
        <w:t>.</w:t>
      </w:r>
    </w:p>
    <w:p w14:paraId="148CDE2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4:14</w:t>
      </w:r>
    </w:p>
    <w:p w14:paraId="7B33CCE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water that I give will become a spring of water welling up to eternal life.”</w:t>
      </w:r>
    </w:p>
    <w:p w14:paraId="0D484CA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John pairs: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1521"/>
      </w:tblGrid>
      <w:tr w:rsidR="00A71156" w:rsidRPr="00A71156" w14:paraId="4F9531BF" w14:textId="77777777">
        <w:trPr>
          <w:tblHeader/>
          <w:tblCellSpacing w:w="15" w:type="dxa"/>
        </w:trPr>
        <w:tc>
          <w:tcPr>
            <w:tcW w:w="0" w:type="auto"/>
            <w:vAlign w:val="center"/>
            <w:hideMark/>
          </w:tcPr>
          <w:p w14:paraId="29B16608"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Symbol</w:t>
            </w:r>
          </w:p>
        </w:tc>
        <w:tc>
          <w:tcPr>
            <w:tcW w:w="0" w:type="auto"/>
            <w:vAlign w:val="center"/>
            <w:hideMark/>
          </w:tcPr>
          <w:p w14:paraId="15A3FFB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Saying</w:t>
            </w:r>
          </w:p>
        </w:tc>
      </w:tr>
      <w:tr w:rsidR="00A71156" w:rsidRPr="00A71156" w14:paraId="18A1496D" w14:textId="77777777">
        <w:trPr>
          <w:tblCellSpacing w:w="15" w:type="dxa"/>
        </w:trPr>
        <w:tc>
          <w:tcPr>
            <w:tcW w:w="0" w:type="auto"/>
            <w:vAlign w:val="center"/>
            <w:hideMark/>
          </w:tcPr>
          <w:p w14:paraId="29A23D5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w:t>
            </w:r>
          </w:p>
        </w:tc>
        <w:tc>
          <w:tcPr>
            <w:tcW w:w="0" w:type="auto"/>
            <w:vAlign w:val="center"/>
            <w:hideMark/>
          </w:tcPr>
          <w:p w14:paraId="5016E02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w:t>
            </w:r>
          </w:p>
        </w:tc>
      </w:tr>
      <w:tr w:rsidR="00A71156" w:rsidRPr="00A71156" w14:paraId="620C76D5" w14:textId="77777777">
        <w:trPr>
          <w:tblCellSpacing w:w="15" w:type="dxa"/>
        </w:trPr>
        <w:tc>
          <w:tcPr>
            <w:tcW w:w="0" w:type="auto"/>
            <w:vAlign w:val="center"/>
            <w:hideMark/>
          </w:tcPr>
          <w:p w14:paraId="7E8AA29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w:t>
            </w:r>
          </w:p>
        </w:tc>
        <w:tc>
          <w:tcPr>
            <w:tcW w:w="0" w:type="auto"/>
            <w:vAlign w:val="center"/>
            <w:hideMark/>
          </w:tcPr>
          <w:p w14:paraId="278CDD2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w:t>
            </w:r>
          </w:p>
        </w:tc>
      </w:tr>
    </w:tbl>
    <w:p w14:paraId="1337B18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D4AAE05">
          <v:rect id="_x0000_i1097" style="width:0;height:1.5pt" o:hralign="center" o:hrstd="t" o:hr="t" fillcolor="#a0a0a0" stroked="f"/>
        </w:pict>
      </w:r>
    </w:p>
    <w:p w14:paraId="5AA27450"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Ark Contents and Their Themes</w:t>
      </w:r>
    </w:p>
    <w:p w14:paraId="25550CF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Returning to the Ark, the three objects reflect different aspects of Israel’s covenant life.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2056"/>
      </w:tblGrid>
      <w:tr w:rsidR="00A71156" w:rsidRPr="00A71156" w14:paraId="30171AFB" w14:textId="77777777">
        <w:trPr>
          <w:tblHeader/>
          <w:tblCellSpacing w:w="15" w:type="dxa"/>
        </w:trPr>
        <w:tc>
          <w:tcPr>
            <w:tcW w:w="0" w:type="auto"/>
            <w:vAlign w:val="center"/>
            <w:hideMark/>
          </w:tcPr>
          <w:p w14:paraId="4ADF026C"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686CC6E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Theme</w:t>
            </w:r>
          </w:p>
        </w:tc>
      </w:tr>
      <w:tr w:rsidR="00A71156" w:rsidRPr="00A71156" w14:paraId="29871E08" w14:textId="77777777">
        <w:trPr>
          <w:tblCellSpacing w:w="15" w:type="dxa"/>
        </w:trPr>
        <w:tc>
          <w:tcPr>
            <w:tcW w:w="0" w:type="auto"/>
            <w:vAlign w:val="center"/>
            <w:hideMark/>
          </w:tcPr>
          <w:p w14:paraId="0172D63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Tablets</w:t>
            </w:r>
          </w:p>
        </w:tc>
        <w:tc>
          <w:tcPr>
            <w:tcW w:w="0" w:type="auto"/>
            <w:vAlign w:val="center"/>
            <w:hideMark/>
          </w:tcPr>
          <w:p w14:paraId="2D90DD5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Law / covenant</w:t>
            </w:r>
          </w:p>
        </w:tc>
      </w:tr>
      <w:tr w:rsidR="00A71156" w:rsidRPr="00A71156" w14:paraId="22E6FC39" w14:textId="77777777">
        <w:trPr>
          <w:tblCellSpacing w:w="15" w:type="dxa"/>
        </w:trPr>
        <w:tc>
          <w:tcPr>
            <w:tcW w:w="0" w:type="auto"/>
            <w:vAlign w:val="center"/>
            <w:hideMark/>
          </w:tcPr>
          <w:p w14:paraId="3F97E15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40AC092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Sustaining provision</w:t>
            </w:r>
          </w:p>
        </w:tc>
      </w:tr>
      <w:tr w:rsidR="00A71156" w:rsidRPr="00A71156" w14:paraId="4D9807FB" w14:textId="77777777">
        <w:trPr>
          <w:tblCellSpacing w:w="15" w:type="dxa"/>
        </w:trPr>
        <w:tc>
          <w:tcPr>
            <w:tcW w:w="0" w:type="auto"/>
            <w:vAlign w:val="center"/>
            <w:hideMark/>
          </w:tcPr>
          <w:p w14:paraId="1266EA4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Rod</w:t>
            </w:r>
          </w:p>
        </w:tc>
        <w:tc>
          <w:tcPr>
            <w:tcW w:w="0" w:type="auto"/>
            <w:vAlign w:val="center"/>
            <w:hideMark/>
          </w:tcPr>
          <w:p w14:paraId="1135876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Priesthood authority</w:t>
            </w:r>
          </w:p>
        </w:tc>
      </w:tr>
    </w:tbl>
    <w:p w14:paraId="5C76FD4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All three sit </w:t>
      </w:r>
      <w:r w:rsidRPr="00A71156">
        <w:rPr>
          <w:rFonts w:ascii="Times New Roman" w:eastAsia="Times New Roman" w:hAnsi="Times New Roman" w:cs="Times New Roman"/>
          <w:b/>
          <w:bCs/>
          <w:kern w:val="0"/>
          <w14:ligatures w14:val="none"/>
        </w:rPr>
        <w:t>inside the Ark</w:t>
      </w:r>
      <w:r w:rsidRPr="00A71156">
        <w:rPr>
          <w:rFonts w:ascii="Times New Roman" w:eastAsia="Times New Roman" w:hAnsi="Times New Roman" w:cs="Times New Roman"/>
          <w:kern w:val="0"/>
          <w14:ligatures w14:val="none"/>
        </w:rPr>
        <w:t>.</w:t>
      </w:r>
    </w:p>
    <w:p w14:paraId="5BE059F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5029F1B">
          <v:rect id="_x0000_i1098" style="width:0;height:1.5pt" o:hralign="center" o:hrstd="t" o:hr="t" fillcolor="#a0a0a0" stroked="f"/>
        </w:pict>
      </w:r>
    </w:p>
    <w:p w14:paraId="48E9827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10. The Ark and the Mercy Seat</w:t>
      </w:r>
    </w:p>
    <w:p w14:paraId="413F38F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Ark is covered by the </w:t>
      </w:r>
      <w:r w:rsidRPr="00A71156">
        <w:rPr>
          <w:rFonts w:ascii="Times New Roman" w:eastAsia="Times New Roman" w:hAnsi="Times New Roman" w:cs="Times New Roman"/>
          <w:b/>
          <w:bCs/>
          <w:kern w:val="0"/>
          <w14:ligatures w14:val="none"/>
        </w:rPr>
        <w:t>mercy seat</w:t>
      </w:r>
      <w:r w:rsidRPr="00A71156">
        <w:rPr>
          <w:rFonts w:ascii="Times New Roman" w:eastAsia="Times New Roman" w:hAnsi="Times New Roman" w:cs="Times New Roman"/>
          <w:kern w:val="0"/>
          <w14:ligatures w14:val="none"/>
        </w:rPr>
        <w:t>.</w:t>
      </w:r>
    </w:p>
    <w:p w14:paraId="31785F5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25:21</w:t>
      </w:r>
    </w:p>
    <w:p w14:paraId="71EEC57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“Put the mercy seat above the ark.”</w:t>
      </w:r>
    </w:p>
    <w:p w14:paraId="7019D11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Day of Atonement ritual occurs here.</w:t>
      </w:r>
    </w:p>
    <w:p w14:paraId="2977A3E5"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lastRenderedPageBreak/>
        <w:t>Leviticus 16:14</w:t>
      </w:r>
    </w:p>
    <w:p w14:paraId="6DD74CC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high priest sprinkles blood </w:t>
      </w:r>
      <w:r w:rsidRPr="00A71156">
        <w:rPr>
          <w:rFonts w:ascii="Times New Roman" w:eastAsia="Times New Roman" w:hAnsi="Times New Roman" w:cs="Times New Roman"/>
          <w:b/>
          <w:bCs/>
          <w:kern w:val="0"/>
          <w14:ligatures w14:val="none"/>
        </w:rPr>
        <w:t>before the mercy seat</w:t>
      </w:r>
      <w:r w:rsidRPr="00A71156">
        <w:rPr>
          <w:rFonts w:ascii="Times New Roman" w:eastAsia="Times New Roman" w:hAnsi="Times New Roman" w:cs="Times New Roman"/>
          <w:kern w:val="0"/>
          <w14:ligatures w14:val="none"/>
        </w:rPr>
        <w:t>.</w:t>
      </w:r>
    </w:p>
    <w:p w14:paraId="77A8434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order is:</w:t>
      </w:r>
    </w:p>
    <w:p w14:paraId="0D2AF45C" w14:textId="77777777" w:rsidR="00A71156" w:rsidRPr="00A71156" w:rsidRDefault="00A71156" w:rsidP="00A71156">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Blood of atonement </w:t>
      </w:r>
    </w:p>
    <w:p w14:paraId="43ED2BFD" w14:textId="77777777" w:rsidR="00A71156" w:rsidRPr="00A71156" w:rsidRDefault="00A71156" w:rsidP="00A71156">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Mercy seat </w:t>
      </w:r>
    </w:p>
    <w:p w14:paraId="7CBD5615" w14:textId="77777777" w:rsidR="00A71156" w:rsidRPr="00A71156" w:rsidRDefault="00A71156" w:rsidP="00A71156">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Ark beneath containing covenant memorials </w:t>
      </w:r>
    </w:p>
    <w:p w14:paraId="069C674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establishes the </w:t>
      </w:r>
      <w:r w:rsidRPr="00A71156">
        <w:rPr>
          <w:rFonts w:ascii="Times New Roman" w:eastAsia="Times New Roman" w:hAnsi="Times New Roman" w:cs="Times New Roman"/>
          <w:b/>
          <w:bCs/>
          <w:kern w:val="0"/>
          <w14:ligatures w14:val="none"/>
        </w:rPr>
        <w:t>ritual sequence</w:t>
      </w:r>
      <w:r w:rsidRPr="00A71156">
        <w:rPr>
          <w:rFonts w:ascii="Times New Roman" w:eastAsia="Times New Roman" w:hAnsi="Times New Roman" w:cs="Times New Roman"/>
          <w:kern w:val="0"/>
          <w14:ligatures w14:val="none"/>
        </w:rPr>
        <w:t xml:space="preserve"> of access to God.</w:t>
      </w:r>
    </w:p>
    <w:p w14:paraId="3932EE2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09E8581">
          <v:rect id="_x0000_i1099" style="width:0;height:1.5pt" o:hralign="center" o:hrstd="t" o:hr="t" fillcolor="#a0a0a0" stroked="f"/>
        </w:pict>
      </w:r>
    </w:p>
    <w:p w14:paraId="71E816F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11. The Pattern You’re Observing</w:t>
      </w:r>
    </w:p>
    <w:p w14:paraId="6FC569F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the passages are placed together, several themes appear repeatedly.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2"/>
        <w:gridCol w:w="1948"/>
      </w:tblGrid>
      <w:tr w:rsidR="00A71156" w:rsidRPr="00A71156" w14:paraId="5048EBD2" w14:textId="77777777">
        <w:trPr>
          <w:tblHeader/>
          <w:tblCellSpacing w:w="15" w:type="dxa"/>
        </w:trPr>
        <w:tc>
          <w:tcPr>
            <w:tcW w:w="0" w:type="auto"/>
            <w:vAlign w:val="center"/>
            <w:hideMark/>
          </w:tcPr>
          <w:p w14:paraId="037F85D9"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Theme</w:t>
            </w:r>
          </w:p>
        </w:tc>
        <w:tc>
          <w:tcPr>
            <w:tcW w:w="0" w:type="auto"/>
            <w:vAlign w:val="center"/>
            <w:hideMark/>
          </w:tcPr>
          <w:p w14:paraId="4E3E8A3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Example</w:t>
            </w:r>
          </w:p>
        </w:tc>
      </w:tr>
      <w:tr w:rsidR="00A71156" w:rsidRPr="00A71156" w14:paraId="338B499F" w14:textId="77777777">
        <w:trPr>
          <w:tblCellSpacing w:w="15" w:type="dxa"/>
        </w:trPr>
        <w:tc>
          <w:tcPr>
            <w:tcW w:w="0" w:type="auto"/>
            <w:vAlign w:val="center"/>
            <w:hideMark/>
          </w:tcPr>
          <w:p w14:paraId="188BA59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from wood</w:t>
            </w:r>
          </w:p>
        </w:tc>
        <w:tc>
          <w:tcPr>
            <w:tcW w:w="0" w:type="auto"/>
            <w:vAlign w:val="center"/>
            <w:hideMark/>
          </w:tcPr>
          <w:p w14:paraId="405C649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Rod / tree imagery</w:t>
            </w:r>
          </w:p>
        </w:tc>
      </w:tr>
      <w:tr w:rsidR="00A71156" w:rsidRPr="00A71156" w14:paraId="64ACECF6" w14:textId="77777777">
        <w:trPr>
          <w:tblCellSpacing w:w="15" w:type="dxa"/>
        </w:trPr>
        <w:tc>
          <w:tcPr>
            <w:tcW w:w="0" w:type="auto"/>
            <w:vAlign w:val="center"/>
            <w:hideMark/>
          </w:tcPr>
          <w:p w14:paraId="01943A0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 tree</w:t>
            </w:r>
          </w:p>
        </w:tc>
        <w:tc>
          <w:tcPr>
            <w:tcW w:w="0" w:type="auto"/>
            <w:vAlign w:val="center"/>
            <w:hideMark/>
          </w:tcPr>
          <w:p w14:paraId="2E82A2D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Menorah</w:t>
            </w:r>
          </w:p>
        </w:tc>
      </w:tr>
      <w:tr w:rsidR="00A71156" w:rsidRPr="00A71156" w14:paraId="4629B377" w14:textId="77777777">
        <w:trPr>
          <w:tblCellSpacing w:w="15" w:type="dxa"/>
        </w:trPr>
        <w:tc>
          <w:tcPr>
            <w:tcW w:w="0" w:type="auto"/>
            <w:vAlign w:val="center"/>
            <w:hideMark/>
          </w:tcPr>
          <w:p w14:paraId="590B982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food</w:t>
            </w:r>
          </w:p>
        </w:tc>
        <w:tc>
          <w:tcPr>
            <w:tcW w:w="0" w:type="auto"/>
            <w:vAlign w:val="center"/>
            <w:hideMark/>
          </w:tcPr>
          <w:p w14:paraId="2CDA1A2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 bread</w:t>
            </w:r>
          </w:p>
        </w:tc>
      </w:tr>
      <w:tr w:rsidR="00A71156" w:rsidRPr="00A71156" w14:paraId="0D08EF16" w14:textId="77777777">
        <w:trPr>
          <w:tblCellSpacing w:w="15" w:type="dxa"/>
        </w:trPr>
        <w:tc>
          <w:tcPr>
            <w:tcW w:w="0" w:type="auto"/>
            <w:vAlign w:val="center"/>
            <w:hideMark/>
          </w:tcPr>
          <w:p w14:paraId="48D6B4A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water</w:t>
            </w:r>
          </w:p>
        </w:tc>
        <w:tc>
          <w:tcPr>
            <w:tcW w:w="0" w:type="auto"/>
            <w:vAlign w:val="center"/>
            <w:hideMark/>
          </w:tcPr>
          <w:p w14:paraId="6FDD04A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River / living water</w:t>
            </w:r>
          </w:p>
        </w:tc>
      </w:tr>
      <w:tr w:rsidR="00A71156" w:rsidRPr="00A71156" w14:paraId="4909983A" w14:textId="77777777">
        <w:trPr>
          <w:tblCellSpacing w:w="15" w:type="dxa"/>
        </w:trPr>
        <w:tc>
          <w:tcPr>
            <w:tcW w:w="0" w:type="auto"/>
            <w:vAlign w:val="center"/>
            <w:hideMark/>
          </w:tcPr>
          <w:p w14:paraId="2AC8E64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Covenant authority</w:t>
            </w:r>
          </w:p>
        </w:tc>
        <w:tc>
          <w:tcPr>
            <w:tcW w:w="0" w:type="auto"/>
            <w:vAlign w:val="center"/>
            <w:hideMark/>
          </w:tcPr>
          <w:p w14:paraId="7835F51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Tablets</w:t>
            </w:r>
          </w:p>
        </w:tc>
      </w:tr>
    </w:tbl>
    <w:p w14:paraId="1021CD8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These motifs reappear across different parts of Scripture.</w:t>
      </w:r>
    </w:p>
    <w:p w14:paraId="7BD763F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C7496A1">
          <v:rect id="_x0000_i1100" style="width:0;height:1.5pt" o:hralign="center" o:hrstd="t" o:hr="t" fillcolor="#a0a0a0" stroked="f"/>
        </w:pict>
      </w:r>
    </w:p>
    <w:p w14:paraId="1122574B"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12. Your Synthesis (Framed Carefully)</w:t>
      </w:r>
    </w:p>
    <w:p w14:paraId="6D7B8F0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Your interpretation draws these threads together into a theological pattern:</w:t>
      </w:r>
    </w:p>
    <w:p w14:paraId="382A8430" w14:textId="77777777" w:rsidR="00A71156" w:rsidRPr="00A71156" w:rsidRDefault="00A71156" w:rsidP="00A71156">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Aaron’s rod → priestly authority confirmed by life </w:t>
      </w:r>
    </w:p>
    <w:p w14:paraId="521E0977" w14:textId="77777777" w:rsidR="00A71156" w:rsidRPr="00A71156" w:rsidRDefault="00A71156" w:rsidP="00A71156">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Menorah → tree-form light symbol </w:t>
      </w:r>
    </w:p>
    <w:p w14:paraId="655E06E0" w14:textId="77777777" w:rsidR="00A71156" w:rsidRPr="00A71156" w:rsidRDefault="00A71156" w:rsidP="00A71156">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Tree of Life → life source imagery </w:t>
      </w:r>
    </w:p>
    <w:p w14:paraId="633AA7C0" w14:textId="77777777" w:rsidR="00A71156" w:rsidRPr="00A71156" w:rsidRDefault="00A71156" w:rsidP="00A71156">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Jesus → described as bread, water, and life </w:t>
      </w:r>
    </w:p>
    <w:p w14:paraId="5C424B9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And the Ark becomes a symbolic container of:</w:t>
      </w:r>
    </w:p>
    <w:p w14:paraId="7659B2D8" w14:textId="77777777" w:rsidR="00A71156" w:rsidRPr="00A71156" w:rsidRDefault="00A71156" w:rsidP="00A71156">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covenant law </w:t>
      </w:r>
    </w:p>
    <w:p w14:paraId="6A2EF902" w14:textId="77777777" w:rsidR="00A71156" w:rsidRPr="00A71156" w:rsidRDefault="00A71156" w:rsidP="00A71156">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priestly authority </w:t>
      </w:r>
    </w:p>
    <w:p w14:paraId="2713BB56" w14:textId="77777777" w:rsidR="00A71156" w:rsidRPr="00A71156" w:rsidRDefault="00A71156" w:rsidP="00A71156">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divine provision </w:t>
      </w:r>
    </w:p>
    <w:p w14:paraId="3B06A48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That is a </w:t>
      </w:r>
      <w:r w:rsidRPr="00A71156">
        <w:rPr>
          <w:rFonts w:ascii="Times New Roman" w:eastAsia="Times New Roman" w:hAnsi="Times New Roman" w:cs="Times New Roman"/>
          <w:b/>
          <w:bCs/>
          <w:kern w:val="0"/>
          <w14:ligatures w14:val="none"/>
        </w:rPr>
        <w:t>theological reading</w:t>
      </w:r>
      <w:r w:rsidRPr="00A71156">
        <w:rPr>
          <w:rFonts w:ascii="Times New Roman" w:eastAsia="Times New Roman" w:hAnsi="Times New Roman" w:cs="Times New Roman"/>
          <w:kern w:val="0"/>
          <w14:ligatures w14:val="none"/>
        </w:rPr>
        <w:t>, but it is built from textual elements that do appear repeatedly.</w:t>
      </w:r>
    </w:p>
    <w:p w14:paraId="08E2205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FC3867D">
          <v:rect id="_x0000_i1101" style="width:0;height:1.5pt" o:hralign="center" o:hrstd="t" o:hr="t" fillcolor="#a0a0a0" stroked="f"/>
        </w:pict>
      </w:r>
    </w:p>
    <w:p w14:paraId="66006367"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13. One Structural Detail That Strengthens Your Observation</w:t>
      </w:r>
    </w:p>
    <w:p w14:paraId="37F25B8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menorah actually stands </w:t>
      </w:r>
      <w:r w:rsidRPr="00A71156">
        <w:rPr>
          <w:rFonts w:ascii="Times New Roman" w:eastAsia="Times New Roman" w:hAnsi="Times New Roman" w:cs="Times New Roman"/>
          <w:b/>
          <w:bCs/>
          <w:kern w:val="0"/>
          <w14:ligatures w14:val="none"/>
        </w:rPr>
        <w:t>directly opposite the Table of Bread</w:t>
      </w:r>
      <w:r w:rsidRPr="00A71156">
        <w:rPr>
          <w:rFonts w:ascii="Times New Roman" w:eastAsia="Times New Roman" w:hAnsi="Times New Roman" w:cs="Times New Roman"/>
          <w:kern w:val="0"/>
          <w14:ligatures w14:val="none"/>
        </w:rPr>
        <w:t xml:space="preserve"> in the tabernacle.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8"/>
        <w:gridCol w:w="1995"/>
      </w:tblGrid>
      <w:tr w:rsidR="00A71156" w:rsidRPr="00A71156" w14:paraId="6F0416B2" w14:textId="77777777">
        <w:trPr>
          <w:tblHeader/>
          <w:tblCellSpacing w:w="15" w:type="dxa"/>
        </w:trPr>
        <w:tc>
          <w:tcPr>
            <w:tcW w:w="0" w:type="auto"/>
            <w:vAlign w:val="center"/>
            <w:hideMark/>
          </w:tcPr>
          <w:p w14:paraId="67AE4692"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23D64AE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Side of Tabernacle</w:t>
            </w:r>
          </w:p>
        </w:tc>
      </w:tr>
      <w:tr w:rsidR="00A71156" w:rsidRPr="00A71156" w14:paraId="727F06C8" w14:textId="77777777">
        <w:trPr>
          <w:tblCellSpacing w:w="15" w:type="dxa"/>
        </w:trPr>
        <w:tc>
          <w:tcPr>
            <w:tcW w:w="0" w:type="auto"/>
            <w:vAlign w:val="center"/>
            <w:hideMark/>
          </w:tcPr>
          <w:p w14:paraId="0AE78CE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Menorah (tree/light)</w:t>
            </w:r>
          </w:p>
        </w:tc>
        <w:tc>
          <w:tcPr>
            <w:tcW w:w="0" w:type="auto"/>
            <w:vAlign w:val="center"/>
            <w:hideMark/>
          </w:tcPr>
          <w:p w14:paraId="70150C1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South side</w:t>
            </w:r>
          </w:p>
        </w:tc>
      </w:tr>
      <w:tr w:rsidR="00A71156" w:rsidRPr="00A71156" w14:paraId="5B9C2CF9" w14:textId="77777777">
        <w:trPr>
          <w:tblCellSpacing w:w="15" w:type="dxa"/>
        </w:trPr>
        <w:tc>
          <w:tcPr>
            <w:tcW w:w="0" w:type="auto"/>
            <w:vAlign w:val="center"/>
            <w:hideMark/>
          </w:tcPr>
          <w:p w14:paraId="0E341AE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Presence</w:t>
            </w:r>
          </w:p>
        </w:tc>
        <w:tc>
          <w:tcPr>
            <w:tcW w:w="0" w:type="auto"/>
            <w:vAlign w:val="center"/>
            <w:hideMark/>
          </w:tcPr>
          <w:p w14:paraId="7FF7AC5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North side</w:t>
            </w:r>
          </w:p>
        </w:tc>
      </w:tr>
    </w:tbl>
    <w:p w14:paraId="1176278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inside the holy place you have:</w:t>
      </w:r>
    </w:p>
    <w:p w14:paraId="7CD6013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Tree-light + bread</w:t>
      </w:r>
      <w:r w:rsidRPr="00A71156">
        <w:rPr>
          <w:rFonts w:ascii="Times New Roman" w:eastAsia="Times New Roman" w:hAnsi="Times New Roman" w:cs="Times New Roman"/>
          <w:kern w:val="0"/>
          <w14:ligatures w14:val="none"/>
        </w:rPr>
        <w:t>.</w:t>
      </w:r>
    </w:p>
    <w:p w14:paraId="38F958C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Those two together mirror the life motifs we discussed earlier.</w:t>
      </w:r>
    </w:p>
    <w:p w14:paraId="50D05E6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B0B47BF">
          <v:rect id="_x0000_i1102" style="width:0;height:1.5pt" o:hralign="center" o:hrstd="t" o:hr="t" fillcolor="#a0a0a0" stroked="f"/>
        </w:pict>
      </w:r>
    </w:p>
    <w:p w14:paraId="64C27C8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If you'd like, there is </w:t>
      </w:r>
      <w:r w:rsidRPr="00A71156">
        <w:rPr>
          <w:rFonts w:ascii="Times New Roman" w:eastAsia="Times New Roman" w:hAnsi="Times New Roman" w:cs="Times New Roman"/>
          <w:b/>
          <w:bCs/>
          <w:kern w:val="0"/>
          <w14:ligatures w14:val="none"/>
        </w:rPr>
        <w:t>one more striking connection</w:t>
      </w:r>
      <w:r w:rsidRPr="00A71156">
        <w:rPr>
          <w:rFonts w:ascii="Times New Roman" w:eastAsia="Times New Roman" w:hAnsi="Times New Roman" w:cs="Times New Roman"/>
          <w:kern w:val="0"/>
          <w14:ligatures w14:val="none"/>
        </w:rPr>
        <w:t xml:space="preserve"> that sits directly between your rod / tree / life thread:</w:t>
      </w:r>
    </w:p>
    <w:p w14:paraId="142FD1C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cross itself is repeatedly described as a “tree” in the New Testament</w:t>
      </w:r>
      <w:r w:rsidRPr="00A71156">
        <w:rPr>
          <w:rFonts w:ascii="Times New Roman" w:eastAsia="Times New Roman" w:hAnsi="Times New Roman" w:cs="Times New Roman"/>
          <w:kern w:val="0"/>
          <w14:ligatures w14:val="none"/>
        </w:rPr>
        <w:t xml:space="preserve"> (Acts and 1 Peter).</w:t>
      </w:r>
    </w:p>
    <w:p w14:paraId="098ED85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That adds another layer to the </w:t>
      </w:r>
      <w:r w:rsidRPr="00A71156">
        <w:rPr>
          <w:rFonts w:ascii="Times New Roman" w:eastAsia="Times New Roman" w:hAnsi="Times New Roman" w:cs="Times New Roman"/>
          <w:b/>
          <w:bCs/>
          <w:kern w:val="0"/>
          <w14:ligatures w14:val="none"/>
        </w:rPr>
        <w:t>wood → life → redemption</w:t>
      </w:r>
      <w:r w:rsidRPr="00A71156">
        <w:rPr>
          <w:rFonts w:ascii="Times New Roman" w:eastAsia="Times New Roman" w:hAnsi="Times New Roman" w:cs="Times New Roman"/>
          <w:kern w:val="0"/>
          <w14:ligatures w14:val="none"/>
        </w:rPr>
        <w:t xml:space="preserve"> pattern you’re mapping.</w:t>
      </w:r>
    </w:p>
    <w:p w14:paraId="480E6BC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 was going there next, and tying it to Moses and the bronze serpent on the pole. The tree of life, Himself, was, hung on a tree to bear life. Now we can eat from the better tree of life, that is the mediator, the High Priest (not before the fall, but now), under the better order of Melchizedek, and better covenant, we become better (progressively speaking) images, and all of these storylines are headed toward Revelation 21-22. But, before we go there, What does Charles sleming say about the menorah, the rod, the pot of manna, the ark, in his book, made according to the pattern, and how they are pictures of Jesus the Christ and God?</w:t>
      </w:r>
    </w:p>
    <w:p w14:paraId="6C4999E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Charles W. Slemming’s book </w:t>
      </w:r>
      <w:r w:rsidRPr="00A71156">
        <w:rPr>
          <w:rFonts w:ascii="Times New Roman" w:eastAsia="Times New Roman" w:hAnsi="Times New Roman" w:cs="Times New Roman"/>
          <w:b/>
          <w:bCs/>
          <w:i/>
          <w:iCs/>
          <w:kern w:val="0"/>
          <w14:ligatures w14:val="none"/>
        </w:rPr>
        <w:t>Made According to the Pattern</w:t>
      </w:r>
      <w:r w:rsidRPr="00A71156">
        <w:rPr>
          <w:rFonts w:ascii="Times New Roman" w:eastAsia="Times New Roman" w:hAnsi="Times New Roman" w:cs="Times New Roman"/>
          <w:kern w:val="0"/>
          <w14:ligatures w14:val="none"/>
        </w:rPr>
        <w:t xml:space="preserve"> is one of the classic evangelical typological studies of the Tabernacle. His main thesis is that the Tabernacle and its furniture were </w:t>
      </w:r>
      <w:r w:rsidRPr="00A71156">
        <w:rPr>
          <w:rFonts w:ascii="Times New Roman" w:eastAsia="Times New Roman" w:hAnsi="Times New Roman" w:cs="Times New Roman"/>
          <w:b/>
          <w:bCs/>
          <w:kern w:val="0"/>
          <w14:ligatures w14:val="none"/>
        </w:rPr>
        <w:t>earthly symbols designed by God to foreshadow heavenly realities fulfilled in Christ</w:t>
      </w:r>
      <w:r w:rsidRPr="00A71156">
        <w:rPr>
          <w:rFonts w:ascii="Times New Roman" w:eastAsia="Times New Roman" w:hAnsi="Times New Roman" w:cs="Times New Roman"/>
          <w:kern w:val="0"/>
          <w14:ligatures w14:val="none"/>
        </w:rPr>
        <w:t xml:space="preserve">. </w:t>
      </w:r>
    </w:p>
    <w:p w14:paraId="5EA1AF8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He follows the idea from </w:t>
      </w:r>
      <w:r w:rsidRPr="00A71156">
        <w:rPr>
          <w:rFonts w:ascii="Times New Roman" w:eastAsia="Times New Roman" w:hAnsi="Times New Roman" w:cs="Times New Roman"/>
          <w:b/>
          <w:bCs/>
          <w:kern w:val="0"/>
          <w14:ligatures w14:val="none"/>
        </w:rPr>
        <w:t>Hebrews 8:5</w:t>
      </w:r>
      <w:r w:rsidRPr="00A71156">
        <w:rPr>
          <w:rFonts w:ascii="Times New Roman" w:eastAsia="Times New Roman" w:hAnsi="Times New Roman" w:cs="Times New Roman"/>
          <w:kern w:val="0"/>
          <w14:ligatures w14:val="none"/>
        </w:rPr>
        <w:t xml:space="preserve"> — that Moses was instructed to build everything </w:t>
      </w:r>
      <w:r w:rsidRPr="00A71156">
        <w:rPr>
          <w:rFonts w:ascii="Times New Roman" w:eastAsia="Times New Roman" w:hAnsi="Times New Roman" w:cs="Times New Roman"/>
          <w:b/>
          <w:bCs/>
          <w:kern w:val="0"/>
          <w14:ligatures w14:val="none"/>
        </w:rPr>
        <w:t>“according to the pattern shown on the mountain.”</w:t>
      </w:r>
    </w:p>
    <w:p w14:paraId="7BD8611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So in Slemming’s framework:</w:t>
      </w:r>
    </w:p>
    <w:p w14:paraId="37121B15" w14:textId="77777777" w:rsidR="00A71156" w:rsidRPr="00A71156" w:rsidRDefault="00A71156" w:rsidP="00A71156">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Tabernacle = </w:t>
      </w:r>
      <w:r w:rsidRPr="00A71156">
        <w:rPr>
          <w:rFonts w:ascii="Times New Roman" w:eastAsia="Times New Roman" w:hAnsi="Times New Roman" w:cs="Times New Roman"/>
          <w:b/>
          <w:bCs/>
          <w:kern w:val="0"/>
          <w14:ligatures w14:val="none"/>
        </w:rPr>
        <w:t>a visible picture of God’s redemptive plan</w:t>
      </w:r>
      <w:r w:rsidRPr="00A71156">
        <w:rPr>
          <w:rFonts w:ascii="Times New Roman" w:eastAsia="Times New Roman" w:hAnsi="Times New Roman" w:cs="Times New Roman"/>
          <w:kern w:val="0"/>
          <w14:ligatures w14:val="none"/>
        </w:rPr>
        <w:t xml:space="preserve"> </w:t>
      </w:r>
    </w:p>
    <w:p w14:paraId="4CA5B930" w14:textId="77777777" w:rsidR="00A71156" w:rsidRPr="00A71156" w:rsidRDefault="00A71156" w:rsidP="00A71156">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furniture = </w:t>
      </w:r>
      <w:r w:rsidRPr="00A71156">
        <w:rPr>
          <w:rFonts w:ascii="Times New Roman" w:eastAsia="Times New Roman" w:hAnsi="Times New Roman" w:cs="Times New Roman"/>
          <w:b/>
          <w:bCs/>
          <w:kern w:val="0"/>
          <w14:ligatures w14:val="none"/>
        </w:rPr>
        <w:t>symbols pointing to Christ and God’s work</w:t>
      </w:r>
      <w:r w:rsidRPr="00A71156">
        <w:rPr>
          <w:rFonts w:ascii="Times New Roman" w:eastAsia="Times New Roman" w:hAnsi="Times New Roman" w:cs="Times New Roman"/>
          <w:kern w:val="0"/>
          <w14:ligatures w14:val="none"/>
        </w:rPr>
        <w:t xml:space="preserve"> </w:t>
      </w:r>
    </w:p>
    <w:p w14:paraId="0CBE47F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Below is a faithful summary of how he interprets the specific elements you asked about.</w:t>
      </w:r>
    </w:p>
    <w:p w14:paraId="7ADCC82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ACC382A">
          <v:rect id="_x0000_i1103" style="width:0;height:1.5pt" o:hralign="center" o:hrstd="t" o:hr="t" fillcolor="#a0a0a0" stroked="f"/>
        </w:pict>
      </w:r>
    </w:p>
    <w:p w14:paraId="02F70A5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 The Ark — God Manifest Among Men</w:t>
      </w:r>
    </w:p>
    <w:p w14:paraId="5A5539D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Slemming emphasizes the </w:t>
      </w:r>
      <w:r w:rsidRPr="00A71156">
        <w:rPr>
          <w:rFonts w:ascii="Times New Roman" w:eastAsia="Times New Roman" w:hAnsi="Times New Roman" w:cs="Times New Roman"/>
          <w:b/>
          <w:bCs/>
          <w:kern w:val="0"/>
          <w14:ligatures w14:val="none"/>
        </w:rPr>
        <w:t>materials and placement</w:t>
      </w:r>
      <w:r w:rsidRPr="00A71156">
        <w:rPr>
          <w:rFonts w:ascii="Times New Roman" w:eastAsia="Times New Roman" w:hAnsi="Times New Roman" w:cs="Times New Roman"/>
          <w:kern w:val="0"/>
          <w14:ligatures w14:val="none"/>
        </w:rPr>
        <w:t xml:space="preserve"> of the Ark.</w:t>
      </w:r>
    </w:p>
    <w:p w14:paraId="129A00A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Construction</w:t>
      </w:r>
    </w:p>
    <w:p w14:paraId="39189D1A" w14:textId="77777777" w:rsidR="00A71156" w:rsidRPr="00A71156" w:rsidRDefault="00A71156" w:rsidP="00A71156">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acacia wood </w:t>
      </w:r>
    </w:p>
    <w:p w14:paraId="004FC764" w14:textId="77777777" w:rsidR="00A71156" w:rsidRPr="00A71156" w:rsidRDefault="00A71156" w:rsidP="00A71156">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overlaid inside and outside with gold </w:t>
      </w:r>
    </w:p>
    <w:p w14:paraId="0FA0EBB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He interprets this as representing the </w:t>
      </w:r>
      <w:r w:rsidRPr="00A71156">
        <w:rPr>
          <w:rFonts w:ascii="Times New Roman" w:eastAsia="Times New Roman" w:hAnsi="Times New Roman" w:cs="Times New Roman"/>
          <w:b/>
          <w:bCs/>
          <w:kern w:val="0"/>
          <w14:ligatures w14:val="none"/>
        </w:rPr>
        <w:t>union of humanity and divinity</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568"/>
      </w:tblGrid>
      <w:tr w:rsidR="00A71156" w:rsidRPr="00A71156" w14:paraId="33494817" w14:textId="77777777">
        <w:trPr>
          <w:tblHeader/>
          <w:tblCellSpacing w:w="15" w:type="dxa"/>
        </w:trPr>
        <w:tc>
          <w:tcPr>
            <w:tcW w:w="0" w:type="auto"/>
            <w:vAlign w:val="center"/>
            <w:hideMark/>
          </w:tcPr>
          <w:p w14:paraId="2B80BC8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Element</w:t>
            </w:r>
          </w:p>
        </w:tc>
        <w:tc>
          <w:tcPr>
            <w:tcW w:w="0" w:type="auto"/>
            <w:vAlign w:val="center"/>
            <w:hideMark/>
          </w:tcPr>
          <w:p w14:paraId="04CC78F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 (Slemming)</w:t>
            </w:r>
          </w:p>
        </w:tc>
      </w:tr>
      <w:tr w:rsidR="00A71156" w:rsidRPr="00A71156" w14:paraId="27DA6C60" w14:textId="77777777">
        <w:trPr>
          <w:tblCellSpacing w:w="15" w:type="dxa"/>
        </w:trPr>
        <w:tc>
          <w:tcPr>
            <w:tcW w:w="0" w:type="auto"/>
            <w:vAlign w:val="center"/>
            <w:hideMark/>
          </w:tcPr>
          <w:p w14:paraId="1D5F623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Wood</w:t>
            </w:r>
          </w:p>
        </w:tc>
        <w:tc>
          <w:tcPr>
            <w:tcW w:w="0" w:type="auto"/>
            <w:vAlign w:val="center"/>
            <w:hideMark/>
          </w:tcPr>
          <w:p w14:paraId="6F4792D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humanity</w:t>
            </w:r>
          </w:p>
        </w:tc>
      </w:tr>
      <w:tr w:rsidR="00A71156" w:rsidRPr="00A71156" w14:paraId="6272EFA3" w14:textId="77777777">
        <w:trPr>
          <w:tblCellSpacing w:w="15" w:type="dxa"/>
        </w:trPr>
        <w:tc>
          <w:tcPr>
            <w:tcW w:w="0" w:type="auto"/>
            <w:vAlign w:val="center"/>
            <w:hideMark/>
          </w:tcPr>
          <w:p w14:paraId="017C5FF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Gold</w:t>
            </w:r>
          </w:p>
        </w:tc>
        <w:tc>
          <w:tcPr>
            <w:tcW w:w="0" w:type="auto"/>
            <w:vAlign w:val="center"/>
            <w:hideMark/>
          </w:tcPr>
          <w:p w14:paraId="1B7B40D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deity / divine glory</w:t>
            </w:r>
          </w:p>
        </w:tc>
      </w:tr>
      <w:tr w:rsidR="00A71156" w:rsidRPr="00A71156" w14:paraId="7504E993" w14:textId="77777777">
        <w:trPr>
          <w:tblCellSpacing w:w="15" w:type="dxa"/>
        </w:trPr>
        <w:tc>
          <w:tcPr>
            <w:tcW w:w="0" w:type="auto"/>
            <w:vAlign w:val="center"/>
            <w:hideMark/>
          </w:tcPr>
          <w:p w14:paraId="6E6037C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Ark</w:t>
            </w:r>
          </w:p>
        </w:tc>
        <w:tc>
          <w:tcPr>
            <w:tcW w:w="0" w:type="auto"/>
            <w:vAlign w:val="center"/>
            <w:hideMark/>
          </w:tcPr>
          <w:p w14:paraId="7C48197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dwelling place of God</w:t>
            </w:r>
          </w:p>
        </w:tc>
      </w:tr>
    </w:tbl>
    <w:p w14:paraId="5881B16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in his typology:</w:t>
      </w:r>
    </w:p>
    <w:p w14:paraId="027F7FC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Ark → a picture of Christ as God dwelling among men.</w:t>
      </w:r>
    </w:p>
    <w:p w14:paraId="7055DA7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He connects it to </w:t>
      </w:r>
      <w:r w:rsidRPr="00A71156">
        <w:rPr>
          <w:rFonts w:ascii="Times New Roman" w:eastAsia="Times New Roman" w:hAnsi="Times New Roman" w:cs="Times New Roman"/>
          <w:b/>
          <w:bCs/>
          <w:kern w:val="0"/>
          <w14:ligatures w14:val="none"/>
        </w:rPr>
        <w:t>John 1:14</w:t>
      </w:r>
    </w:p>
    <w:p w14:paraId="28AA298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Word became flesh and dwelt among us.”</w:t>
      </w:r>
    </w:p>
    <w:p w14:paraId="2306D51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Ark therefore represents the </w:t>
      </w:r>
      <w:r w:rsidRPr="00A71156">
        <w:rPr>
          <w:rFonts w:ascii="Times New Roman" w:eastAsia="Times New Roman" w:hAnsi="Times New Roman" w:cs="Times New Roman"/>
          <w:b/>
          <w:bCs/>
          <w:kern w:val="0"/>
          <w14:ligatures w14:val="none"/>
        </w:rPr>
        <w:t>place where God meets humanity</w:t>
      </w:r>
      <w:r w:rsidRPr="00A71156">
        <w:rPr>
          <w:rFonts w:ascii="Times New Roman" w:eastAsia="Times New Roman" w:hAnsi="Times New Roman" w:cs="Times New Roman"/>
          <w:kern w:val="0"/>
          <w14:ligatures w14:val="none"/>
        </w:rPr>
        <w:t>.</w:t>
      </w:r>
    </w:p>
    <w:p w14:paraId="58289E2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7936B91">
          <v:rect id="_x0000_i1104" style="width:0;height:1.5pt" o:hralign="center" o:hrstd="t" o:hr="t" fillcolor="#a0a0a0" stroked="f"/>
        </w:pict>
      </w:r>
    </w:p>
    <w:p w14:paraId="29491C9C"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The Mercy Seat — The Throne of Grace</w:t>
      </w:r>
    </w:p>
    <w:p w14:paraId="74DB549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lid of the Ark (the mercy seat) is crucial in Slemming’s interpretation.</w:t>
      </w:r>
    </w:p>
    <w:p w14:paraId="1D49802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high priest sprinkled blood there on the Day of Atonement.</w:t>
      </w:r>
    </w:p>
    <w:p w14:paraId="27C6E4F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He interprets this as a picture of:</w:t>
      </w:r>
    </w:p>
    <w:p w14:paraId="1449939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Christ’s atoning sacrifice giving access to God.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gridCol w:w="2528"/>
      </w:tblGrid>
      <w:tr w:rsidR="00A71156" w:rsidRPr="00A71156" w14:paraId="1CDAED7F" w14:textId="77777777">
        <w:trPr>
          <w:tblHeader/>
          <w:tblCellSpacing w:w="15" w:type="dxa"/>
        </w:trPr>
        <w:tc>
          <w:tcPr>
            <w:tcW w:w="0" w:type="auto"/>
            <w:vAlign w:val="center"/>
            <w:hideMark/>
          </w:tcPr>
          <w:p w14:paraId="65AF0D59"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Ark component</w:t>
            </w:r>
          </w:p>
        </w:tc>
        <w:tc>
          <w:tcPr>
            <w:tcW w:w="0" w:type="auto"/>
            <w:vAlign w:val="center"/>
            <w:hideMark/>
          </w:tcPr>
          <w:p w14:paraId="079FE9D9"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47D9F1F1" w14:textId="77777777">
        <w:trPr>
          <w:tblCellSpacing w:w="15" w:type="dxa"/>
        </w:trPr>
        <w:tc>
          <w:tcPr>
            <w:tcW w:w="0" w:type="auto"/>
            <w:vAlign w:val="center"/>
            <w:hideMark/>
          </w:tcPr>
          <w:p w14:paraId="15D5D57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Mercy seat</w:t>
            </w:r>
          </w:p>
        </w:tc>
        <w:tc>
          <w:tcPr>
            <w:tcW w:w="0" w:type="auto"/>
            <w:vAlign w:val="center"/>
            <w:hideMark/>
          </w:tcPr>
          <w:p w14:paraId="4769FB4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God’s throne of grace</w:t>
            </w:r>
          </w:p>
        </w:tc>
      </w:tr>
      <w:tr w:rsidR="00A71156" w:rsidRPr="00A71156" w14:paraId="188FF653" w14:textId="77777777">
        <w:trPr>
          <w:tblCellSpacing w:w="15" w:type="dxa"/>
        </w:trPr>
        <w:tc>
          <w:tcPr>
            <w:tcW w:w="0" w:type="auto"/>
            <w:vAlign w:val="center"/>
            <w:hideMark/>
          </w:tcPr>
          <w:p w14:paraId="0F237CE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Blood on mercy seat</w:t>
            </w:r>
          </w:p>
        </w:tc>
        <w:tc>
          <w:tcPr>
            <w:tcW w:w="0" w:type="auto"/>
            <w:vAlign w:val="center"/>
            <w:hideMark/>
          </w:tcPr>
          <w:p w14:paraId="5F7B4EE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atonement through Christ</w:t>
            </w:r>
          </w:p>
        </w:tc>
      </w:tr>
    </w:tbl>
    <w:p w14:paraId="65E99D4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 ties this to:</w:t>
      </w:r>
    </w:p>
    <w:p w14:paraId="4E437F70" w14:textId="77777777" w:rsidR="00A71156" w:rsidRPr="00A71156" w:rsidRDefault="00A71156" w:rsidP="00A71156">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Romans 3:25</w:t>
      </w:r>
      <w:r w:rsidRPr="00A71156">
        <w:rPr>
          <w:rFonts w:ascii="Times New Roman" w:eastAsia="Times New Roman" w:hAnsi="Times New Roman" w:cs="Times New Roman"/>
          <w:kern w:val="0"/>
          <w14:ligatures w14:val="none"/>
        </w:rPr>
        <w:t xml:space="preserve"> </w:t>
      </w:r>
    </w:p>
    <w:p w14:paraId="0E7CD2F1" w14:textId="77777777" w:rsidR="00A71156" w:rsidRPr="00A71156" w:rsidRDefault="00A71156" w:rsidP="00A71156">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Hebrews 9</w:t>
      </w:r>
      <w:r w:rsidRPr="00A71156">
        <w:rPr>
          <w:rFonts w:ascii="Times New Roman" w:eastAsia="Times New Roman" w:hAnsi="Times New Roman" w:cs="Times New Roman"/>
          <w:kern w:val="0"/>
          <w14:ligatures w14:val="none"/>
        </w:rPr>
        <w:t xml:space="preserve"> </w:t>
      </w:r>
    </w:p>
    <w:p w14:paraId="65B5269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Ark becomes the </w:t>
      </w:r>
      <w:r w:rsidRPr="00A71156">
        <w:rPr>
          <w:rFonts w:ascii="Times New Roman" w:eastAsia="Times New Roman" w:hAnsi="Times New Roman" w:cs="Times New Roman"/>
          <w:b/>
          <w:bCs/>
          <w:kern w:val="0"/>
          <w14:ligatures w14:val="none"/>
        </w:rPr>
        <w:t>meeting place of justice and mercy</w:t>
      </w:r>
      <w:r w:rsidRPr="00A71156">
        <w:rPr>
          <w:rFonts w:ascii="Times New Roman" w:eastAsia="Times New Roman" w:hAnsi="Times New Roman" w:cs="Times New Roman"/>
          <w:kern w:val="0"/>
          <w14:ligatures w14:val="none"/>
        </w:rPr>
        <w:t>.</w:t>
      </w:r>
    </w:p>
    <w:p w14:paraId="7195594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D925804">
          <v:rect id="_x0000_i1105" style="width:0;height:1.5pt" o:hralign="center" o:hrstd="t" o:hr="t" fillcolor="#a0a0a0" stroked="f"/>
        </w:pict>
      </w:r>
    </w:p>
    <w:p w14:paraId="098FA38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The Tablets of the Law</w:t>
      </w:r>
    </w:p>
    <w:p w14:paraId="66817A0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Inside the Ark were the </w:t>
      </w:r>
      <w:r w:rsidRPr="00A71156">
        <w:rPr>
          <w:rFonts w:ascii="Times New Roman" w:eastAsia="Times New Roman" w:hAnsi="Times New Roman" w:cs="Times New Roman"/>
          <w:b/>
          <w:bCs/>
          <w:kern w:val="0"/>
          <w14:ligatures w14:val="none"/>
        </w:rPr>
        <w:t>tables of the covenant</w:t>
      </w:r>
      <w:r w:rsidRPr="00A71156">
        <w:rPr>
          <w:rFonts w:ascii="Times New Roman" w:eastAsia="Times New Roman" w:hAnsi="Times New Roman" w:cs="Times New Roman"/>
          <w:kern w:val="0"/>
          <w14:ligatures w14:val="none"/>
        </w:rPr>
        <w:t>.</w:t>
      </w:r>
    </w:p>
    <w:p w14:paraId="10339F1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Slemming sees these representing:</w:t>
      </w:r>
    </w:p>
    <w:p w14:paraId="276BC7F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God’s righteous standard.</w:t>
      </w:r>
    </w:p>
    <w:p w14:paraId="6CE343E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But he also stresses that the law being </w:t>
      </w:r>
      <w:r w:rsidRPr="00A71156">
        <w:rPr>
          <w:rFonts w:ascii="Times New Roman" w:eastAsia="Times New Roman" w:hAnsi="Times New Roman" w:cs="Times New Roman"/>
          <w:b/>
          <w:bCs/>
          <w:kern w:val="0"/>
          <w14:ligatures w14:val="none"/>
        </w:rPr>
        <w:t>inside the Ark</w:t>
      </w:r>
      <w:r w:rsidRPr="00A71156">
        <w:rPr>
          <w:rFonts w:ascii="Times New Roman" w:eastAsia="Times New Roman" w:hAnsi="Times New Roman" w:cs="Times New Roman"/>
          <w:kern w:val="0"/>
          <w14:ligatures w14:val="none"/>
        </w:rPr>
        <w:t xml:space="preserve"> indicates that the law is fulfilled within Christ.</w:t>
      </w:r>
    </w:p>
    <w:p w14:paraId="65B16B8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 relates this to:</w:t>
      </w:r>
    </w:p>
    <w:p w14:paraId="62762BAC"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Psalm 40:8</w:t>
      </w:r>
    </w:p>
    <w:p w14:paraId="6A76505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“Thy law is within my heart.”</w:t>
      </w:r>
    </w:p>
    <w:p w14:paraId="57F4A77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And then to </w:t>
      </w:r>
      <w:r w:rsidRPr="00A71156">
        <w:rPr>
          <w:rFonts w:ascii="Times New Roman" w:eastAsia="Times New Roman" w:hAnsi="Times New Roman" w:cs="Times New Roman"/>
          <w:b/>
          <w:bCs/>
          <w:kern w:val="0"/>
          <w14:ligatures w14:val="none"/>
        </w:rPr>
        <w:t>Christ fulfilling the law</w:t>
      </w:r>
      <w:r w:rsidRPr="00A71156">
        <w:rPr>
          <w:rFonts w:ascii="Times New Roman" w:eastAsia="Times New Roman" w:hAnsi="Times New Roman" w:cs="Times New Roman"/>
          <w:kern w:val="0"/>
          <w14:ligatures w14:val="none"/>
        </w:rPr>
        <w:t>.</w:t>
      </w:r>
    </w:p>
    <w:p w14:paraId="5FC9713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tablets represent: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8"/>
        <w:gridCol w:w="1742"/>
      </w:tblGrid>
      <w:tr w:rsidR="00A71156" w:rsidRPr="00A71156" w14:paraId="136CDC9C" w14:textId="77777777">
        <w:trPr>
          <w:tblHeader/>
          <w:tblCellSpacing w:w="15" w:type="dxa"/>
        </w:trPr>
        <w:tc>
          <w:tcPr>
            <w:tcW w:w="0" w:type="auto"/>
            <w:vAlign w:val="center"/>
            <w:hideMark/>
          </w:tcPr>
          <w:p w14:paraId="4E096E4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Tablets</w:t>
            </w:r>
          </w:p>
        </w:tc>
        <w:tc>
          <w:tcPr>
            <w:tcW w:w="0" w:type="auto"/>
            <w:vAlign w:val="center"/>
            <w:hideMark/>
          </w:tcPr>
          <w:p w14:paraId="5AD75F38"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531163BB" w14:textId="77777777">
        <w:trPr>
          <w:tblCellSpacing w:w="15" w:type="dxa"/>
        </w:trPr>
        <w:tc>
          <w:tcPr>
            <w:tcW w:w="0" w:type="auto"/>
            <w:vAlign w:val="center"/>
            <w:hideMark/>
          </w:tcPr>
          <w:p w14:paraId="52580A6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Law of God</w:t>
            </w:r>
          </w:p>
        </w:tc>
        <w:tc>
          <w:tcPr>
            <w:tcW w:w="0" w:type="auto"/>
            <w:vAlign w:val="center"/>
            <w:hideMark/>
          </w:tcPr>
          <w:p w14:paraId="169451C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God’s holiness</w:t>
            </w:r>
          </w:p>
        </w:tc>
      </w:tr>
      <w:tr w:rsidR="00A71156" w:rsidRPr="00A71156" w14:paraId="377DCE5E" w14:textId="77777777">
        <w:trPr>
          <w:tblCellSpacing w:w="15" w:type="dxa"/>
        </w:trPr>
        <w:tc>
          <w:tcPr>
            <w:tcW w:w="0" w:type="auto"/>
            <w:vAlign w:val="center"/>
            <w:hideMark/>
          </w:tcPr>
          <w:p w14:paraId="5D2BD81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Inside the Ark</w:t>
            </w:r>
          </w:p>
        </w:tc>
        <w:tc>
          <w:tcPr>
            <w:tcW w:w="0" w:type="auto"/>
            <w:vAlign w:val="center"/>
            <w:hideMark/>
          </w:tcPr>
          <w:p w14:paraId="760EF94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fulfilled in Christ</w:t>
            </w:r>
          </w:p>
        </w:tc>
      </w:tr>
    </w:tbl>
    <w:p w14:paraId="7062C13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2477016">
          <v:rect id="_x0000_i1106" style="width:0;height:1.5pt" o:hralign="center" o:hrstd="t" o:hr="t" fillcolor="#a0a0a0" stroked="f"/>
        </w:pict>
      </w:r>
    </w:p>
    <w:p w14:paraId="179A54D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4. The Pot of Manna</w:t>
      </w:r>
    </w:p>
    <w:p w14:paraId="16B650A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Slemming interprets the golden pot of manna very directly.</w:t>
      </w:r>
    </w:p>
    <w:p w14:paraId="6B41744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represents:</w:t>
      </w:r>
    </w:p>
    <w:p w14:paraId="4917B96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Christ as the bread of life.</w:t>
      </w:r>
    </w:p>
    <w:p w14:paraId="2E30F2B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 connects it to:</w:t>
      </w:r>
    </w:p>
    <w:p w14:paraId="26DB72AE"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6:32–35</w:t>
      </w:r>
    </w:p>
    <w:p w14:paraId="4BCB32C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“My Father gives you the true bread from heaven.”</w:t>
      </w:r>
    </w:p>
    <w:p w14:paraId="4D681DF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preserved manna is seen as a </w:t>
      </w:r>
      <w:r w:rsidRPr="00A71156">
        <w:rPr>
          <w:rFonts w:ascii="Times New Roman" w:eastAsia="Times New Roman" w:hAnsi="Times New Roman" w:cs="Times New Roman"/>
          <w:b/>
          <w:bCs/>
          <w:kern w:val="0"/>
          <w14:ligatures w14:val="none"/>
        </w:rPr>
        <w:t>memorial of God’s provision</w:t>
      </w:r>
      <w:r w:rsidRPr="00A71156">
        <w:rPr>
          <w:rFonts w:ascii="Times New Roman" w:eastAsia="Times New Roman" w:hAnsi="Times New Roman" w:cs="Times New Roman"/>
          <w:kern w:val="0"/>
          <w14:ligatures w14:val="none"/>
        </w:rPr>
        <w:t xml:space="preserve">, pointing forward to Christ as the eternal sustenance of believers.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2"/>
        <w:gridCol w:w="2721"/>
      </w:tblGrid>
      <w:tr w:rsidR="00A71156" w:rsidRPr="00A71156" w14:paraId="69656CB7" w14:textId="77777777">
        <w:trPr>
          <w:tblHeader/>
          <w:tblCellSpacing w:w="15" w:type="dxa"/>
        </w:trPr>
        <w:tc>
          <w:tcPr>
            <w:tcW w:w="0" w:type="auto"/>
            <w:vAlign w:val="center"/>
            <w:hideMark/>
          </w:tcPr>
          <w:p w14:paraId="2E534C0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4C9774B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035865C5" w14:textId="77777777">
        <w:trPr>
          <w:tblCellSpacing w:w="15" w:type="dxa"/>
        </w:trPr>
        <w:tc>
          <w:tcPr>
            <w:tcW w:w="0" w:type="auto"/>
            <w:vAlign w:val="center"/>
            <w:hideMark/>
          </w:tcPr>
          <w:p w14:paraId="7308995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2BEECDC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God’s life provision</w:t>
            </w:r>
          </w:p>
        </w:tc>
      </w:tr>
      <w:tr w:rsidR="00A71156" w:rsidRPr="00A71156" w14:paraId="579B5F79" w14:textId="77777777">
        <w:trPr>
          <w:tblCellSpacing w:w="15" w:type="dxa"/>
        </w:trPr>
        <w:tc>
          <w:tcPr>
            <w:tcW w:w="0" w:type="auto"/>
            <w:vAlign w:val="center"/>
            <w:hideMark/>
          </w:tcPr>
          <w:p w14:paraId="7144E55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Hidden in Ark</w:t>
            </w:r>
          </w:p>
        </w:tc>
        <w:tc>
          <w:tcPr>
            <w:tcW w:w="0" w:type="auto"/>
            <w:vAlign w:val="center"/>
            <w:hideMark/>
          </w:tcPr>
          <w:p w14:paraId="7B1E61D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eternal sustenance in Christ</w:t>
            </w:r>
          </w:p>
        </w:tc>
      </w:tr>
    </w:tbl>
    <w:p w14:paraId="7EAA88F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9A3E5A5">
          <v:rect id="_x0000_i1107" style="width:0;height:1.5pt" o:hralign="center" o:hrstd="t" o:hr="t" fillcolor="#a0a0a0" stroked="f"/>
        </w:pict>
      </w:r>
    </w:p>
    <w:p w14:paraId="6F561831"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Aaron’s Rod that Budded</w:t>
      </w:r>
    </w:p>
    <w:p w14:paraId="54EAF85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Slemming treats the rod as a sign of </w:t>
      </w:r>
      <w:r w:rsidRPr="00A71156">
        <w:rPr>
          <w:rFonts w:ascii="Times New Roman" w:eastAsia="Times New Roman" w:hAnsi="Times New Roman" w:cs="Times New Roman"/>
          <w:b/>
          <w:bCs/>
          <w:kern w:val="0"/>
          <w14:ligatures w14:val="none"/>
        </w:rPr>
        <w:t>divinely appointed priesthood</w:t>
      </w:r>
      <w:r w:rsidRPr="00A71156">
        <w:rPr>
          <w:rFonts w:ascii="Times New Roman" w:eastAsia="Times New Roman" w:hAnsi="Times New Roman" w:cs="Times New Roman"/>
          <w:kern w:val="0"/>
          <w14:ligatures w14:val="none"/>
        </w:rPr>
        <w:t>.</w:t>
      </w:r>
    </w:p>
    <w:p w14:paraId="554570F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Numbers 17 settled the dispute about who could serve as priest.</w:t>
      </w:r>
    </w:p>
    <w:p w14:paraId="640C051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dead rod producing life symbolizes:</w:t>
      </w:r>
    </w:p>
    <w:p w14:paraId="3C2BBD7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life coming from death</w:t>
      </w:r>
      <w:r w:rsidRPr="00A71156">
        <w:rPr>
          <w:rFonts w:ascii="Times New Roman" w:eastAsia="Times New Roman" w:hAnsi="Times New Roman" w:cs="Times New Roman"/>
          <w:kern w:val="0"/>
          <w14:ligatures w14:val="none"/>
        </w:rPr>
        <w:t>.</w:t>
      </w:r>
    </w:p>
    <w:p w14:paraId="750F3E1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 connects this typologically to:</w:t>
      </w:r>
    </w:p>
    <w:p w14:paraId="64CEC2DD" w14:textId="77777777" w:rsidR="00A71156" w:rsidRPr="00A71156" w:rsidRDefault="00A71156" w:rsidP="00A71156">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resurrection life </w:t>
      </w:r>
    </w:p>
    <w:p w14:paraId="6B167A84" w14:textId="77777777" w:rsidR="00A71156" w:rsidRPr="00A71156" w:rsidRDefault="00A71156" w:rsidP="00A71156">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Christ’s priesthood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8"/>
        <w:gridCol w:w="2069"/>
      </w:tblGrid>
      <w:tr w:rsidR="00A71156" w:rsidRPr="00A71156" w14:paraId="788F4CAC" w14:textId="77777777">
        <w:trPr>
          <w:tblHeader/>
          <w:tblCellSpacing w:w="15" w:type="dxa"/>
        </w:trPr>
        <w:tc>
          <w:tcPr>
            <w:tcW w:w="0" w:type="auto"/>
            <w:vAlign w:val="center"/>
            <w:hideMark/>
          </w:tcPr>
          <w:p w14:paraId="5866F8D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Rod</w:t>
            </w:r>
          </w:p>
        </w:tc>
        <w:tc>
          <w:tcPr>
            <w:tcW w:w="0" w:type="auto"/>
            <w:vAlign w:val="center"/>
            <w:hideMark/>
          </w:tcPr>
          <w:p w14:paraId="01641BE8"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1071795E" w14:textId="77777777">
        <w:trPr>
          <w:tblCellSpacing w:w="15" w:type="dxa"/>
        </w:trPr>
        <w:tc>
          <w:tcPr>
            <w:tcW w:w="0" w:type="auto"/>
            <w:vAlign w:val="center"/>
            <w:hideMark/>
          </w:tcPr>
          <w:p w14:paraId="2C7D67E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Dead wood producing life</w:t>
            </w:r>
          </w:p>
        </w:tc>
        <w:tc>
          <w:tcPr>
            <w:tcW w:w="0" w:type="auto"/>
            <w:vAlign w:val="center"/>
            <w:hideMark/>
          </w:tcPr>
          <w:p w14:paraId="62090E2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divine authority</w:t>
            </w:r>
          </w:p>
        </w:tc>
      </w:tr>
      <w:tr w:rsidR="00A71156" w:rsidRPr="00A71156" w14:paraId="34E24397" w14:textId="77777777">
        <w:trPr>
          <w:tblCellSpacing w:w="15" w:type="dxa"/>
        </w:trPr>
        <w:tc>
          <w:tcPr>
            <w:tcW w:w="0" w:type="auto"/>
            <w:vAlign w:val="center"/>
            <w:hideMark/>
          </w:tcPr>
          <w:p w14:paraId="6C49B44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Priesthood confirmation</w:t>
            </w:r>
          </w:p>
        </w:tc>
        <w:tc>
          <w:tcPr>
            <w:tcW w:w="0" w:type="auto"/>
            <w:vAlign w:val="center"/>
            <w:hideMark/>
          </w:tcPr>
          <w:p w14:paraId="629623A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 as High Priest</w:t>
            </w:r>
          </w:p>
        </w:tc>
      </w:tr>
    </w:tbl>
    <w:p w14:paraId="6747B8B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FADA2C3">
          <v:rect id="_x0000_i1108" style="width:0;height:1.5pt" o:hralign="center" o:hrstd="t" o:hr="t" fillcolor="#a0a0a0" stroked="f"/>
        </w:pict>
      </w:r>
    </w:p>
    <w:p w14:paraId="45873667"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6. The Menorah</w:t>
      </w:r>
    </w:p>
    <w:p w14:paraId="6F3EDE0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Slemming highlights two aspects of the menorah.</w:t>
      </w:r>
    </w:p>
    <w:p w14:paraId="59D9108E"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1. Light</w:t>
      </w:r>
    </w:p>
    <w:p w14:paraId="775CF93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menorah represents </w:t>
      </w:r>
      <w:r w:rsidRPr="00A71156">
        <w:rPr>
          <w:rFonts w:ascii="Times New Roman" w:eastAsia="Times New Roman" w:hAnsi="Times New Roman" w:cs="Times New Roman"/>
          <w:b/>
          <w:bCs/>
          <w:kern w:val="0"/>
          <w14:ligatures w14:val="none"/>
        </w:rPr>
        <w:t>divine revelation</w:t>
      </w:r>
      <w:r w:rsidRPr="00A71156">
        <w:rPr>
          <w:rFonts w:ascii="Times New Roman" w:eastAsia="Times New Roman" w:hAnsi="Times New Roman" w:cs="Times New Roman"/>
          <w:kern w:val="0"/>
          <w14:ligatures w14:val="none"/>
        </w:rPr>
        <w:t>.</w:t>
      </w:r>
    </w:p>
    <w:p w14:paraId="44D1A6D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 connects it to:</w:t>
      </w:r>
    </w:p>
    <w:p w14:paraId="39F9993C"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8:12</w:t>
      </w:r>
    </w:p>
    <w:p w14:paraId="37786F8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 am the light of the world.”</w:t>
      </w:r>
    </w:p>
    <w:p w14:paraId="225C95D8"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2. Tree Form</w:t>
      </w:r>
    </w:p>
    <w:p w14:paraId="54ED519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 notes the botanical structure:</w:t>
      </w:r>
    </w:p>
    <w:p w14:paraId="2F5FEAB1" w14:textId="77777777" w:rsidR="00A71156" w:rsidRPr="00A71156" w:rsidRDefault="00A71156" w:rsidP="00A71156">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branches </w:t>
      </w:r>
    </w:p>
    <w:p w14:paraId="0DBB642B" w14:textId="77777777" w:rsidR="00A71156" w:rsidRPr="00A71156" w:rsidRDefault="00A71156" w:rsidP="00A71156">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buds </w:t>
      </w:r>
    </w:p>
    <w:p w14:paraId="68FE6D42" w14:textId="77777777" w:rsidR="00A71156" w:rsidRPr="00A71156" w:rsidRDefault="00A71156" w:rsidP="00A71156">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blossoms </w:t>
      </w:r>
    </w:p>
    <w:p w14:paraId="03B25A31" w14:textId="77777777" w:rsidR="00A71156" w:rsidRPr="00A71156" w:rsidRDefault="00A71156" w:rsidP="00A71156">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almond cups </w:t>
      </w:r>
    </w:p>
    <w:p w14:paraId="6C3ABBC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menorah resembles a </w:t>
      </w:r>
      <w:r w:rsidRPr="00A71156">
        <w:rPr>
          <w:rFonts w:ascii="Times New Roman" w:eastAsia="Times New Roman" w:hAnsi="Times New Roman" w:cs="Times New Roman"/>
          <w:b/>
          <w:bCs/>
          <w:kern w:val="0"/>
          <w14:ligatures w14:val="none"/>
        </w:rPr>
        <w:t>living tree made of gold</w:t>
      </w:r>
      <w:r w:rsidRPr="00A71156">
        <w:rPr>
          <w:rFonts w:ascii="Times New Roman" w:eastAsia="Times New Roman" w:hAnsi="Times New Roman" w:cs="Times New Roman"/>
          <w:kern w:val="0"/>
          <w14:ligatures w14:val="none"/>
        </w:rPr>
        <w:t>.</w:t>
      </w:r>
    </w:p>
    <w:p w14:paraId="2442A10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Thus it becomes a symbol of:</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2"/>
        <w:gridCol w:w="1242"/>
      </w:tblGrid>
      <w:tr w:rsidR="00A71156" w:rsidRPr="00A71156" w14:paraId="6ACC6710" w14:textId="77777777">
        <w:trPr>
          <w:tblHeader/>
          <w:tblCellSpacing w:w="15" w:type="dxa"/>
        </w:trPr>
        <w:tc>
          <w:tcPr>
            <w:tcW w:w="0" w:type="auto"/>
            <w:vAlign w:val="center"/>
            <w:hideMark/>
          </w:tcPr>
          <w:p w14:paraId="2B294EF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Feature</w:t>
            </w:r>
          </w:p>
        </w:tc>
        <w:tc>
          <w:tcPr>
            <w:tcW w:w="0" w:type="auto"/>
            <w:vAlign w:val="center"/>
            <w:hideMark/>
          </w:tcPr>
          <w:p w14:paraId="6AC6E1AC"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7F86EA57" w14:textId="77777777">
        <w:trPr>
          <w:tblCellSpacing w:w="15" w:type="dxa"/>
        </w:trPr>
        <w:tc>
          <w:tcPr>
            <w:tcW w:w="0" w:type="auto"/>
            <w:vAlign w:val="center"/>
            <w:hideMark/>
          </w:tcPr>
          <w:p w14:paraId="3E9ABA1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shape</w:t>
            </w:r>
          </w:p>
        </w:tc>
        <w:tc>
          <w:tcPr>
            <w:tcW w:w="0" w:type="auto"/>
            <w:vAlign w:val="center"/>
            <w:hideMark/>
          </w:tcPr>
          <w:p w14:paraId="50E1BFC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w:t>
            </w:r>
          </w:p>
        </w:tc>
      </w:tr>
      <w:tr w:rsidR="00A71156" w:rsidRPr="00A71156" w14:paraId="154E23A8" w14:textId="77777777">
        <w:trPr>
          <w:tblCellSpacing w:w="15" w:type="dxa"/>
        </w:trPr>
        <w:tc>
          <w:tcPr>
            <w:tcW w:w="0" w:type="auto"/>
            <w:vAlign w:val="center"/>
            <w:hideMark/>
          </w:tcPr>
          <w:p w14:paraId="75D8FC8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w:t>
            </w:r>
          </w:p>
        </w:tc>
        <w:tc>
          <w:tcPr>
            <w:tcW w:w="0" w:type="auto"/>
            <w:vAlign w:val="center"/>
            <w:hideMark/>
          </w:tcPr>
          <w:p w14:paraId="205C705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revelation</w:t>
            </w:r>
          </w:p>
        </w:tc>
      </w:tr>
      <w:tr w:rsidR="00A71156" w:rsidRPr="00A71156" w14:paraId="4A19BE60" w14:textId="77777777">
        <w:trPr>
          <w:tblCellSpacing w:w="15" w:type="dxa"/>
        </w:trPr>
        <w:tc>
          <w:tcPr>
            <w:tcW w:w="0" w:type="auto"/>
            <w:vAlign w:val="center"/>
            <w:hideMark/>
          </w:tcPr>
          <w:p w14:paraId="71BA8F0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Gold</w:t>
            </w:r>
          </w:p>
        </w:tc>
        <w:tc>
          <w:tcPr>
            <w:tcW w:w="0" w:type="auto"/>
            <w:vAlign w:val="center"/>
            <w:hideMark/>
          </w:tcPr>
          <w:p w14:paraId="1D0E568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divine glory</w:t>
            </w:r>
          </w:p>
        </w:tc>
      </w:tr>
    </w:tbl>
    <w:p w14:paraId="58A93A1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For Slemming:</w:t>
      </w:r>
    </w:p>
    <w:p w14:paraId="6F26A70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Menorah → Christ as the light and life of God revealed to the world.</w:t>
      </w:r>
    </w:p>
    <w:p w14:paraId="38E2782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349F90C">
          <v:rect id="_x0000_i1109" style="width:0;height:1.5pt" o:hralign="center" o:hrstd="t" o:hr="t" fillcolor="#a0a0a0" stroked="f"/>
        </w:pict>
      </w:r>
    </w:p>
    <w:p w14:paraId="63277A01"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The Combined Meaning of the Ark Contents</w:t>
      </w:r>
    </w:p>
    <w:p w14:paraId="7C80676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Slemming often summarizes the Ark’s contents as three truths about Christ.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2"/>
        <w:gridCol w:w="2815"/>
      </w:tblGrid>
      <w:tr w:rsidR="00A71156" w:rsidRPr="00A71156" w14:paraId="5B22FFDE" w14:textId="77777777">
        <w:trPr>
          <w:tblHeader/>
          <w:tblCellSpacing w:w="15" w:type="dxa"/>
        </w:trPr>
        <w:tc>
          <w:tcPr>
            <w:tcW w:w="0" w:type="auto"/>
            <w:vAlign w:val="center"/>
            <w:hideMark/>
          </w:tcPr>
          <w:p w14:paraId="650BE1F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lastRenderedPageBreak/>
              <w:t>Ark Object</w:t>
            </w:r>
          </w:p>
        </w:tc>
        <w:tc>
          <w:tcPr>
            <w:tcW w:w="0" w:type="auto"/>
            <w:vAlign w:val="center"/>
            <w:hideMark/>
          </w:tcPr>
          <w:p w14:paraId="13E88AD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Christological Meaning</w:t>
            </w:r>
          </w:p>
        </w:tc>
      </w:tr>
      <w:tr w:rsidR="00A71156" w:rsidRPr="00A71156" w14:paraId="52BA9267" w14:textId="77777777">
        <w:trPr>
          <w:tblCellSpacing w:w="15" w:type="dxa"/>
        </w:trPr>
        <w:tc>
          <w:tcPr>
            <w:tcW w:w="0" w:type="auto"/>
            <w:vAlign w:val="center"/>
            <w:hideMark/>
          </w:tcPr>
          <w:p w14:paraId="68BED67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Tablets</w:t>
            </w:r>
          </w:p>
        </w:tc>
        <w:tc>
          <w:tcPr>
            <w:tcW w:w="0" w:type="auto"/>
            <w:vAlign w:val="center"/>
            <w:hideMark/>
          </w:tcPr>
          <w:p w14:paraId="7C3685D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 fulfills God’s law</w:t>
            </w:r>
          </w:p>
        </w:tc>
      </w:tr>
      <w:tr w:rsidR="00A71156" w:rsidRPr="00A71156" w14:paraId="4A22796C" w14:textId="77777777">
        <w:trPr>
          <w:tblCellSpacing w:w="15" w:type="dxa"/>
        </w:trPr>
        <w:tc>
          <w:tcPr>
            <w:tcW w:w="0" w:type="auto"/>
            <w:vAlign w:val="center"/>
            <w:hideMark/>
          </w:tcPr>
          <w:p w14:paraId="5A8F63E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w:t>
            </w:r>
          </w:p>
        </w:tc>
        <w:tc>
          <w:tcPr>
            <w:tcW w:w="0" w:type="auto"/>
            <w:vAlign w:val="center"/>
            <w:hideMark/>
          </w:tcPr>
          <w:p w14:paraId="49F7FFF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 is the bread of life</w:t>
            </w:r>
          </w:p>
        </w:tc>
      </w:tr>
      <w:tr w:rsidR="00A71156" w:rsidRPr="00A71156" w14:paraId="16BA8657" w14:textId="77777777">
        <w:trPr>
          <w:tblCellSpacing w:w="15" w:type="dxa"/>
        </w:trPr>
        <w:tc>
          <w:tcPr>
            <w:tcW w:w="0" w:type="auto"/>
            <w:vAlign w:val="center"/>
            <w:hideMark/>
          </w:tcPr>
          <w:p w14:paraId="2798F8E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Rod</w:t>
            </w:r>
          </w:p>
        </w:tc>
        <w:tc>
          <w:tcPr>
            <w:tcW w:w="0" w:type="auto"/>
            <w:vAlign w:val="center"/>
            <w:hideMark/>
          </w:tcPr>
          <w:p w14:paraId="3291998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 is the true High Priest</w:t>
            </w:r>
          </w:p>
        </w:tc>
      </w:tr>
    </w:tbl>
    <w:p w14:paraId="0CC06BF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Ark becomes a </w:t>
      </w:r>
      <w:r w:rsidRPr="00A71156">
        <w:rPr>
          <w:rFonts w:ascii="Times New Roman" w:eastAsia="Times New Roman" w:hAnsi="Times New Roman" w:cs="Times New Roman"/>
          <w:b/>
          <w:bCs/>
          <w:kern w:val="0"/>
          <w14:ligatures w14:val="none"/>
        </w:rPr>
        <w:t>symbolic container of Christ’s offices</w:t>
      </w:r>
      <w:r w:rsidRPr="00A71156">
        <w:rPr>
          <w:rFonts w:ascii="Times New Roman" w:eastAsia="Times New Roman" w:hAnsi="Times New Roman" w:cs="Times New Roman"/>
          <w:kern w:val="0"/>
          <w14:ligatures w14:val="none"/>
        </w:rPr>
        <w:t>.</w:t>
      </w:r>
    </w:p>
    <w:p w14:paraId="4CFB54C0" w14:textId="77777777" w:rsidR="00A71156" w:rsidRPr="00A71156" w:rsidRDefault="00A71156" w:rsidP="00A71156">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King (divine presence) </w:t>
      </w:r>
    </w:p>
    <w:p w14:paraId="60EF180C" w14:textId="77777777" w:rsidR="00A71156" w:rsidRPr="00A71156" w:rsidRDefault="00A71156" w:rsidP="00A71156">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Priest (rod) </w:t>
      </w:r>
    </w:p>
    <w:p w14:paraId="4F7A7D71" w14:textId="77777777" w:rsidR="00A71156" w:rsidRPr="00A71156" w:rsidRDefault="00A71156" w:rsidP="00A71156">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Sustainer (manna) </w:t>
      </w:r>
    </w:p>
    <w:p w14:paraId="292B464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7E3EB8B">
          <v:rect id="_x0000_i1110" style="width:0;height:1.5pt" o:hralign="center" o:hrstd="t" o:hr="t" fillcolor="#a0a0a0" stroked="f"/>
        </w:pict>
      </w:r>
    </w:p>
    <w:p w14:paraId="7C33A652"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The Larger Pattern Slemming Sees</w:t>
      </w:r>
    </w:p>
    <w:p w14:paraId="64808F2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Tabernacle structure reveals a </w:t>
      </w:r>
      <w:r w:rsidRPr="00A71156">
        <w:rPr>
          <w:rFonts w:ascii="Times New Roman" w:eastAsia="Times New Roman" w:hAnsi="Times New Roman" w:cs="Times New Roman"/>
          <w:b/>
          <w:bCs/>
          <w:kern w:val="0"/>
          <w14:ligatures w14:val="none"/>
        </w:rPr>
        <w:t>progression toward God</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2"/>
        <w:gridCol w:w="2182"/>
      </w:tblGrid>
      <w:tr w:rsidR="00A71156" w:rsidRPr="00A71156" w14:paraId="5AE21586" w14:textId="77777777">
        <w:trPr>
          <w:tblHeader/>
          <w:tblCellSpacing w:w="15" w:type="dxa"/>
        </w:trPr>
        <w:tc>
          <w:tcPr>
            <w:tcW w:w="0" w:type="auto"/>
            <w:vAlign w:val="center"/>
            <w:hideMark/>
          </w:tcPr>
          <w:p w14:paraId="33008C48"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Area</w:t>
            </w:r>
          </w:p>
        </w:tc>
        <w:tc>
          <w:tcPr>
            <w:tcW w:w="0" w:type="auto"/>
            <w:vAlign w:val="center"/>
            <w:hideMark/>
          </w:tcPr>
          <w:p w14:paraId="37127A1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63ABF0BB" w14:textId="77777777">
        <w:trPr>
          <w:tblCellSpacing w:w="15" w:type="dxa"/>
        </w:trPr>
        <w:tc>
          <w:tcPr>
            <w:tcW w:w="0" w:type="auto"/>
            <w:vAlign w:val="center"/>
            <w:hideMark/>
          </w:tcPr>
          <w:p w14:paraId="2E60A1B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Courtyard</w:t>
            </w:r>
          </w:p>
        </w:tc>
        <w:tc>
          <w:tcPr>
            <w:tcW w:w="0" w:type="auto"/>
            <w:vAlign w:val="center"/>
            <w:hideMark/>
          </w:tcPr>
          <w:p w14:paraId="4C29339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sacrifice</w:t>
            </w:r>
          </w:p>
        </w:tc>
      </w:tr>
      <w:tr w:rsidR="00A71156" w:rsidRPr="00A71156" w14:paraId="409E0166" w14:textId="77777777">
        <w:trPr>
          <w:tblCellSpacing w:w="15" w:type="dxa"/>
        </w:trPr>
        <w:tc>
          <w:tcPr>
            <w:tcW w:w="0" w:type="auto"/>
            <w:vAlign w:val="center"/>
            <w:hideMark/>
          </w:tcPr>
          <w:p w14:paraId="563F127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Holy place</w:t>
            </w:r>
          </w:p>
        </w:tc>
        <w:tc>
          <w:tcPr>
            <w:tcW w:w="0" w:type="auto"/>
            <w:vAlign w:val="center"/>
            <w:hideMark/>
          </w:tcPr>
          <w:p w14:paraId="4CB46BF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revelation</w:t>
            </w:r>
          </w:p>
        </w:tc>
      </w:tr>
      <w:tr w:rsidR="00A71156" w:rsidRPr="00A71156" w14:paraId="32485FF1" w14:textId="77777777">
        <w:trPr>
          <w:tblCellSpacing w:w="15" w:type="dxa"/>
        </w:trPr>
        <w:tc>
          <w:tcPr>
            <w:tcW w:w="0" w:type="auto"/>
            <w:vAlign w:val="center"/>
            <w:hideMark/>
          </w:tcPr>
          <w:p w14:paraId="08A881C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Holy of Holies</w:t>
            </w:r>
          </w:p>
        </w:tc>
        <w:tc>
          <w:tcPr>
            <w:tcW w:w="0" w:type="auto"/>
            <w:vAlign w:val="center"/>
            <w:hideMark/>
          </w:tcPr>
          <w:p w14:paraId="438722A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communion with God</w:t>
            </w:r>
          </w:p>
        </w:tc>
      </w:tr>
    </w:tbl>
    <w:p w14:paraId="1D95782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Ark sits at the </w:t>
      </w:r>
      <w:r w:rsidRPr="00A71156">
        <w:rPr>
          <w:rFonts w:ascii="Times New Roman" w:eastAsia="Times New Roman" w:hAnsi="Times New Roman" w:cs="Times New Roman"/>
          <w:b/>
          <w:bCs/>
          <w:kern w:val="0"/>
          <w14:ligatures w14:val="none"/>
        </w:rPr>
        <w:t>center of divine presence</w:t>
      </w:r>
      <w:r w:rsidRPr="00A71156">
        <w:rPr>
          <w:rFonts w:ascii="Times New Roman" w:eastAsia="Times New Roman" w:hAnsi="Times New Roman" w:cs="Times New Roman"/>
          <w:kern w:val="0"/>
          <w14:ligatures w14:val="none"/>
        </w:rPr>
        <w:t>.</w:t>
      </w:r>
    </w:p>
    <w:p w14:paraId="0A2EE3E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Thus the Tabernacle becomes a </w:t>
      </w:r>
      <w:r w:rsidRPr="00A71156">
        <w:rPr>
          <w:rFonts w:ascii="Times New Roman" w:eastAsia="Times New Roman" w:hAnsi="Times New Roman" w:cs="Times New Roman"/>
          <w:b/>
          <w:bCs/>
          <w:kern w:val="0"/>
          <w14:ligatures w14:val="none"/>
        </w:rPr>
        <w:t>prophetic map of redemption</w:t>
      </w:r>
      <w:r w:rsidRPr="00A71156">
        <w:rPr>
          <w:rFonts w:ascii="Times New Roman" w:eastAsia="Times New Roman" w:hAnsi="Times New Roman" w:cs="Times New Roman"/>
          <w:kern w:val="0"/>
          <w14:ligatures w14:val="none"/>
        </w:rPr>
        <w:t xml:space="preserve"> culminating in Christ.</w:t>
      </w:r>
    </w:p>
    <w:p w14:paraId="43E910A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DD01775">
          <v:rect id="_x0000_i1111" style="width:0;height:1.5pt" o:hralign="center" o:hrstd="t" o:hr="t" fillcolor="#a0a0a0" stroked="f"/>
        </w:pict>
      </w:r>
    </w:p>
    <w:p w14:paraId="5F315978"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Where Your Observations Fit Slemming’s Framework</w:t>
      </w:r>
    </w:p>
    <w:p w14:paraId="0342394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What you were describing actually aligns strongly with Slemming’s approach.</w:t>
      </w:r>
    </w:p>
    <w:p w14:paraId="1E9BDC6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Your connections between:</w:t>
      </w:r>
    </w:p>
    <w:p w14:paraId="5C62B761" w14:textId="77777777" w:rsidR="00A71156" w:rsidRPr="00A71156" w:rsidRDefault="00A71156" w:rsidP="00A71156">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tree imagery </w:t>
      </w:r>
    </w:p>
    <w:p w14:paraId="5221E6EB" w14:textId="77777777" w:rsidR="00A71156" w:rsidRPr="00A71156" w:rsidRDefault="00A71156" w:rsidP="00A71156">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life </w:t>
      </w:r>
    </w:p>
    <w:p w14:paraId="79A4A7AC" w14:textId="77777777" w:rsidR="00A71156" w:rsidRPr="00A71156" w:rsidRDefault="00A71156" w:rsidP="00A71156">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priesthood </w:t>
      </w:r>
    </w:p>
    <w:p w14:paraId="3CC17DAD" w14:textId="77777777" w:rsidR="00A71156" w:rsidRPr="00A71156" w:rsidRDefault="00A71156" w:rsidP="00A71156">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manna </w:t>
      </w:r>
    </w:p>
    <w:p w14:paraId="65FF29FD" w14:textId="77777777" w:rsidR="00A71156" w:rsidRPr="00A71156" w:rsidRDefault="00A71156" w:rsidP="00A71156">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Ark symbolism </w:t>
      </w:r>
    </w:p>
    <w:p w14:paraId="08FACE7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are the same kinds of typological links he explores.</w:t>
      </w:r>
    </w:p>
    <w:p w14:paraId="18CE7E6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difference is mostly that Slemming presents them in a </w:t>
      </w:r>
      <w:r w:rsidRPr="00A71156">
        <w:rPr>
          <w:rFonts w:ascii="Times New Roman" w:eastAsia="Times New Roman" w:hAnsi="Times New Roman" w:cs="Times New Roman"/>
          <w:b/>
          <w:bCs/>
          <w:kern w:val="0"/>
          <w14:ligatures w14:val="none"/>
        </w:rPr>
        <w:t>structured Christological system</w:t>
      </w:r>
      <w:r w:rsidRPr="00A71156">
        <w:rPr>
          <w:rFonts w:ascii="Times New Roman" w:eastAsia="Times New Roman" w:hAnsi="Times New Roman" w:cs="Times New Roman"/>
          <w:kern w:val="0"/>
          <w14:ligatures w14:val="none"/>
        </w:rPr>
        <w:t xml:space="preserve"> centered on:</w:t>
      </w:r>
    </w:p>
    <w:p w14:paraId="44D2DAA1" w14:textId="77777777" w:rsidR="00A71156" w:rsidRPr="00A71156" w:rsidRDefault="00A71156" w:rsidP="00A71156">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sacrifice </w:t>
      </w:r>
    </w:p>
    <w:p w14:paraId="681A1D57" w14:textId="77777777" w:rsidR="00A71156" w:rsidRPr="00A71156" w:rsidRDefault="00A71156" w:rsidP="00A71156">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priesthood </w:t>
      </w:r>
    </w:p>
    <w:p w14:paraId="4CE47E0D" w14:textId="77777777" w:rsidR="00A71156" w:rsidRPr="00A71156" w:rsidRDefault="00A71156" w:rsidP="00A71156">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divine presence </w:t>
      </w:r>
    </w:p>
    <w:p w14:paraId="74C4A4B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3209376">
          <v:rect id="_x0000_i1112" style="width:0;height:1.5pt" o:hralign="center" o:hrstd="t" o:hr="t" fillcolor="#a0a0a0" stroked="f"/>
        </w:pict>
      </w:r>
    </w:p>
    <w:p w14:paraId="36EF10B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Segoe UI Emoji" w:eastAsia="Times New Roman" w:hAnsi="Segoe UI Emoji" w:cs="Segoe UI Emoji"/>
          <w:kern w:val="0"/>
          <w14:ligatures w14:val="none"/>
        </w:rPr>
        <w:t>✅</w:t>
      </w:r>
      <w:r w:rsidRPr="00A71156">
        <w:rPr>
          <w:rFonts w:ascii="Times New Roman" w:eastAsia="Times New Roman" w:hAnsi="Times New Roman" w:cs="Times New Roman"/>
          <w:kern w:val="0"/>
          <w14:ligatures w14:val="none"/>
        </w:rPr>
        <w:t xml:space="preserve"> The key idea he repeats throughout the book:</w:t>
      </w:r>
    </w:p>
    <w:p w14:paraId="0C60097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The Tabernacle is a visual prophecy of Christ and God’s plan of redemption.</w:t>
      </w:r>
    </w:p>
    <w:p w14:paraId="5B58697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3C5D2F0">
          <v:rect id="_x0000_i1113" style="width:0;height:1.5pt" o:hralign="center" o:hrstd="t" o:hr="t" fillcolor="#a0a0a0" stroked="f"/>
        </w:pict>
      </w:r>
    </w:p>
    <w:p w14:paraId="69D37D8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If you want, the </w:t>
      </w:r>
      <w:r w:rsidRPr="00A71156">
        <w:rPr>
          <w:rFonts w:ascii="Times New Roman" w:eastAsia="Times New Roman" w:hAnsi="Times New Roman" w:cs="Times New Roman"/>
          <w:b/>
          <w:bCs/>
          <w:kern w:val="0"/>
          <w14:ligatures w14:val="none"/>
        </w:rPr>
        <w:t>next step actually becomes very powerful</w:t>
      </w:r>
      <w:r w:rsidRPr="00A71156">
        <w:rPr>
          <w:rFonts w:ascii="Times New Roman" w:eastAsia="Times New Roman" w:hAnsi="Times New Roman" w:cs="Times New Roman"/>
          <w:kern w:val="0"/>
          <w14:ligatures w14:val="none"/>
        </w:rPr>
        <w:t xml:space="preserve"> in your thread:</w:t>
      </w:r>
    </w:p>
    <w:p w14:paraId="7184A3A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There is a structural connection between:</w:t>
      </w:r>
    </w:p>
    <w:p w14:paraId="0887FDB1" w14:textId="77777777" w:rsidR="00A71156" w:rsidRPr="00A71156" w:rsidRDefault="00A71156" w:rsidP="00A7115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Aaron’s rod (life from dead wood)</w:t>
      </w:r>
      <w:r w:rsidRPr="00A71156">
        <w:rPr>
          <w:rFonts w:ascii="Times New Roman" w:eastAsia="Times New Roman" w:hAnsi="Times New Roman" w:cs="Times New Roman"/>
          <w:kern w:val="0"/>
          <w14:ligatures w14:val="none"/>
        </w:rPr>
        <w:t xml:space="preserve"> </w:t>
      </w:r>
    </w:p>
    <w:p w14:paraId="641C1AAF" w14:textId="77777777" w:rsidR="00A71156" w:rsidRPr="00A71156" w:rsidRDefault="00A71156" w:rsidP="00A7115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the bronze serpent on the pole</w:t>
      </w:r>
      <w:r w:rsidRPr="00A71156">
        <w:rPr>
          <w:rFonts w:ascii="Times New Roman" w:eastAsia="Times New Roman" w:hAnsi="Times New Roman" w:cs="Times New Roman"/>
          <w:kern w:val="0"/>
          <w14:ligatures w14:val="none"/>
        </w:rPr>
        <w:t xml:space="preserve"> </w:t>
      </w:r>
    </w:p>
    <w:p w14:paraId="25388BEF" w14:textId="77777777" w:rsidR="00A71156" w:rsidRPr="00A71156" w:rsidRDefault="00A71156" w:rsidP="00A7115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the cross described as a tree</w:t>
      </w:r>
      <w:r w:rsidRPr="00A71156">
        <w:rPr>
          <w:rFonts w:ascii="Times New Roman" w:eastAsia="Times New Roman" w:hAnsi="Times New Roman" w:cs="Times New Roman"/>
          <w:kern w:val="0"/>
          <w14:ligatures w14:val="none"/>
        </w:rPr>
        <w:t xml:space="preserve"> </w:t>
      </w:r>
    </w:p>
    <w:p w14:paraId="055D19EF" w14:textId="77777777" w:rsidR="00A71156" w:rsidRPr="00A71156" w:rsidRDefault="00A71156" w:rsidP="00A71156">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and the Tree of Life in Revelation</w:t>
      </w:r>
      <w:r w:rsidRPr="00A71156">
        <w:rPr>
          <w:rFonts w:ascii="Times New Roman" w:eastAsia="Times New Roman" w:hAnsi="Times New Roman" w:cs="Times New Roman"/>
          <w:kern w:val="0"/>
          <w14:ligatures w14:val="none"/>
        </w:rPr>
        <w:t xml:space="preserve"> </w:t>
      </w:r>
    </w:p>
    <w:p w14:paraId="5FB88B9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When those four are placed in sequence, they create one of the clearest </w:t>
      </w:r>
      <w:r w:rsidRPr="00A71156">
        <w:rPr>
          <w:rFonts w:ascii="Times New Roman" w:eastAsia="Times New Roman" w:hAnsi="Times New Roman" w:cs="Times New Roman"/>
          <w:b/>
          <w:bCs/>
          <w:kern w:val="0"/>
          <w14:ligatures w14:val="none"/>
        </w:rPr>
        <w:t>life-through-death patterns</w:t>
      </w:r>
      <w:r w:rsidRPr="00A71156">
        <w:rPr>
          <w:rFonts w:ascii="Times New Roman" w:eastAsia="Times New Roman" w:hAnsi="Times New Roman" w:cs="Times New Roman"/>
          <w:kern w:val="0"/>
          <w14:ligatures w14:val="none"/>
        </w:rPr>
        <w:t xml:space="preserve"> in Scripture.</w:t>
      </w:r>
    </w:p>
    <w:p w14:paraId="45CFE85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Yes</w:t>
      </w:r>
    </w:p>
    <w:p w14:paraId="5410115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Good. Let’s lay this out </w:t>
      </w:r>
      <w:r w:rsidRPr="00A71156">
        <w:rPr>
          <w:rFonts w:ascii="Times New Roman" w:eastAsia="Times New Roman" w:hAnsi="Times New Roman" w:cs="Times New Roman"/>
          <w:b/>
          <w:bCs/>
          <w:kern w:val="0"/>
          <w14:ligatures w14:val="none"/>
        </w:rPr>
        <w:t>carefully and textually</w:t>
      </w:r>
      <w:r w:rsidRPr="00A71156">
        <w:rPr>
          <w:rFonts w:ascii="Times New Roman" w:eastAsia="Times New Roman" w:hAnsi="Times New Roman" w:cs="Times New Roman"/>
          <w:kern w:val="0"/>
          <w14:ligatures w14:val="none"/>
        </w:rPr>
        <w:t xml:space="preserve">, because the </w:t>
      </w:r>
      <w:r w:rsidRPr="00A71156">
        <w:rPr>
          <w:rFonts w:ascii="Times New Roman" w:eastAsia="Times New Roman" w:hAnsi="Times New Roman" w:cs="Times New Roman"/>
          <w:b/>
          <w:bCs/>
          <w:kern w:val="0"/>
          <w14:ligatures w14:val="none"/>
        </w:rPr>
        <w:t>wood → life → healing → salvation</w:t>
      </w:r>
      <w:r w:rsidRPr="00A71156">
        <w:rPr>
          <w:rFonts w:ascii="Times New Roman" w:eastAsia="Times New Roman" w:hAnsi="Times New Roman" w:cs="Times New Roman"/>
          <w:kern w:val="0"/>
          <w14:ligatures w14:val="none"/>
        </w:rPr>
        <w:t xml:space="preserve"> pattern you’re noticing does appear across multiple passages. We’ll keep the Scripture anchors clear so you can attach interpretation nodes later.</w:t>
      </w:r>
    </w:p>
    <w:p w14:paraId="07760D0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739F617">
          <v:rect id="_x0000_i1114" style="width:0;height:1.5pt" o:hralign="center" o:hrstd="t" o:hr="t" fillcolor="#a0a0a0" stroked="f"/>
        </w:pict>
      </w:r>
    </w:p>
    <w:p w14:paraId="56DD7D0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 The Bronze Serpent on the Pole</w:t>
      </w:r>
    </w:p>
    <w:p w14:paraId="0A12996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story appears in </w:t>
      </w:r>
      <w:r w:rsidRPr="00A71156">
        <w:rPr>
          <w:rFonts w:ascii="Times New Roman" w:eastAsia="Times New Roman" w:hAnsi="Times New Roman" w:cs="Times New Roman"/>
          <w:b/>
          <w:bCs/>
          <w:kern w:val="0"/>
          <w14:ligatures w14:val="none"/>
        </w:rPr>
        <w:t>Numbers 21</w:t>
      </w:r>
      <w:r w:rsidRPr="00A71156">
        <w:rPr>
          <w:rFonts w:ascii="Times New Roman" w:eastAsia="Times New Roman" w:hAnsi="Times New Roman" w:cs="Times New Roman"/>
          <w:kern w:val="0"/>
          <w14:ligatures w14:val="none"/>
        </w:rPr>
        <w:t>.</w:t>
      </w:r>
    </w:p>
    <w:p w14:paraId="0694348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Numbers 21:8–9</w:t>
      </w:r>
    </w:p>
    <w:p w14:paraId="7EAEE6C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“And the LORD said unto Moses,</w:t>
      </w:r>
      <w:r w:rsidRPr="00A71156">
        <w:rPr>
          <w:rFonts w:ascii="Times New Roman" w:eastAsia="Times New Roman" w:hAnsi="Times New Roman" w:cs="Times New Roman"/>
          <w:kern w:val="0"/>
          <w14:ligatures w14:val="none"/>
        </w:rPr>
        <w:br/>
        <w:t xml:space="preserve">Make thee a </w:t>
      </w:r>
      <w:r w:rsidRPr="00A71156">
        <w:rPr>
          <w:rFonts w:ascii="Times New Roman" w:eastAsia="Times New Roman" w:hAnsi="Times New Roman" w:cs="Times New Roman"/>
          <w:b/>
          <w:bCs/>
          <w:kern w:val="0"/>
          <w14:ligatures w14:val="none"/>
        </w:rPr>
        <w:t>fiery serpent</w:t>
      </w:r>
      <w:r w:rsidRPr="00A71156">
        <w:rPr>
          <w:rFonts w:ascii="Times New Roman" w:eastAsia="Times New Roman" w:hAnsi="Times New Roman" w:cs="Times New Roman"/>
          <w:kern w:val="0"/>
          <w14:ligatures w14:val="none"/>
        </w:rPr>
        <w:t xml:space="preserve">, and set it upon a </w:t>
      </w:r>
      <w:r w:rsidRPr="00A71156">
        <w:rPr>
          <w:rFonts w:ascii="Times New Roman" w:eastAsia="Times New Roman" w:hAnsi="Times New Roman" w:cs="Times New Roman"/>
          <w:b/>
          <w:bCs/>
          <w:kern w:val="0"/>
          <w14:ligatures w14:val="none"/>
        </w:rPr>
        <w:t>pole</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t>and it shall come to pass, that every one that is bitten, when he looks upon it, shall live.”</w:t>
      </w:r>
    </w:p>
    <w:p w14:paraId="16D8E0D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structure of the event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222"/>
      </w:tblGrid>
      <w:tr w:rsidR="00A71156" w:rsidRPr="00A71156" w14:paraId="621C016B" w14:textId="77777777">
        <w:trPr>
          <w:tblHeader/>
          <w:tblCellSpacing w:w="15" w:type="dxa"/>
        </w:trPr>
        <w:tc>
          <w:tcPr>
            <w:tcW w:w="0" w:type="auto"/>
            <w:vAlign w:val="center"/>
            <w:hideMark/>
          </w:tcPr>
          <w:p w14:paraId="1936BC4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Element</w:t>
            </w:r>
          </w:p>
        </w:tc>
        <w:tc>
          <w:tcPr>
            <w:tcW w:w="0" w:type="auto"/>
            <w:vAlign w:val="center"/>
            <w:hideMark/>
          </w:tcPr>
          <w:p w14:paraId="63E1A24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Function</w:t>
            </w:r>
          </w:p>
        </w:tc>
      </w:tr>
      <w:tr w:rsidR="00A71156" w:rsidRPr="00A71156" w14:paraId="21306D3C" w14:textId="77777777">
        <w:trPr>
          <w:tblCellSpacing w:w="15" w:type="dxa"/>
        </w:trPr>
        <w:tc>
          <w:tcPr>
            <w:tcW w:w="0" w:type="auto"/>
            <w:vAlign w:val="center"/>
            <w:hideMark/>
          </w:tcPr>
          <w:p w14:paraId="676F4E7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Serpent</w:t>
            </w:r>
          </w:p>
        </w:tc>
        <w:tc>
          <w:tcPr>
            <w:tcW w:w="0" w:type="auto"/>
            <w:vAlign w:val="center"/>
            <w:hideMark/>
          </w:tcPr>
          <w:p w14:paraId="3422415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symbol of the judgment problem</w:t>
            </w:r>
          </w:p>
        </w:tc>
      </w:tr>
      <w:tr w:rsidR="00A71156" w:rsidRPr="00A71156" w14:paraId="0C891512" w14:textId="77777777">
        <w:trPr>
          <w:tblCellSpacing w:w="15" w:type="dxa"/>
        </w:trPr>
        <w:tc>
          <w:tcPr>
            <w:tcW w:w="0" w:type="auto"/>
            <w:vAlign w:val="center"/>
            <w:hideMark/>
          </w:tcPr>
          <w:p w14:paraId="59DB621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Pole</w:t>
            </w:r>
          </w:p>
        </w:tc>
        <w:tc>
          <w:tcPr>
            <w:tcW w:w="0" w:type="auto"/>
            <w:vAlign w:val="center"/>
            <w:hideMark/>
          </w:tcPr>
          <w:p w14:paraId="504F47F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lifted object</w:t>
            </w:r>
          </w:p>
        </w:tc>
      </w:tr>
      <w:tr w:rsidR="00A71156" w:rsidRPr="00A71156" w14:paraId="48863C0F" w14:textId="77777777">
        <w:trPr>
          <w:tblCellSpacing w:w="15" w:type="dxa"/>
        </w:trPr>
        <w:tc>
          <w:tcPr>
            <w:tcW w:w="0" w:type="auto"/>
            <w:vAlign w:val="center"/>
            <w:hideMark/>
          </w:tcPr>
          <w:p w14:paraId="01F9FF7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Looking</w:t>
            </w:r>
          </w:p>
        </w:tc>
        <w:tc>
          <w:tcPr>
            <w:tcW w:w="0" w:type="auto"/>
            <w:vAlign w:val="center"/>
            <w:hideMark/>
          </w:tcPr>
          <w:p w14:paraId="6EC9A32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act of faith</w:t>
            </w:r>
          </w:p>
        </w:tc>
      </w:tr>
      <w:tr w:rsidR="00A71156" w:rsidRPr="00A71156" w14:paraId="3412647C" w14:textId="77777777">
        <w:trPr>
          <w:tblCellSpacing w:w="15" w:type="dxa"/>
        </w:trPr>
        <w:tc>
          <w:tcPr>
            <w:tcW w:w="0" w:type="auto"/>
            <w:vAlign w:val="center"/>
            <w:hideMark/>
          </w:tcPr>
          <w:p w14:paraId="60BAF14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Result</w:t>
            </w:r>
          </w:p>
        </w:tc>
        <w:tc>
          <w:tcPr>
            <w:tcW w:w="0" w:type="auto"/>
            <w:vAlign w:val="center"/>
            <w:hideMark/>
          </w:tcPr>
          <w:p w14:paraId="7EC704D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 healing</w:t>
            </w:r>
          </w:p>
        </w:tc>
      </w:tr>
    </w:tbl>
    <w:p w14:paraId="40A5A69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People bitten by serpents </w:t>
      </w:r>
      <w:r w:rsidRPr="00A71156">
        <w:rPr>
          <w:rFonts w:ascii="Times New Roman" w:eastAsia="Times New Roman" w:hAnsi="Times New Roman" w:cs="Times New Roman"/>
          <w:b/>
          <w:bCs/>
          <w:kern w:val="0"/>
          <w14:ligatures w14:val="none"/>
        </w:rPr>
        <w:t>look and live</w:t>
      </w:r>
      <w:r w:rsidRPr="00A71156">
        <w:rPr>
          <w:rFonts w:ascii="Times New Roman" w:eastAsia="Times New Roman" w:hAnsi="Times New Roman" w:cs="Times New Roman"/>
          <w:kern w:val="0"/>
          <w14:ligatures w14:val="none"/>
        </w:rPr>
        <w:t>.</w:t>
      </w:r>
    </w:p>
    <w:p w14:paraId="2DF3C10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5A2A3F9">
          <v:rect id="_x0000_i1115" style="width:0;height:1.5pt" o:hralign="center" o:hrstd="t" o:hr="t" fillcolor="#a0a0a0" stroked="f"/>
        </w:pict>
      </w:r>
    </w:p>
    <w:p w14:paraId="7B40CD6E"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Jesus Explicitly Interprets This Event</w:t>
      </w:r>
    </w:p>
    <w:p w14:paraId="0015F56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Jesus directly connects this story to His crucifixion.</w:t>
      </w:r>
    </w:p>
    <w:p w14:paraId="6573BDB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3:14–15</w:t>
      </w:r>
    </w:p>
    <w:p w14:paraId="24410A4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“As </w:t>
      </w:r>
      <w:r w:rsidRPr="00A71156">
        <w:rPr>
          <w:rFonts w:ascii="Times New Roman" w:eastAsia="Times New Roman" w:hAnsi="Times New Roman" w:cs="Times New Roman"/>
          <w:b/>
          <w:bCs/>
          <w:kern w:val="0"/>
          <w14:ligatures w14:val="none"/>
        </w:rPr>
        <w:t>Moses lifted up the serpent in the wilderness</w:t>
      </w:r>
      <w:r w:rsidRPr="00A71156">
        <w:rPr>
          <w:rFonts w:ascii="Times New Roman" w:eastAsia="Times New Roman" w:hAnsi="Times New Roman" w:cs="Times New Roman"/>
          <w:kern w:val="0"/>
          <w14:ligatures w14:val="none"/>
        </w:rPr>
        <w:t xml:space="preserve">, even so must the Son of Man be </w:t>
      </w:r>
      <w:r w:rsidRPr="00A71156">
        <w:rPr>
          <w:rFonts w:ascii="Times New Roman" w:eastAsia="Times New Roman" w:hAnsi="Times New Roman" w:cs="Times New Roman"/>
          <w:b/>
          <w:bCs/>
          <w:kern w:val="0"/>
          <w14:ligatures w14:val="none"/>
        </w:rPr>
        <w:t>lifted up</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t>that whoever believes in him should not perish but have eternal life.”</w:t>
      </w:r>
    </w:p>
    <w:p w14:paraId="6E33A77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Jesus interprets the Numbers event as a </w:t>
      </w:r>
      <w:r w:rsidRPr="00A71156">
        <w:rPr>
          <w:rFonts w:ascii="Times New Roman" w:eastAsia="Times New Roman" w:hAnsi="Times New Roman" w:cs="Times New Roman"/>
          <w:b/>
          <w:bCs/>
          <w:kern w:val="0"/>
          <w14:ligatures w14:val="none"/>
        </w:rPr>
        <w:t>type</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9"/>
        <w:gridCol w:w="1775"/>
      </w:tblGrid>
      <w:tr w:rsidR="00A71156" w:rsidRPr="00A71156" w14:paraId="364DA445" w14:textId="77777777">
        <w:trPr>
          <w:tblHeader/>
          <w:tblCellSpacing w:w="15" w:type="dxa"/>
        </w:trPr>
        <w:tc>
          <w:tcPr>
            <w:tcW w:w="0" w:type="auto"/>
            <w:vAlign w:val="center"/>
            <w:hideMark/>
          </w:tcPr>
          <w:p w14:paraId="4EABAAF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Numbers 21</w:t>
            </w:r>
          </w:p>
        </w:tc>
        <w:tc>
          <w:tcPr>
            <w:tcW w:w="0" w:type="auto"/>
            <w:vAlign w:val="center"/>
            <w:hideMark/>
          </w:tcPr>
          <w:p w14:paraId="2ACA8499"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John 3</w:t>
            </w:r>
          </w:p>
        </w:tc>
      </w:tr>
      <w:tr w:rsidR="00A71156" w:rsidRPr="00A71156" w14:paraId="2F05760E" w14:textId="77777777">
        <w:trPr>
          <w:tblCellSpacing w:w="15" w:type="dxa"/>
        </w:trPr>
        <w:tc>
          <w:tcPr>
            <w:tcW w:w="0" w:type="auto"/>
            <w:vAlign w:val="center"/>
            <w:hideMark/>
          </w:tcPr>
          <w:p w14:paraId="5BA3B7D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Serpent lifted</w:t>
            </w:r>
          </w:p>
        </w:tc>
        <w:tc>
          <w:tcPr>
            <w:tcW w:w="0" w:type="auto"/>
            <w:vAlign w:val="center"/>
            <w:hideMark/>
          </w:tcPr>
          <w:p w14:paraId="32D1A07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Son of Man lifted</w:t>
            </w:r>
          </w:p>
        </w:tc>
      </w:tr>
      <w:tr w:rsidR="00A71156" w:rsidRPr="00A71156" w14:paraId="00C22625" w14:textId="77777777">
        <w:trPr>
          <w:tblCellSpacing w:w="15" w:type="dxa"/>
        </w:trPr>
        <w:tc>
          <w:tcPr>
            <w:tcW w:w="0" w:type="auto"/>
            <w:vAlign w:val="center"/>
            <w:hideMark/>
          </w:tcPr>
          <w:p w14:paraId="7F8ED0D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Look and live</w:t>
            </w:r>
          </w:p>
        </w:tc>
        <w:tc>
          <w:tcPr>
            <w:tcW w:w="0" w:type="auto"/>
            <w:vAlign w:val="center"/>
            <w:hideMark/>
          </w:tcPr>
          <w:p w14:paraId="24EF05E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Believe and live</w:t>
            </w:r>
          </w:p>
        </w:tc>
      </w:tr>
    </w:tbl>
    <w:p w14:paraId="333E07E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is not speculative—the Gospel itself draws the connection.</w:t>
      </w:r>
    </w:p>
    <w:p w14:paraId="6DC1CDB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B797C91">
          <v:rect id="_x0000_i1116" style="width:0;height:1.5pt" o:hralign="center" o:hrstd="t" o:hr="t" fillcolor="#a0a0a0" stroked="f"/>
        </w:pict>
      </w:r>
    </w:p>
    <w:p w14:paraId="3EFD8537"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The “Pole” Language</w:t>
      </w:r>
    </w:p>
    <w:p w14:paraId="1EEC52C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Hebrew word used in Numbers is </w:t>
      </w:r>
      <w:r w:rsidRPr="00A71156">
        <w:rPr>
          <w:rFonts w:ascii="Times New Roman" w:eastAsia="Times New Roman" w:hAnsi="Times New Roman" w:cs="Times New Roman"/>
          <w:b/>
          <w:bCs/>
          <w:kern w:val="0"/>
          <w14:ligatures w14:val="none"/>
        </w:rPr>
        <w:t>נֵס (nes)</w:t>
      </w:r>
      <w:r w:rsidRPr="00A71156">
        <w:rPr>
          <w:rFonts w:ascii="Times New Roman" w:eastAsia="Times New Roman" w:hAnsi="Times New Roman" w:cs="Times New Roman"/>
          <w:kern w:val="0"/>
          <w14:ligatures w14:val="none"/>
        </w:rPr>
        <w:t>.</w:t>
      </w:r>
    </w:p>
    <w:p w14:paraId="6B30F7F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It means:</w:t>
      </w:r>
    </w:p>
    <w:p w14:paraId="50A647E7" w14:textId="77777777" w:rsidR="00A71156" w:rsidRPr="00A71156" w:rsidRDefault="00A71156" w:rsidP="00A7115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banner </w:t>
      </w:r>
    </w:p>
    <w:p w14:paraId="16213C2B" w14:textId="77777777" w:rsidR="00A71156" w:rsidRPr="00A71156" w:rsidRDefault="00A71156" w:rsidP="00A7115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signal pole </w:t>
      </w:r>
    </w:p>
    <w:p w14:paraId="140DE988" w14:textId="77777777" w:rsidR="00A71156" w:rsidRPr="00A71156" w:rsidRDefault="00A71156" w:rsidP="00A71156">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lifted standard </w:t>
      </w:r>
    </w:p>
    <w:p w14:paraId="74C4CAD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idea is something </w:t>
      </w:r>
      <w:r w:rsidRPr="00A71156">
        <w:rPr>
          <w:rFonts w:ascii="Times New Roman" w:eastAsia="Times New Roman" w:hAnsi="Times New Roman" w:cs="Times New Roman"/>
          <w:b/>
          <w:bCs/>
          <w:kern w:val="0"/>
          <w14:ligatures w14:val="none"/>
        </w:rPr>
        <w:t>raised high for all to see</w:t>
      </w:r>
      <w:r w:rsidRPr="00A71156">
        <w:rPr>
          <w:rFonts w:ascii="Times New Roman" w:eastAsia="Times New Roman" w:hAnsi="Times New Roman" w:cs="Times New Roman"/>
          <w:kern w:val="0"/>
          <w14:ligatures w14:val="none"/>
        </w:rPr>
        <w:t>.</w:t>
      </w:r>
    </w:p>
    <w:p w14:paraId="3CA5878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serpent becomes a </w:t>
      </w:r>
      <w:r w:rsidRPr="00A71156">
        <w:rPr>
          <w:rFonts w:ascii="Times New Roman" w:eastAsia="Times New Roman" w:hAnsi="Times New Roman" w:cs="Times New Roman"/>
          <w:b/>
          <w:bCs/>
          <w:kern w:val="0"/>
          <w14:ligatures w14:val="none"/>
        </w:rPr>
        <w:t>public sign of healing</w:t>
      </w:r>
      <w:r w:rsidRPr="00A71156">
        <w:rPr>
          <w:rFonts w:ascii="Times New Roman" w:eastAsia="Times New Roman" w:hAnsi="Times New Roman" w:cs="Times New Roman"/>
          <w:kern w:val="0"/>
          <w14:ligatures w14:val="none"/>
        </w:rPr>
        <w:t>.</w:t>
      </w:r>
    </w:p>
    <w:p w14:paraId="354DD49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EACC347">
          <v:rect id="_x0000_i1117" style="width:0;height:1.5pt" o:hralign="center" o:hrstd="t" o:hr="t" fillcolor="#a0a0a0" stroked="f"/>
        </w:pict>
      </w:r>
    </w:p>
    <w:p w14:paraId="05E23AD8"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4. The Cross Described as a “Tree”</w:t>
      </w:r>
    </w:p>
    <w:p w14:paraId="52F81F9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Several New Testament writers describe the crucifixion using </w:t>
      </w:r>
      <w:r w:rsidRPr="00A71156">
        <w:rPr>
          <w:rFonts w:ascii="Times New Roman" w:eastAsia="Times New Roman" w:hAnsi="Times New Roman" w:cs="Times New Roman"/>
          <w:b/>
          <w:bCs/>
          <w:kern w:val="0"/>
          <w14:ligatures w14:val="none"/>
        </w:rPr>
        <w:t>tree language</w:t>
      </w:r>
      <w:r w:rsidRPr="00A71156">
        <w:rPr>
          <w:rFonts w:ascii="Times New Roman" w:eastAsia="Times New Roman" w:hAnsi="Times New Roman" w:cs="Times New Roman"/>
          <w:kern w:val="0"/>
          <w14:ligatures w14:val="none"/>
        </w:rPr>
        <w:t>.</w:t>
      </w:r>
    </w:p>
    <w:p w14:paraId="13E1141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Acts 5:30</w:t>
      </w:r>
    </w:p>
    <w:p w14:paraId="3CCC723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“Whom ye slew and </w:t>
      </w:r>
      <w:r w:rsidRPr="00A71156">
        <w:rPr>
          <w:rFonts w:ascii="Times New Roman" w:eastAsia="Times New Roman" w:hAnsi="Times New Roman" w:cs="Times New Roman"/>
          <w:b/>
          <w:bCs/>
          <w:kern w:val="0"/>
          <w14:ligatures w14:val="none"/>
        </w:rPr>
        <w:t>hanged on a tree</w:t>
      </w:r>
      <w:r w:rsidRPr="00A71156">
        <w:rPr>
          <w:rFonts w:ascii="Times New Roman" w:eastAsia="Times New Roman" w:hAnsi="Times New Roman" w:cs="Times New Roman"/>
          <w:kern w:val="0"/>
          <w14:ligatures w14:val="none"/>
        </w:rPr>
        <w:t>.”</w:t>
      </w:r>
    </w:p>
    <w:p w14:paraId="0A46D392"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Acts 10:39</w:t>
      </w:r>
    </w:p>
    <w:p w14:paraId="5A2F39D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“Whom they slew and hanged on a </w:t>
      </w:r>
      <w:r w:rsidRPr="00A71156">
        <w:rPr>
          <w:rFonts w:ascii="Times New Roman" w:eastAsia="Times New Roman" w:hAnsi="Times New Roman" w:cs="Times New Roman"/>
          <w:b/>
          <w:bCs/>
          <w:kern w:val="0"/>
          <w14:ligatures w14:val="none"/>
        </w:rPr>
        <w:t>tree</w:t>
      </w:r>
      <w:r w:rsidRPr="00A71156">
        <w:rPr>
          <w:rFonts w:ascii="Times New Roman" w:eastAsia="Times New Roman" w:hAnsi="Times New Roman" w:cs="Times New Roman"/>
          <w:kern w:val="0"/>
          <w14:ligatures w14:val="none"/>
        </w:rPr>
        <w:t>.”</w:t>
      </w:r>
    </w:p>
    <w:p w14:paraId="60CBCB78"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Galatians 3:13</w:t>
      </w:r>
    </w:p>
    <w:p w14:paraId="0549A1E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“Cursed is everyone who hangs on a </w:t>
      </w:r>
      <w:r w:rsidRPr="00A71156">
        <w:rPr>
          <w:rFonts w:ascii="Times New Roman" w:eastAsia="Times New Roman" w:hAnsi="Times New Roman" w:cs="Times New Roman"/>
          <w:b/>
          <w:bCs/>
          <w:kern w:val="0"/>
          <w14:ligatures w14:val="none"/>
        </w:rPr>
        <w:t>tree</w:t>
      </w:r>
      <w:r w:rsidRPr="00A71156">
        <w:rPr>
          <w:rFonts w:ascii="Times New Roman" w:eastAsia="Times New Roman" w:hAnsi="Times New Roman" w:cs="Times New Roman"/>
          <w:kern w:val="0"/>
          <w14:ligatures w14:val="none"/>
        </w:rPr>
        <w:t>.”</w:t>
      </w:r>
    </w:p>
    <w:p w14:paraId="74D5A0B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1 Peter 2:24</w:t>
      </w:r>
    </w:p>
    <w:p w14:paraId="42837F5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“Who his own self bare our sins in his body on the </w:t>
      </w:r>
      <w:r w:rsidRPr="00A71156">
        <w:rPr>
          <w:rFonts w:ascii="Times New Roman" w:eastAsia="Times New Roman" w:hAnsi="Times New Roman" w:cs="Times New Roman"/>
          <w:b/>
          <w:bCs/>
          <w:kern w:val="0"/>
          <w14:ligatures w14:val="none"/>
        </w:rPr>
        <w:t>tree</w:t>
      </w:r>
      <w:r w:rsidRPr="00A71156">
        <w:rPr>
          <w:rFonts w:ascii="Times New Roman" w:eastAsia="Times New Roman" w:hAnsi="Times New Roman" w:cs="Times New Roman"/>
          <w:kern w:val="0"/>
          <w14:ligatures w14:val="none"/>
        </w:rPr>
        <w:t>.”</w:t>
      </w:r>
    </w:p>
    <w:p w14:paraId="49B93E5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cross is repeatedly framed as </w:t>
      </w:r>
      <w:r w:rsidRPr="00A71156">
        <w:rPr>
          <w:rFonts w:ascii="Times New Roman" w:eastAsia="Times New Roman" w:hAnsi="Times New Roman" w:cs="Times New Roman"/>
          <w:b/>
          <w:bCs/>
          <w:kern w:val="0"/>
          <w14:ligatures w14:val="none"/>
        </w:rPr>
        <w:t>a tree</w:t>
      </w:r>
      <w:r w:rsidRPr="00A71156">
        <w:rPr>
          <w:rFonts w:ascii="Times New Roman" w:eastAsia="Times New Roman" w:hAnsi="Times New Roman" w:cs="Times New Roman"/>
          <w:kern w:val="0"/>
          <w14:ligatures w14:val="none"/>
        </w:rPr>
        <w:t>.</w:t>
      </w:r>
    </w:p>
    <w:p w14:paraId="6299749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4CC7DB1">
          <v:rect id="_x0000_i1118" style="width:0;height:1.5pt" o:hralign="center" o:hrstd="t" o:hr="t" fillcolor="#a0a0a0" stroked="f"/>
        </w:pict>
      </w:r>
    </w:p>
    <w:p w14:paraId="341B58D1"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The Curse Language</w:t>
      </w:r>
    </w:p>
    <w:p w14:paraId="182B231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Paul connects the crucifixion to a law passage.</w:t>
      </w:r>
    </w:p>
    <w:p w14:paraId="49EE090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Deuteronomy 21:23</w:t>
      </w:r>
    </w:p>
    <w:p w14:paraId="4BDD9CC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“He that is hanged is </w:t>
      </w:r>
      <w:r w:rsidRPr="00A71156">
        <w:rPr>
          <w:rFonts w:ascii="Times New Roman" w:eastAsia="Times New Roman" w:hAnsi="Times New Roman" w:cs="Times New Roman"/>
          <w:b/>
          <w:bCs/>
          <w:kern w:val="0"/>
          <w14:ligatures w14:val="none"/>
        </w:rPr>
        <w:t>accursed of God</w:t>
      </w:r>
      <w:r w:rsidRPr="00A71156">
        <w:rPr>
          <w:rFonts w:ascii="Times New Roman" w:eastAsia="Times New Roman" w:hAnsi="Times New Roman" w:cs="Times New Roman"/>
          <w:kern w:val="0"/>
          <w14:ligatures w14:val="none"/>
        </w:rPr>
        <w:t>.”</w:t>
      </w:r>
    </w:p>
    <w:p w14:paraId="0FD33C9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Paul quotes this in </w:t>
      </w:r>
      <w:r w:rsidRPr="00A71156">
        <w:rPr>
          <w:rFonts w:ascii="Times New Roman" w:eastAsia="Times New Roman" w:hAnsi="Times New Roman" w:cs="Times New Roman"/>
          <w:b/>
          <w:bCs/>
          <w:kern w:val="0"/>
          <w14:ligatures w14:val="none"/>
        </w:rPr>
        <w:t>Galatians 3:13</w:t>
      </w:r>
      <w:r w:rsidRPr="00A71156">
        <w:rPr>
          <w:rFonts w:ascii="Times New Roman" w:eastAsia="Times New Roman" w:hAnsi="Times New Roman" w:cs="Times New Roman"/>
          <w:kern w:val="0"/>
          <w14:ligatures w14:val="none"/>
        </w:rPr>
        <w:t>.</w:t>
      </w:r>
    </w:p>
    <w:p w14:paraId="35C8CB6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cross carries two ideas: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1915"/>
      </w:tblGrid>
      <w:tr w:rsidR="00A71156" w:rsidRPr="00A71156" w14:paraId="47F6842D" w14:textId="77777777">
        <w:trPr>
          <w:tblHeader/>
          <w:tblCellSpacing w:w="15" w:type="dxa"/>
        </w:trPr>
        <w:tc>
          <w:tcPr>
            <w:tcW w:w="0" w:type="auto"/>
            <w:vAlign w:val="center"/>
            <w:hideMark/>
          </w:tcPr>
          <w:p w14:paraId="732FA74C"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lastRenderedPageBreak/>
              <w:t>Concept</w:t>
            </w:r>
          </w:p>
        </w:tc>
        <w:tc>
          <w:tcPr>
            <w:tcW w:w="0" w:type="auto"/>
            <w:vAlign w:val="center"/>
            <w:hideMark/>
          </w:tcPr>
          <w:p w14:paraId="0632050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30D9E12C" w14:textId="77777777">
        <w:trPr>
          <w:tblCellSpacing w:w="15" w:type="dxa"/>
        </w:trPr>
        <w:tc>
          <w:tcPr>
            <w:tcW w:w="0" w:type="auto"/>
            <w:vAlign w:val="center"/>
            <w:hideMark/>
          </w:tcPr>
          <w:p w14:paraId="57398E8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w:t>
            </w:r>
          </w:p>
        </w:tc>
        <w:tc>
          <w:tcPr>
            <w:tcW w:w="0" w:type="auto"/>
            <w:vAlign w:val="center"/>
            <w:hideMark/>
          </w:tcPr>
          <w:p w14:paraId="561CFB1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place of execution</w:t>
            </w:r>
          </w:p>
        </w:tc>
      </w:tr>
      <w:tr w:rsidR="00A71156" w:rsidRPr="00A71156" w14:paraId="1D98178B" w14:textId="77777777">
        <w:trPr>
          <w:tblCellSpacing w:w="15" w:type="dxa"/>
        </w:trPr>
        <w:tc>
          <w:tcPr>
            <w:tcW w:w="0" w:type="auto"/>
            <w:vAlign w:val="center"/>
            <w:hideMark/>
          </w:tcPr>
          <w:p w14:paraId="31A02ED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Curse</w:t>
            </w:r>
          </w:p>
        </w:tc>
        <w:tc>
          <w:tcPr>
            <w:tcW w:w="0" w:type="auto"/>
            <w:vAlign w:val="center"/>
            <w:hideMark/>
          </w:tcPr>
          <w:p w14:paraId="6931265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bearing the penalty</w:t>
            </w:r>
          </w:p>
        </w:tc>
      </w:tr>
    </w:tbl>
    <w:p w14:paraId="6ECBFDB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Christ is portrayed as </w:t>
      </w:r>
      <w:r w:rsidRPr="00A71156">
        <w:rPr>
          <w:rFonts w:ascii="Times New Roman" w:eastAsia="Times New Roman" w:hAnsi="Times New Roman" w:cs="Times New Roman"/>
          <w:b/>
          <w:bCs/>
          <w:kern w:val="0"/>
          <w14:ligatures w14:val="none"/>
        </w:rPr>
        <w:t>bearing the curse on the tree</w:t>
      </w:r>
      <w:r w:rsidRPr="00A71156">
        <w:rPr>
          <w:rFonts w:ascii="Times New Roman" w:eastAsia="Times New Roman" w:hAnsi="Times New Roman" w:cs="Times New Roman"/>
          <w:kern w:val="0"/>
          <w14:ligatures w14:val="none"/>
        </w:rPr>
        <w:t>.</w:t>
      </w:r>
    </w:p>
    <w:p w14:paraId="22D16DF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3FED5BA">
          <v:rect id="_x0000_i1119" style="width:0;height:1.5pt" o:hralign="center" o:hrstd="t" o:hr="t" fillcolor="#a0a0a0" stroked="f"/>
        </w:pict>
      </w:r>
    </w:p>
    <w:p w14:paraId="5774426B"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The Healing Parallel</w:t>
      </w:r>
    </w:p>
    <w:p w14:paraId="2224EAB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compare the serpent event and the cross event.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2"/>
        <w:gridCol w:w="1809"/>
      </w:tblGrid>
      <w:tr w:rsidR="00A71156" w:rsidRPr="00A71156" w14:paraId="28145113" w14:textId="77777777">
        <w:trPr>
          <w:tblHeader/>
          <w:tblCellSpacing w:w="15" w:type="dxa"/>
        </w:trPr>
        <w:tc>
          <w:tcPr>
            <w:tcW w:w="0" w:type="auto"/>
            <w:vAlign w:val="center"/>
            <w:hideMark/>
          </w:tcPr>
          <w:p w14:paraId="7D4D8B9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Numbers 21</w:t>
            </w:r>
          </w:p>
        </w:tc>
        <w:tc>
          <w:tcPr>
            <w:tcW w:w="0" w:type="auto"/>
            <w:vAlign w:val="center"/>
            <w:hideMark/>
          </w:tcPr>
          <w:p w14:paraId="22F18F5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Crucifixion</w:t>
            </w:r>
          </w:p>
        </w:tc>
      </w:tr>
      <w:tr w:rsidR="00A71156" w:rsidRPr="00A71156" w14:paraId="0F76D2E8" w14:textId="77777777">
        <w:trPr>
          <w:tblCellSpacing w:w="15" w:type="dxa"/>
        </w:trPr>
        <w:tc>
          <w:tcPr>
            <w:tcW w:w="0" w:type="auto"/>
            <w:vAlign w:val="center"/>
            <w:hideMark/>
          </w:tcPr>
          <w:p w14:paraId="2E770B4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Serpent lifted</w:t>
            </w:r>
          </w:p>
        </w:tc>
        <w:tc>
          <w:tcPr>
            <w:tcW w:w="0" w:type="auto"/>
            <w:vAlign w:val="center"/>
            <w:hideMark/>
          </w:tcPr>
          <w:p w14:paraId="27F8D10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 lifted</w:t>
            </w:r>
          </w:p>
        </w:tc>
      </w:tr>
      <w:tr w:rsidR="00A71156" w:rsidRPr="00A71156" w14:paraId="790A8671" w14:textId="77777777">
        <w:trPr>
          <w:tblCellSpacing w:w="15" w:type="dxa"/>
        </w:trPr>
        <w:tc>
          <w:tcPr>
            <w:tcW w:w="0" w:type="auto"/>
            <w:vAlign w:val="center"/>
            <w:hideMark/>
          </w:tcPr>
          <w:p w14:paraId="5C85C2F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Look and live</w:t>
            </w:r>
          </w:p>
        </w:tc>
        <w:tc>
          <w:tcPr>
            <w:tcW w:w="0" w:type="auto"/>
            <w:vAlign w:val="center"/>
            <w:hideMark/>
          </w:tcPr>
          <w:p w14:paraId="1294FF1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Believe and live</w:t>
            </w:r>
          </w:p>
        </w:tc>
      </w:tr>
      <w:tr w:rsidR="00A71156" w:rsidRPr="00A71156" w14:paraId="39BAFC1C" w14:textId="77777777">
        <w:trPr>
          <w:tblCellSpacing w:w="15" w:type="dxa"/>
        </w:trPr>
        <w:tc>
          <w:tcPr>
            <w:tcW w:w="0" w:type="auto"/>
            <w:vAlign w:val="center"/>
            <w:hideMark/>
          </w:tcPr>
          <w:p w14:paraId="23D497A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Healing from poison</w:t>
            </w:r>
          </w:p>
        </w:tc>
        <w:tc>
          <w:tcPr>
            <w:tcW w:w="0" w:type="auto"/>
            <w:vAlign w:val="center"/>
            <w:hideMark/>
          </w:tcPr>
          <w:p w14:paraId="2DCA01F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salvation from sin</w:t>
            </w:r>
          </w:p>
        </w:tc>
      </w:tr>
    </w:tbl>
    <w:p w14:paraId="556696A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Gospel explicitly states this analogy.</w:t>
      </w:r>
    </w:p>
    <w:p w14:paraId="5BAEBF1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25A2607">
          <v:rect id="_x0000_i1120" style="width:0;height:1.5pt" o:hralign="center" o:hrstd="t" o:hr="t" fillcolor="#a0a0a0" stroked="f"/>
        </w:pict>
      </w:r>
    </w:p>
    <w:p w14:paraId="59E5AC32"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Tree Imagery Across Scripture</w:t>
      </w:r>
    </w:p>
    <w:p w14:paraId="5B0BE80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tree motif appears at the beginning and end of the biblical story.</w:t>
      </w:r>
    </w:p>
    <w:p w14:paraId="72D0798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Genesis 2:9</w:t>
      </w:r>
    </w:p>
    <w:p w14:paraId="42D22F7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Tree of Life</w:t>
      </w:r>
      <w:r w:rsidRPr="00A71156">
        <w:rPr>
          <w:rFonts w:ascii="Times New Roman" w:eastAsia="Times New Roman" w:hAnsi="Times New Roman" w:cs="Times New Roman"/>
          <w:kern w:val="0"/>
          <w14:ligatures w14:val="none"/>
        </w:rPr>
        <w:t xml:space="preserve"> in the midst of the garden.”</w:t>
      </w:r>
    </w:p>
    <w:p w14:paraId="1473CDC3"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22:2</w:t>
      </w:r>
    </w:p>
    <w:p w14:paraId="39A96A0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Tree of Life</w:t>
      </w:r>
      <w:r w:rsidRPr="00A71156">
        <w:rPr>
          <w:rFonts w:ascii="Times New Roman" w:eastAsia="Times New Roman" w:hAnsi="Times New Roman" w:cs="Times New Roman"/>
          <w:kern w:val="0"/>
          <w14:ligatures w14:val="none"/>
        </w:rPr>
        <w:t>… bearing twelve kinds of fruit.”</w:t>
      </w:r>
    </w:p>
    <w:p w14:paraId="3355BDF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narrative arc contains: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2068"/>
      </w:tblGrid>
      <w:tr w:rsidR="00A71156" w:rsidRPr="00A71156" w14:paraId="67989D25" w14:textId="77777777">
        <w:trPr>
          <w:tblHeader/>
          <w:tblCellSpacing w:w="15" w:type="dxa"/>
        </w:trPr>
        <w:tc>
          <w:tcPr>
            <w:tcW w:w="0" w:type="auto"/>
            <w:vAlign w:val="center"/>
            <w:hideMark/>
          </w:tcPr>
          <w:p w14:paraId="7B64F59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Beginning</w:t>
            </w:r>
          </w:p>
        </w:tc>
        <w:tc>
          <w:tcPr>
            <w:tcW w:w="0" w:type="auto"/>
            <w:vAlign w:val="center"/>
            <w:hideMark/>
          </w:tcPr>
          <w:p w14:paraId="6B2E3AF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End</w:t>
            </w:r>
          </w:p>
        </w:tc>
      </w:tr>
      <w:tr w:rsidR="00A71156" w:rsidRPr="00A71156" w14:paraId="6707C44C" w14:textId="77777777">
        <w:trPr>
          <w:tblCellSpacing w:w="15" w:type="dxa"/>
        </w:trPr>
        <w:tc>
          <w:tcPr>
            <w:tcW w:w="0" w:type="auto"/>
            <w:vAlign w:val="center"/>
            <w:hideMark/>
          </w:tcPr>
          <w:p w14:paraId="64D1940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w:t>
            </w:r>
          </w:p>
        </w:tc>
        <w:tc>
          <w:tcPr>
            <w:tcW w:w="0" w:type="auto"/>
            <w:vAlign w:val="center"/>
            <w:hideMark/>
          </w:tcPr>
          <w:p w14:paraId="572950A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 restored</w:t>
            </w:r>
          </w:p>
        </w:tc>
      </w:tr>
    </w:tbl>
    <w:p w14:paraId="3002893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Between those two points appears the </w:t>
      </w:r>
      <w:r w:rsidRPr="00A71156">
        <w:rPr>
          <w:rFonts w:ascii="Times New Roman" w:eastAsia="Times New Roman" w:hAnsi="Times New Roman" w:cs="Times New Roman"/>
          <w:b/>
          <w:bCs/>
          <w:kern w:val="0"/>
          <w14:ligatures w14:val="none"/>
        </w:rPr>
        <w:t>tree of crucifixion</w:t>
      </w:r>
      <w:r w:rsidRPr="00A71156">
        <w:rPr>
          <w:rFonts w:ascii="Times New Roman" w:eastAsia="Times New Roman" w:hAnsi="Times New Roman" w:cs="Times New Roman"/>
          <w:kern w:val="0"/>
          <w14:ligatures w14:val="none"/>
        </w:rPr>
        <w:t>.</w:t>
      </w:r>
    </w:p>
    <w:p w14:paraId="6C56517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7718BEC">
          <v:rect id="_x0000_i1121" style="width:0;height:1.5pt" o:hralign="center" o:hrstd="t" o:hr="t" fillcolor="#a0a0a0" stroked="f"/>
        </w:pict>
      </w:r>
    </w:p>
    <w:p w14:paraId="467FA682"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8. Life From Wood</w:t>
      </w:r>
    </w:p>
    <w:p w14:paraId="2A239B4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 earlier noted another pattern involving wood.</w:t>
      </w:r>
    </w:p>
    <w:p w14:paraId="3308A24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Several biblical moments involve </w:t>
      </w:r>
      <w:r w:rsidRPr="00A71156">
        <w:rPr>
          <w:rFonts w:ascii="Times New Roman" w:eastAsia="Times New Roman" w:hAnsi="Times New Roman" w:cs="Times New Roman"/>
          <w:b/>
          <w:bCs/>
          <w:kern w:val="0"/>
          <w14:ligatures w14:val="none"/>
        </w:rPr>
        <w:t>life or healing associated with wood</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5"/>
        <w:gridCol w:w="2062"/>
      </w:tblGrid>
      <w:tr w:rsidR="00A71156" w:rsidRPr="00A71156" w14:paraId="2F50C834" w14:textId="77777777">
        <w:trPr>
          <w:tblHeader/>
          <w:tblCellSpacing w:w="15" w:type="dxa"/>
        </w:trPr>
        <w:tc>
          <w:tcPr>
            <w:tcW w:w="0" w:type="auto"/>
            <w:vAlign w:val="center"/>
            <w:hideMark/>
          </w:tcPr>
          <w:p w14:paraId="6D471D9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Event</w:t>
            </w:r>
          </w:p>
        </w:tc>
        <w:tc>
          <w:tcPr>
            <w:tcW w:w="0" w:type="auto"/>
            <w:vAlign w:val="center"/>
            <w:hideMark/>
          </w:tcPr>
          <w:p w14:paraId="5C471DD8"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Text</w:t>
            </w:r>
          </w:p>
        </w:tc>
      </w:tr>
      <w:tr w:rsidR="00A71156" w:rsidRPr="00A71156" w14:paraId="11508CCD" w14:textId="77777777">
        <w:trPr>
          <w:tblCellSpacing w:w="15" w:type="dxa"/>
        </w:trPr>
        <w:tc>
          <w:tcPr>
            <w:tcW w:w="0" w:type="auto"/>
            <w:vAlign w:val="center"/>
            <w:hideMark/>
          </w:tcPr>
          <w:p w14:paraId="491D397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Aaron’s rod budding</w:t>
            </w:r>
          </w:p>
        </w:tc>
        <w:tc>
          <w:tcPr>
            <w:tcW w:w="0" w:type="auto"/>
            <w:vAlign w:val="center"/>
            <w:hideMark/>
          </w:tcPr>
          <w:p w14:paraId="0132B4D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Numbers 17</w:t>
            </w:r>
          </w:p>
        </w:tc>
      </w:tr>
      <w:tr w:rsidR="00A71156" w:rsidRPr="00A71156" w14:paraId="06FF6349" w14:textId="77777777">
        <w:trPr>
          <w:tblCellSpacing w:w="15" w:type="dxa"/>
        </w:trPr>
        <w:tc>
          <w:tcPr>
            <w:tcW w:w="0" w:type="auto"/>
            <w:vAlign w:val="center"/>
            <w:hideMark/>
          </w:tcPr>
          <w:p w14:paraId="5A364F2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Bronze serpent pole</w:t>
            </w:r>
          </w:p>
        </w:tc>
        <w:tc>
          <w:tcPr>
            <w:tcW w:w="0" w:type="auto"/>
            <w:vAlign w:val="center"/>
            <w:hideMark/>
          </w:tcPr>
          <w:p w14:paraId="7087060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Numbers 21</w:t>
            </w:r>
          </w:p>
        </w:tc>
      </w:tr>
      <w:tr w:rsidR="00A71156" w:rsidRPr="00A71156" w14:paraId="36C11707" w14:textId="77777777">
        <w:trPr>
          <w:tblCellSpacing w:w="15" w:type="dxa"/>
        </w:trPr>
        <w:tc>
          <w:tcPr>
            <w:tcW w:w="0" w:type="auto"/>
            <w:vAlign w:val="center"/>
            <w:hideMark/>
          </w:tcPr>
          <w:p w14:paraId="0E909D1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Cross called tree</w:t>
            </w:r>
          </w:p>
        </w:tc>
        <w:tc>
          <w:tcPr>
            <w:tcW w:w="0" w:type="auto"/>
            <w:vAlign w:val="center"/>
            <w:hideMark/>
          </w:tcPr>
          <w:p w14:paraId="5CE776B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NT</w:t>
            </w:r>
          </w:p>
        </w:tc>
      </w:tr>
      <w:tr w:rsidR="00A71156" w:rsidRPr="00A71156" w14:paraId="0E900876" w14:textId="77777777">
        <w:trPr>
          <w:tblCellSpacing w:w="15" w:type="dxa"/>
        </w:trPr>
        <w:tc>
          <w:tcPr>
            <w:tcW w:w="0" w:type="auto"/>
            <w:vAlign w:val="center"/>
            <w:hideMark/>
          </w:tcPr>
          <w:p w14:paraId="289D404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w:t>
            </w:r>
          </w:p>
        </w:tc>
        <w:tc>
          <w:tcPr>
            <w:tcW w:w="0" w:type="auto"/>
            <w:vAlign w:val="center"/>
            <w:hideMark/>
          </w:tcPr>
          <w:p w14:paraId="33B7003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Genesis / Revelation</w:t>
            </w:r>
          </w:p>
        </w:tc>
      </w:tr>
    </w:tbl>
    <w:p w14:paraId="46A15F7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texts themselves do not explicitly link all these events together, but they share recurring imagery.</w:t>
      </w:r>
    </w:p>
    <w:p w14:paraId="37D87F2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A11AB1C">
          <v:rect id="_x0000_i1122" style="width:0;height:1.5pt" o:hralign="center" o:hrstd="t" o:hr="t" fillcolor="#a0a0a0" stroked="f"/>
        </w:pict>
      </w:r>
    </w:p>
    <w:p w14:paraId="0793892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Healing and Looking</w:t>
      </w:r>
    </w:p>
    <w:p w14:paraId="4200C88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 the serpent story, the act is </w:t>
      </w:r>
      <w:r w:rsidRPr="00A71156">
        <w:rPr>
          <w:rFonts w:ascii="Times New Roman" w:eastAsia="Times New Roman" w:hAnsi="Times New Roman" w:cs="Times New Roman"/>
          <w:b/>
          <w:bCs/>
          <w:kern w:val="0"/>
          <w14:ligatures w14:val="none"/>
        </w:rPr>
        <w:t>looking</w:t>
      </w:r>
      <w:r w:rsidRPr="00A71156">
        <w:rPr>
          <w:rFonts w:ascii="Times New Roman" w:eastAsia="Times New Roman" w:hAnsi="Times New Roman" w:cs="Times New Roman"/>
          <w:kern w:val="0"/>
          <w14:ligatures w14:val="none"/>
        </w:rPr>
        <w:t>.</w:t>
      </w:r>
    </w:p>
    <w:p w14:paraId="3318A69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 John’s interpretation, the act is </w:t>
      </w:r>
      <w:r w:rsidRPr="00A71156">
        <w:rPr>
          <w:rFonts w:ascii="Times New Roman" w:eastAsia="Times New Roman" w:hAnsi="Times New Roman" w:cs="Times New Roman"/>
          <w:b/>
          <w:bCs/>
          <w:kern w:val="0"/>
          <w14:ligatures w14:val="none"/>
        </w:rPr>
        <w:t>believing</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2"/>
        <w:gridCol w:w="1642"/>
      </w:tblGrid>
      <w:tr w:rsidR="00A71156" w:rsidRPr="00A71156" w14:paraId="5E60EAF0" w14:textId="77777777">
        <w:trPr>
          <w:tblHeader/>
          <w:tblCellSpacing w:w="15" w:type="dxa"/>
        </w:trPr>
        <w:tc>
          <w:tcPr>
            <w:tcW w:w="0" w:type="auto"/>
            <w:vAlign w:val="center"/>
            <w:hideMark/>
          </w:tcPr>
          <w:p w14:paraId="53BC1C1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Action</w:t>
            </w:r>
          </w:p>
        </w:tc>
        <w:tc>
          <w:tcPr>
            <w:tcW w:w="0" w:type="auto"/>
            <w:vAlign w:val="center"/>
            <w:hideMark/>
          </w:tcPr>
          <w:p w14:paraId="728E766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Result</w:t>
            </w:r>
          </w:p>
        </w:tc>
      </w:tr>
      <w:tr w:rsidR="00A71156" w:rsidRPr="00A71156" w14:paraId="05B93073" w14:textId="77777777">
        <w:trPr>
          <w:tblCellSpacing w:w="15" w:type="dxa"/>
        </w:trPr>
        <w:tc>
          <w:tcPr>
            <w:tcW w:w="0" w:type="auto"/>
            <w:vAlign w:val="center"/>
            <w:hideMark/>
          </w:tcPr>
          <w:p w14:paraId="4721E8E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Look at serpent</w:t>
            </w:r>
          </w:p>
        </w:tc>
        <w:tc>
          <w:tcPr>
            <w:tcW w:w="0" w:type="auto"/>
            <w:vAlign w:val="center"/>
            <w:hideMark/>
          </w:tcPr>
          <w:p w14:paraId="7AF0DF7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physical healing</w:t>
            </w:r>
          </w:p>
        </w:tc>
      </w:tr>
      <w:tr w:rsidR="00A71156" w:rsidRPr="00A71156" w14:paraId="4752310E" w14:textId="77777777">
        <w:trPr>
          <w:tblCellSpacing w:w="15" w:type="dxa"/>
        </w:trPr>
        <w:tc>
          <w:tcPr>
            <w:tcW w:w="0" w:type="auto"/>
            <w:vAlign w:val="center"/>
            <w:hideMark/>
          </w:tcPr>
          <w:p w14:paraId="2C844E0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Believe in Christ</w:t>
            </w:r>
          </w:p>
        </w:tc>
        <w:tc>
          <w:tcPr>
            <w:tcW w:w="0" w:type="auto"/>
            <w:vAlign w:val="center"/>
            <w:hideMark/>
          </w:tcPr>
          <w:p w14:paraId="6AB1F00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eternal life</w:t>
            </w:r>
          </w:p>
        </w:tc>
      </w:tr>
    </w:tbl>
    <w:p w14:paraId="3730D13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connection is stated directly by Jesus.</w:t>
      </w:r>
    </w:p>
    <w:p w14:paraId="66D7BAE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2DE2ADD">
          <v:rect id="_x0000_i1123" style="width:0;height:1.5pt" o:hralign="center" o:hrstd="t" o:hr="t" fillcolor="#a0a0a0" stroked="f"/>
        </w:pict>
      </w:r>
    </w:p>
    <w:p w14:paraId="7D29C3B2"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10. The Life Pattern in the Gospel of John</w:t>
      </w:r>
    </w:p>
    <w:p w14:paraId="4645821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John repeatedly presents Jesus as a </w:t>
      </w:r>
      <w:r w:rsidRPr="00A71156">
        <w:rPr>
          <w:rFonts w:ascii="Times New Roman" w:eastAsia="Times New Roman" w:hAnsi="Times New Roman" w:cs="Times New Roman"/>
          <w:b/>
          <w:bCs/>
          <w:kern w:val="0"/>
          <w14:ligatures w14:val="none"/>
        </w:rPr>
        <w:t>source of life</w:t>
      </w:r>
      <w:r w:rsidRPr="00A71156">
        <w:rPr>
          <w:rFonts w:ascii="Times New Roman" w:eastAsia="Times New Roman" w:hAnsi="Times New Roman" w:cs="Times New Roman"/>
          <w:kern w:val="0"/>
          <w14:ligatures w14:val="none"/>
        </w:rPr>
        <w:t xml:space="preserve"> through different symbols.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5"/>
        <w:gridCol w:w="2895"/>
      </w:tblGrid>
      <w:tr w:rsidR="00A71156" w:rsidRPr="00A71156" w14:paraId="3BA7241C" w14:textId="77777777">
        <w:trPr>
          <w:tblHeader/>
          <w:tblCellSpacing w:w="15" w:type="dxa"/>
        </w:trPr>
        <w:tc>
          <w:tcPr>
            <w:tcW w:w="0" w:type="auto"/>
            <w:vAlign w:val="center"/>
            <w:hideMark/>
          </w:tcPr>
          <w:p w14:paraId="739BB07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Symbol</w:t>
            </w:r>
          </w:p>
        </w:tc>
        <w:tc>
          <w:tcPr>
            <w:tcW w:w="0" w:type="auto"/>
            <w:vAlign w:val="center"/>
            <w:hideMark/>
          </w:tcPr>
          <w:p w14:paraId="36CEEEAD"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Saying</w:t>
            </w:r>
          </w:p>
        </w:tc>
      </w:tr>
      <w:tr w:rsidR="00A71156" w:rsidRPr="00A71156" w14:paraId="33242888" w14:textId="77777777">
        <w:trPr>
          <w:tblCellSpacing w:w="15" w:type="dxa"/>
        </w:trPr>
        <w:tc>
          <w:tcPr>
            <w:tcW w:w="0" w:type="auto"/>
            <w:vAlign w:val="center"/>
            <w:hideMark/>
          </w:tcPr>
          <w:p w14:paraId="1621280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w:t>
            </w:r>
          </w:p>
        </w:tc>
        <w:tc>
          <w:tcPr>
            <w:tcW w:w="0" w:type="auto"/>
            <w:vAlign w:val="center"/>
            <w:hideMark/>
          </w:tcPr>
          <w:p w14:paraId="110976E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of Life” (John 6)</w:t>
            </w:r>
          </w:p>
        </w:tc>
      </w:tr>
      <w:tr w:rsidR="00A71156" w:rsidRPr="00A71156" w14:paraId="7550C2C5" w14:textId="77777777">
        <w:trPr>
          <w:tblCellSpacing w:w="15" w:type="dxa"/>
        </w:trPr>
        <w:tc>
          <w:tcPr>
            <w:tcW w:w="0" w:type="auto"/>
            <w:vAlign w:val="center"/>
            <w:hideMark/>
          </w:tcPr>
          <w:p w14:paraId="0D33B95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w:t>
            </w:r>
          </w:p>
        </w:tc>
        <w:tc>
          <w:tcPr>
            <w:tcW w:w="0" w:type="auto"/>
            <w:vAlign w:val="center"/>
            <w:hideMark/>
          </w:tcPr>
          <w:p w14:paraId="145AAAA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 (John 4, 7)</w:t>
            </w:r>
          </w:p>
        </w:tc>
      </w:tr>
      <w:tr w:rsidR="00A71156" w:rsidRPr="00A71156" w14:paraId="78C17AAD" w14:textId="77777777">
        <w:trPr>
          <w:tblCellSpacing w:w="15" w:type="dxa"/>
        </w:trPr>
        <w:tc>
          <w:tcPr>
            <w:tcW w:w="0" w:type="auto"/>
            <w:vAlign w:val="center"/>
            <w:hideMark/>
          </w:tcPr>
          <w:p w14:paraId="364CE91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w:t>
            </w:r>
          </w:p>
        </w:tc>
        <w:tc>
          <w:tcPr>
            <w:tcW w:w="0" w:type="auto"/>
            <w:vAlign w:val="center"/>
            <w:hideMark/>
          </w:tcPr>
          <w:p w14:paraId="3F96016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“Light of the world” (John 8)</w:t>
            </w:r>
          </w:p>
        </w:tc>
      </w:tr>
      <w:tr w:rsidR="00A71156" w:rsidRPr="00A71156" w14:paraId="5A59199A" w14:textId="77777777">
        <w:trPr>
          <w:tblCellSpacing w:w="15" w:type="dxa"/>
        </w:trPr>
        <w:tc>
          <w:tcPr>
            <w:tcW w:w="0" w:type="auto"/>
            <w:vAlign w:val="center"/>
            <w:hideMark/>
          </w:tcPr>
          <w:p w14:paraId="318C350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Lifted Son</w:t>
            </w:r>
          </w:p>
        </w:tc>
        <w:tc>
          <w:tcPr>
            <w:tcW w:w="0" w:type="auto"/>
            <w:vAlign w:val="center"/>
            <w:hideMark/>
          </w:tcPr>
          <w:p w14:paraId="6ADA78C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 3</w:t>
            </w:r>
          </w:p>
        </w:tc>
      </w:tr>
    </w:tbl>
    <w:p w14:paraId="27380D9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These themes cluster around the idea of </w:t>
      </w:r>
      <w:r w:rsidRPr="00A71156">
        <w:rPr>
          <w:rFonts w:ascii="Times New Roman" w:eastAsia="Times New Roman" w:hAnsi="Times New Roman" w:cs="Times New Roman"/>
          <w:b/>
          <w:bCs/>
          <w:kern w:val="0"/>
          <w14:ligatures w14:val="none"/>
        </w:rPr>
        <w:t>life coming through Christ</w:t>
      </w:r>
      <w:r w:rsidRPr="00A71156">
        <w:rPr>
          <w:rFonts w:ascii="Times New Roman" w:eastAsia="Times New Roman" w:hAnsi="Times New Roman" w:cs="Times New Roman"/>
          <w:kern w:val="0"/>
          <w14:ligatures w14:val="none"/>
        </w:rPr>
        <w:t>.</w:t>
      </w:r>
    </w:p>
    <w:p w14:paraId="2C6D981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01F2405">
          <v:rect id="_x0000_i1124" style="width:0;height:1.5pt" o:hralign="center" o:hrstd="t" o:hr="t" fillcolor="#a0a0a0" stroked="f"/>
        </w:pict>
      </w:r>
    </w:p>
    <w:p w14:paraId="036FB1F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11. Where Your Observation Fits</w:t>
      </w:r>
    </w:p>
    <w:p w14:paraId="6F0A6EB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Your observation links several narrative threads:</w:t>
      </w:r>
    </w:p>
    <w:p w14:paraId="7E4698ED" w14:textId="77777777" w:rsidR="00A71156" w:rsidRPr="00A71156" w:rsidRDefault="00A71156" w:rsidP="00A7115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rod producing life </w:t>
      </w:r>
    </w:p>
    <w:p w14:paraId="7565C7B0" w14:textId="77777777" w:rsidR="00A71156" w:rsidRPr="00A71156" w:rsidRDefault="00A71156" w:rsidP="00A7115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menorah tree imagery </w:t>
      </w:r>
    </w:p>
    <w:p w14:paraId="5CAA940F" w14:textId="77777777" w:rsidR="00A71156" w:rsidRPr="00A71156" w:rsidRDefault="00A71156" w:rsidP="00A7115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manna as sustaining life </w:t>
      </w:r>
    </w:p>
    <w:p w14:paraId="16FEFDA9" w14:textId="77777777" w:rsidR="00A71156" w:rsidRPr="00A71156" w:rsidRDefault="00A71156" w:rsidP="00A7115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cross described as a tree </w:t>
      </w:r>
    </w:p>
    <w:p w14:paraId="4F55F9AF" w14:textId="77777777" w:rsidR="00A71156" w:rsidRPr="00A71156" w:rsidRDefault="00A71156" w:rsidP="00A7115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serpent lifted for healing </w:t>
      </w:r>
    </w:p>
    <w:p w14:paraId="30589EBE" w14:textId="77777777" w:rsidR="00A71156" w:rsidRPr="00A71156" w:rsidRDefault="00A71156" w:rsidP="00A71156">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Tree of Life imagery </w:t>
      </w:r>
    </w:p>
    <w:p w14:paraId="52CEB5A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Those elements all appear in the biblical text, though the </w:t>
      </w:r>
      <w:r w:rsidRPr="00A71156">
        <w:rPr>
          <w:rFonts w:ascii="Times New Roman" w:eastAsia="Times New Roman" w:hAnsi="Times New Roman" w:cs="Times New Roman"/>
          <w:b/>
          <w:bCs/>
          <w:kern w:val="0"/>
          <w14:ligatures w14:val="none"/>
        </w:rPr>
        <w:t>explicit links between them vary</w:t>
      </w:r>
      <w:r w:rsidRPr="00A71156">
        <w:rPr>
          <w:rFonts w:ascii="Times New Roman" w:eastAsia="Times New Roman" w:hAnsi="Times New Roman" w:cs="Times New Roman"/>
          <w:kern w:val="0"/>
          <w14:ligatures w14:val="none"/>
        </w:rPr>
        <w:t xml:space="preserve"> (some are directly stated, others are thematic).</w:t>
      </w:r>
    </w:p>
    <w:p w14:paraId="5F1B2D8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5B5B574">
          <v:rect id="_x0000_i1125" style="width:0;height:1.5pt" o:hralign="center" o:hrstd="t" o:hr="t" fillcolor="#a0a0a0" stroked="f"/>
        </w:pict>
      </w:r>
    </w:p>
    <w:p w14:paraId="30AE121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12. The Direction of the Biblical Story</w:t>
      </w:r>
    </w:p>
    <w:p w14:paraId="20F9073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One thing the text itself clearly shows is the </w:t>
      </w:r>
      <w:r w:rsidRPr="00A71156">
        <w:rPr>
          <w:rFonts w:ascii="Times New Roman" w:eastAsia="Times New Roman" w:hAnsi="Times New Roman" w:cs="Times New Roman"/>
          <w:b/>
          <w:bCs/>
          <w:kern w:val="0"/>
          <w14:ligatures w14:val="none"/>
        </w:rPr>
        <w:t>movement toward restoration</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5"/>
        <w:gridCol w:w="1948"/>
      </w:tblGrid>
      <w:tr w:rsidR="00A71156" w:rsidRPr="00A71156" w14:paraId="328B5F30" w14:textId="77777777">
        <w:trPr>
          <w:tblHeader/>
          <w:tblCellSpacing w:w="15" w:type="dxa"/>
        </w:trPr>
        <w:tc>
          <w:tcPr>
            <w:tcW w:w="0" w:type="auto"/>
            <w:vAlign w:val="center"/>
            <w:hideMark/>
          </w:tcPr>
          <w:p w14:paraId="0C95F94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Stage</w:t>
            </w:r>
          </w:p>
        </w:tc>
        <w:tc>
          <w:tcPr>
            <w:tcW w:w="0" w:type="auto"/>
            <w:vAlign w:val="center"/>
            <w:hideMark/>
          </w:tcPr>
          <w:p w14:paraId="7088289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Life Symbol</w:t>
            </w:r>
          </w:p>
        </w:tc>
      </w:tr>
      <w:tr w:rsidR="00A71156" w:rsidRPr="00A71156" w14:paraId="7DB24BEC" w14:textId="77777777">
        <w:trPr>
          <w:tblCellSpacing w:w="15" w:type="dxa"/>
        </w:trPr>
        <w:tc>
          <w:tcPr>
            <w:tcW w:w="0" w:type="auto"/>
            <w:vAlign w:val="center"/>
            <w:hideMark/>
          </w:tcPr>
          <w:p w14:paraId="27CF7EF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Eden</w:t>
            </w:r>
          </w:p>
        </w:tc>
        <w:tc>
          <w:tcPr>
            <w:tcW w:w="0" w:type="auto"/>
            <w:vAlign w:val="center"/>
            <w:hideMark/>
          </w:tcPr>
          <w:p w14:paraId="5E47A5D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w:t>
            </w:r>
          </w:p>
        </w:tc>
      </w:tr>
      <w:tr w:rsidR="00A71156" w:rsidRPr="00A71156" w14:paraId="2EC37FD3" w14:textId="77777777">
        <w:trPr>
          <w:tblCellSpacing w:w="15" w:type="dxa"/>
        </w:trPr>
        <w:tc>
          <w:tcPr>
            <w:tcW w:w="0" w:type="auto"/>
            <w:vAlign w:val="center"/>
            <w:hideMark/>
          </w:tcPr>
          <w:p w14:paraId="3C1791A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Wilderness</w:t>
            </w:r>
          </w:p>
        </w:tc>
        <w:tc>
          <w:tcPr>
            <w:tcW w:w="0" w:type="auto"/>
            <w:vAlign w:val="center"/>
            <w:hideMark/>
          </w:tcPr>
          <w:p w14:paraId="6F3A686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 water</w:t>
            </w:r>
          </w:p>
        </w:tc>
      </w:tr>
      <w:tr w:rsidR="00A71156" w:rsidRPr="00A71156" w14:paraId="19D3DC1B" w14:textId="77777777">
        <w:trPr>
          <w:tblCellSpacing w:w="15" w:type="dxa"/>
        </w:trPr>
        <w:tc>
          <w:tcPr>
            <w:tcW w:w="0" w:type="auto"/>
            <w:vAlign w:val="center"/>
            <w:hideMark/>
          </w:tcPr>
          <w:p w14:paraId="1D0B7DD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Gospel</w:t>
            </w:r>
          </w:p>
        </w:tc>
        <w:tc>
          <w:tcPr>
            <w:tcW w:w="0" w:type="auto"/>
            <w:vAlign w:val="center"/>
            <w:hideMark/>
          </w:tcPr>
          <w:p w14:paraId="5CE6B5A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 living water</w:t>
            </w:r>
          </w:p>
        </w:tc>
      </w:tr>
      <w:tr w:rsidR="00A71156" w:rsidRPr="00A71156" w14:paraId="76BFF1C6" w14:textId="77777777">
        <w:trPr>
          <w:tblCellSpacing w:w="15" w:type="dxa"/>
        </w:trPr>
        <w:tc>
          <w:tcPr>
            <w:tcW w:w="0" w:type="auto"/>
            <w:vAlign w:val="center"/>
            <w:hideMark/>
          </w:tcPr>
          <w:p w14:paraId="6FAFA4C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Revelation</w:t>
            </w:r>
          </w:p>
        </w:tc>
        <w:tc>
          <w:tcPr>
            <w:tcW w:w="0" w:type="auto"/>
            <w:vAlign w:val="center"/>
            <w:hideMark/>
          </w:tcPr>
          <w:p w14:paraId="4050CC7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 again</w:t>
            </w:r>
          </w:p>
        </w:tc>
      </w:tr>
    </w:tbl>
    <w:p w14:paraId="3CAB3A4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biblical narrative begins and ends with </w:t>
      </w:r>
      <w:r w:rsidRPr="00A71156">
        <w:rPr>
          <w:rFonts w:ascii="Times New Roman" w:eastAsia="Times New Roman" w:hAnsi="Times New Roman" w:cs="Times New Roman"/>
          <w:b/>
          <w:bCs/>
          <w:kern w:val="0"/>
          <w14:ligatures w14:val="none"/>
        </w:rPr>
        <w:t>life imagery centered on God’s provision</w:t>
      </w:r>
      <w:r w:rsidRPr="00A71156">
        <w:rPr>
          <w:rFonts w:ascii="Times New Roman" w:eastAsia="Times New Roman" w:hAnsi="Times New Roman" w:cs="Times New Roman"/>
          <w:kern w:val="0"/>
          <w14:ligatures w14:val="none"/>
        </w:rPr>
        <w:t>.</w:t>
      </w:r>
    </w:p>
    <w:p w14:paraId="0FE6BD3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6FECA41">
          <v:rect id="_x0000_i1126" style="width:0;height:1.5pt" o:hralign="center" o:hrstd="t" o:hr="t" fillcolor="#a0a0a0" stroked="f"/>
        </w:pict>
      </w:r>
    </w:p>
    <w:p w14:paraId="21F676A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If you want to continue the thread you were moving toward, the </w:t>
      </w:r>
      <w:r w:rsidRPr="00A71156">
        <w:rPr>
          <w:rFonts w:ascii="Times New Roman" w:eastAsia="Times New Roman" w:hAnsi="Times New Roman" w:cs="Times New Roman"/>
          <w:b/>
          <w:bCs/>
          <w:kern w:val="0"/>
          <w14:ligatures w14:val="none"/>
        </w:rPr>
        <w:t>Melchizedek priesthood</w:t>
      </w:r>
      <w:r w:rsidRPr="00A71156">
        <w:rPr>
          <w:rFonts w:ascii="Times New Roman" w:eastAsia="Times New Roman" w:hAnsi="Times New Roman" w:cs="Times New Roman"/>
          <w:kern w:val="0"/>
          <w14:ligatures w14:val="none"/>
        </w:rPr>
        <w:t xml:space="preserve"> you mentioned actually intersects with this discussion in a surprising way.</w:t>
      </w:r>
    </w:p>
    <w:p w14:paraId="0733701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book of </w:t>
      </w:r>
      <w:r w:rsidRPr="00A71156">
        <w:rPr>
          <w:rFonts w:ascii="Times New Roman" w:eastAsia="Times New Roman" w:hAnsi="Times New Roman" w:cs="Times New Roman"/>
          <w:b/>
          <w:bCs/>
          <w:kern w:val="0"/>
          <w14:ligatures w14:val="none"/>
        </w:rPr>
        <w:t>Hebrews combines three things</w:t>
      </w:r>
      <w:r w:rsidRPr="00A71156">
        <w:rPr>
          <w:rFonts w:ascii="Times New Roman" w:eastAsia="Times New Roman" w:hAnsi="Times New Roman" w:cs="Times New Roman"/>
          <w:kern w:val="0"/>
          <w14:ligatures w14:val="none"/>
        </w:rPr>
        <w:t>:</w:t>
      </w:r>
    </w:p>
    <w:p w14:paraId="5B5FE065" w14:textId="77777777" w:rsidR="00A71156" w:rsidRPr="00A71156" w:rsidRDefault="00A71156" w:rsidP="00A7115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Melchizedek priesthood </w:t>
      </w:r>
    </w:p>
    <w:p w14:paraId="08306BD2" w14:textId="77777777" w:rsidR="00A71156" w:rsidRPr="00A71156" w:rsidRDefault="00A71156" w:rsidP="00A7115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heavenly sanctuary </w:t>
      </w:r>
    </w:p>
    <w:p w14:paraId="44A504B2" w14:textId="77777777" w:rsidR="00A71156" w:rsidRPr="00A71156" w:rsidRDefault="00A71156" w:rsidP="00A71156">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and the Ark / covenant imagery </w:t>
      </w:r>
    </w:p>
    <w:p w14:paraId="09B1FD5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and it uses them to explain </w:t>
      </w:r>
      <w:r w:rsidRPr="00A71156">
        <w:rPr>
          <w:rFonts w:ascii="Times New Roman" w:eastAsia="Times New Roman" w:hAnsi="Times New Roman" w:cs="Times New Roman"/>
          <w:b/>
          <w:bCs/>
          <w:kern w:val="0"/>
          <w14:ligatures w14:val="none"/>
        </w:rPr>
        <w:t>why Jesus is described as both priest and king</w:t>
      </w:r>
      <w:r w:rsidRPr="00A71156">
        <w:rPr>
          <w:rFonts w:ascii="Times New Roman" w:eastAsia="Times New Roman" w:hAnsi="Times New Roman" w:cs="Times New Roman"/>
          <w:kern w:val="0"/>
          <w14:ligatures w14:val="none"/>
        </w:rPr>
        <w:t>.</w:t>
      </w:r>
    </w:p>
    <w:p w14:paraId="0C5133A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I gotta get to work, but one last observation is that there's the pot of manna, and there's a fiery pot that passes through the animals in the covenant with Abraham. I don't know if there's other pot references slash metaphors that could be correlated, or if these are meant to be correlated or remain separate and abstract, but I find it interesting that a fiery pot passes through to make the covenant by himself without Abram, and then you've got the pot of manna that is a container holding life and a container holding judgment fire, and then you've got a fiery serpent that is on the cross, and the serpent is representative of the struggle and curse from Adam and Eve, and the fiery serpent is judgment. And the judgment in this context was the rebellion of the Israelites that were the asps came and were biting the Israelites. And therefore, a return to covenant began with looking on the fiery serpent and living covenant life, fiery pot, and eating of the manna from heaven. There seems to be correlation there, but I don't know if that's me being hopeful, or if there's other pot contexts that bring the narrative closer together. In the garden, as we understand, the context of what took place there was rebellion that required atonement the shedding of blood, and covering which happens right after the incident and God’s favor is to begin with atonement as a preservative until the permanent atonement could come, and this is the practice of the sacrifice as The serpent in the wilderness, even so must, the son of man be lifted up this is another response to rebellion not specifically the atonement, but more along the lines of the Abram covenant fulfillment, taking the judgment, having passed through to cover for the sins that Abraham was unable to fulfill, which is why Abram did not pass through the fiery pot just like Adam and Eve we’re not killed or destroyed. God created a means Just like when Abraham brought his son up to the mountain top to sacrifice Isaac God provided himself a ram which is a literal statement and it’s a figurative statement where he provided around there in the bush, but he also literally provided himself as the ram it feels like all this is gonna correlate and connect, and I think it may happen through a passage about the pot and we need to look through the Old Testament New Testament and find any other reference to the pot that makes this one pot that is performing these tasks and it’s a container like the arc is a container that has the contents it has the contents of the bread manner. It has the context contents of the fire. There’s the vessels that turn from water into wine, but those aren’t necessarily a pot that might be a bit of a stretch, but it also fits because he bring something good from something that was just water so this is kind of the next direction and then I gotta get to work</w:t>
      </w:r>
    </w:p>
    <w:p w14:paraId="2236310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You’re noticing something worth examining. The safest way to approach it is exactly how you suggested: </w:t>
      </w:r>
      <w:r w:rsidRPr="00A71156">
        <w:rPr>
          <w:rFonts w:ascii="Times New Roman" w:eastAsia="Times New Roman" w:hAnsi="Times New Roman" w:cs="Times New Roman"/>
          <w:b/>
          <w:bCs/>
          <w:kern w:val="0"/>
          <w14:ligatures w14:val="none"/>
        </w:rPr>
        <w:t>scan the Scriptures for “pot / vessel / bowl” imagery</w:t>
      </w:r>
      <w:r w:rsidRPr="00A71156">
        <w:rPr>
          <w:rFonts w:ascii="Times New Roman" w:eastAsia="Times New Roman" w:hAnsi="Times New Roman" w:cs="Times New Roman"/>
          <w:kern w:val="0"/>
          <w14:ligatures w14:val="none"/>
        </w:rPr>
        <w:t xml:space="preserve"> and then see which ones clearly connect and which ones likely remain separate. I’ll anchor the passages so you can revisit them later when you continue the study.</w:t>
      </w:r>
    </w:p>
    <w:p w14:paraId="1402CFD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7A1F269">
          <v:rect id="_x0000_i1127" style="width:0;height:1.5pt" o:hralign="center" o:hrstd="t" o:hr="t" fillcolor="#a0a0a0" stroked="f"/>
        </w:pict>
      </w:r>
    </w:p>
    <w:p w14:paraId="4AEBB109"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 The Fiery Pot in Abraham’s Covenant</w:t>
      </w:r>
    </w:p>
    <w:p w14:paraId="4EF388E0"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Genesis 15:17</w:t>
      </w:r>
    </w:p>
    <w:p w14:paraId="6FD6D4B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“Behold </w:t>
      </w:r>
      <w:r w:rsidRPr="00A71156">
        <w:rPr>
          <w:rFonts w:ascii="Times New Roman" w:eastAsia="Times New Roman" w:hAnsi="Times New Roman" w:cs="Times New Roman"/>
          <w:b/>
          <w:bCs/>
          <w:kern w:val="0"/>
          <w14:ligatures w14:val="none"/>
        </w:rPr>
        <w:t>a smoking furnace and a burning lamp</w:t>
      </w:r>
      <w:r w:rsidRPr="00A71156">
        <w:rPr>
          <w:rFonts w:ascii="Times New Roman" w:eastAsia="Times New Roman" w:hAnsi="Times New Roman" w:cs="Times New Roman"/>
          <w:kern w:val="0"/>
          <w14:ligatures w14:val="none"/>
        </w:rPr>
        <w:t xml:space="preserve"> that passed between those pieces.”</w:t>
      </w:r>
    </w:p>
    <w:p w14:paraId="1FAB341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Two objects appear: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2"/>
        <w:gridCol w:w="1360"/>
        <w:gridCol w:w="1368"/>
      </w:tblGrid>
      <w:tr w:rsidR="00A71156" w:rsidRPr="00A71156" w14:paraId="5F51BD75" w14:textId="77777777">
        <w:trPr>
          <w:tblHeader/>
          <w:tblCellSpacing w:w="15" w:type="dxa"/>
        </w:trPr>
        <w:tc>
          <w:tcPr>
            <w:tcW w:w="0" w:type="auto"/>
            <w:vAlign w:val="center"/>
            <w:hideMark/>
          </w:tcPr>
          <w:p w14:paraId="05F9440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46B35779"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Hebrew idea</w:t>
            </w:r>
          </w:p>
        </w:tc>
        <w:tc>
          <w:tcPr>
            <w:tcW w:w="0" w:type="auto"/>
            <w:vAlign w:val="center"/>
            <w:hideMark/>
          </w:tcPr>
          <w:p w14:paraId="692F86C2"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Image</w:t>
            </w:r>
          </w:p>
        </w:tc>
      </w:tr>
      <w:tr w:rsidR="00A71156" w:rsidRPr="00A71156" w14:paraId="765471E2" w14:textId="77777777">
        <w:trPr>
          <w:tblCellSpacing w:w="15" w:type="dxa"/>
        </w:trPr>
        <w:tc>
          <w:tcPr>
            <w:tcW w:w="0" w:type="auto"/>
            <w:vAlign w:val="center"/>
            <w:hideMark/>
          </w:tcPr>
          <w:p w14:paraId="5DDE0A7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Smoking furnace</w:t>
            </w:r>
          </w:p>
        </w:tc>
        <w:tc>
          <w:tcPr>
            <w:tcW w:w="0" w:type="auto"/>
            <w:vAlign w:val="center"/>
            <w:hideMark/>
          </w:tcPr>
          <w:p w14:paraId="2A43823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tannur</w:t>
            </w:r>
          </w:p>
        </w:tc>
        <w:tc>
          <w:tcPr>
            <w:tcW w:w="0" w:type="auto"/>
            <w:vAlign w:val="center"/>
            <w:hideMark/>
          </w:tcPr>
          <w:p w14:paraId="7AE6764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firepot / oven</w:t>
            </w:r>
          </w:p>
        </w:tc>
      </w:tr>
      <w:tr w:rsidR="00A71156" w:rsidRPr="00A71156" w14:paraId="40319297" w14:textId="77777777">
        <w:trPr>
          <w:tblCellSpacing w:w="15" w:type="dxa"/>
        </w:trPr>
        <w:tc>
          <w:tcPr>
            <w:tcW w:w="0" w:type="auto"/>
            <w:vAlign w:val="center"/>
            <w:hideMark/>
          </w:tcPr>
          <w:p w14:paraId="20A1E11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Burning lamp</w:t>
            </w:r>
          </w:p>
        </w:tc>
        <w:tc>
          <w:tcPr>
            <w:tcW w:w="0" w:type="auto"/>
            <w:vAlign w:val="center"/>
            <w:hideMark/>
          </w:tcPr>
          <w:p w14:paraId="7D45F2A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lapid</w:t>
            </w:r>
          </w:p>
        </w:tc>
        <w:tc>
          <w:tcPr>
            <w:tcW w:w="0" w:type="auto"/>
            <w:vAlign w:val="center"/>
            <w:hideMark/>
          </w:tcPr>
          <w:p w14:paraId="7F7B81D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torch / flame</w:t>
            </w:r>
          </w:p>
        </w:tc>
      </w:tr>
    </w:tbl>
    <w:p w14:paraId="48D1713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Interpretively, many scholars see this as </w:t>
      </w:r>
      <w:r w:rsidRPr="00A71156">
        <w:rPr>
          <w:rFonts w:ascii="Times New Roman" w:eastAsia="Times New Roman" w:hAnsi="Times New Roman" w:cs="Times New Roman"/>
          <w:b/>
          <w:bCs/>
          <w:kern w:val="0"/>
          <w14:ligatures w14:val="none"/>
        </w:rPr>
        <w:t>God alone passing through the covenant pieces</w:t>
      </w:r>
      <w:r w:rsidRPr="00A71156">
        <w:rPr>
          <w:rFonts w:ascii="Times New Roman" w:eastAsia="Times New Roman" w:hAnsi="Times New Roman" w:cs="Times New Roman"/>
          <w:kern w:val="0"/>
          <w14:ligatures w14:val="none"/>
        </w:rPr>
        <w:t>, meaning the covenant is guaranteed by God Himself.</w:t>
      </w:r>
    </w:p>
    <w:p w14:paraId="25F113F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key idea here is </w:t>
      </w:r>
      <w:r w:rsidRPr="00A71156">
        <w:rPr>
          <w:rFonts w:ascii="Times New Roman" w:eastAsia="Times New Roman" w:hAnsi="Times New Roman" w:cs="Times New Roman"/>
          <w:b/>
          <w:bCs/>
          <w:kern w:val="0"/>
          <w14:ligatures w14:val="none"/>
        </w:rPr>
        <w:t>fire moving through the sacrifice</w:t>
      </w:r>
      <w:r w:rsidRPr="00A71156">
        <w:rPr>
          <w:rFonts w:ascii="Times New Roman" w:eastAsia="Times New Roman" w:hAnsi="Times New Roman" w:cs="Times New Roman"/>
          <w:kern w:val="0"/>
          <w14:ligatures w14:val="none"/>
        </w:rPr>
        <w:t>.</w:t>
      </w:r>
    </w:p>
    <w:p w14:paraId="2C979B1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ADD74F8">
          <v:rect id="_x0000_i1128" style="width:0;height:1.5pt" o:hralign="center" o:hrstd="t" o:hr="t" fillcolor="#a0a0a0" stroked="f"/>
        </w:pict>
      </w:r>
    </w:p>
    <w:p w14:paraId="4F246E5B"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The Golden Pot of Manna</w:t>
      </w:r>
    </w:p>
    <w:p w14:paraId="43AA8614"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16:33</w:t>
      </w:r>
    </w:p>
    <w:p w14:paraId="7FE6921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“Take a </w:t>
      </w:r>
      <w:r w:rsidRPr="00A71156">
        <w:rPr>
          <w:rFonts w:ascii="Times New Roman" w:eastAsia="Times New Roman" w:hAnsi="Times New Roman" w:cs="Times New Roman"/>
          <w:b/>
          <w:bCs/>
          <w:kern w:val="0"/>
          <w14:ligatures w14:val="none"/>
        </w:rPr>
        <w:t>pot</w:t>
      </w:r>
      <w:r w:rsidRPr="00A71156">
        <w:rPr>
          <w:rFonts w:ascii="Times New Roman" w:eastAsia="Times New Roman" w:hAnsi="Times New Roman" w:cs="Times New Roman"/>
          <w:kern w:val="0"/>
          <w14:ligatures w14:val="none"/>
        </w:rPr>
        <w:t>, and put an omer full of manna therein, and lay it up before the LORD.”</w:t>
      </w:r>
    </w:p>
    <w:p w14:paraId="4B80757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Later summarized in:</w:t>
      </w:r>
    </w:p>
    <w:p w14:paraId="1A275E14"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Hebrews 9:4</w:t>
      </w:r>
    </w:p>
    <w:p w14:paraId="7350E4C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golden pot that had manna</w:t>
      </w:r>
      <w:r w:rsidRPr="00A71156">
        <w:rPr>
          <w:rFonts w:ascii="Times New Roman" w:eastAsia="Times New Roman" w:hAnsi="Times New Roman" w:cs="Times New Roman"/>
          <w:kern w:val="0"/>
          <w14:ligatures w14:val="none"/>
        </w:rPr>
        <w:t>.”</w:t>
      </w:r>
    </w:p>
    <w:p w14:paraId="01668DE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Here the vessel holds </w:t>
      </w:r>
      <w:r w:rsidRPr="00A71156">
        <w:rPr>
          <w:rFonts w:ascii="Times New Roman" w:eastAsia="Times New Roman" w:hAnsi="Times New Roman" w:cs="Times New Roman"/>
          <w:b/>
          <w:bCs/>
          <w:kern w:val="0"/>
          <w14:ligatures w14:val="none"/>
        </w:rPr>
        <w:t>life-sustaining bread</w:t>
      </w:r>
      <w:r w:rsidRPr="00A71156">
        <w:rPr>
          <w:rFonts w:ascii="Times New Roman" w:eastAsia="Times New Roman" w:hAnsi="Times New Roman" w:cs="Times New Roman"/>
          <w:kern w:val="0"/>
          <w14:ligatures w14:val="none"/>
        </w:rPr>
        <w:t xml:space="preserve"> preserved before God.</w:t>
      </w:r>
    </w:p>
    <w:p w14:paraId="565D988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already we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2"/>
        <w:gridCol w:w="1255"/>
      </w:tblGrid>
      <w:tr w:rsidR="00A71156" w:rsidRPr="00A71156" w14:paraId="1AD85542" w14:textId="77777777">
        <w:trPr>
          <w:tblHeader/>
          <w:tblCellSpacing w:w="15" w:type="dxa"/>
        </w:trPr>
        <w:tc>
          <w:tcPr>
            <w:tcW w:w="0" w:type="auto"/>
            <w:vAlign w:val="center"/>
            <w:hideMark/>
          </w:tcPr>
          <w:p w14:paraId="5FB137D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Covenant moment</w:t>
            </w:r>
          </w:p>
        </w:tc>
        <w:tc>
          <w:tcPr>
            <w:tcW w:w="0" w:type="auto"/>
            <w:vAlign w:val="center"/>
            <w:hideMark/>
          </w:tcPr>
          <w:p w14:paraId="2CB79B9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Vessel</w:t>
            </w:r>
          </w:p>
        </w:tc>
      </w:tr>
      <w:tr w:rsidR="00A71156" w:rsidRPr="00A71156" w14:paraId="4A73610D" w14:textId="77777777">
        <w:trPr>
          <w:tblCellSpacing w:w="15" w:type="dxa"/>
        </w:trPr>
        <w:tc>
          <w:tcPr>
            <w:tcW w:w="0" w:type="auto"/>
            <w:vAlign w:val="center"/>
            <w:hideMark/>
          </w:tcPr>
          <w:p w14:paraId="784B8C4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Abraham covenant</w:t>
            </w:r>
          </w:p>
        </w:tc>
        <w:tc>
          <w:tcPr>
            <w:tcW w:w="0" w:type="auto"/>
            <w:vAlign w:val="center"/>
            <w:hideMark/>
          </w:tcPr>
          <w:p w14:paraId="0552898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fire vessel</w:t>
            </w:r>
          </w:p>
        </w:tc>
      </w:tr>
      <w:tr w:rsidR="00A71156" w:rsidRPr="00A71156" w14:paraId="6FAF3ACD" w14:textId="77777777">
        <w:trPr>
          <w:tblCellSpacing w:w="15" w:type="dxa"/>
        </w:trPr>
        <w:tc>
          <w:tcPr>
            <w:tcW w:w="0" w:type="auto"/>
            <w:vAlign w:val="center"/>
            <w:hideMark/>
          </w:tcPr>
          <w:p w14:paraId="475F1B7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Ark memorial</w:t>
            </w:r>
          </w:p>
        </w:tc>
        <w:tc>
          <w:tcPr>
            <w:tcW w:w="0" w:type="auto"/>
            <w:vAlign w:val="center"/>
            <w:hideMark/>
          </w:tcPr>
          <w:p w14:paraId="26ADAC1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 vessel</w:t>
            </w:r>
          </w:p>
        </w:tc>
      </w:tr>
    </w:tbl>
    <w:p w14:paraId="306FCBE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Both appear in covenant contexts.</w:t>
      </w:r>
    </w:p>
    <w:p w14:paraId="4BED1E8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CDD2B3A">
          <v:rect id="_x0000_i1129" style="width:0;height:1.5pt" o:hralign="center" o:hrstd="t" o:hr="t" fillcolor="#a0a0a0" stroked="f"/>
        </w:pict>
      </w:r>
    </w:p>
    <w:p w14:paraId="62B8E5D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Bronze Serpent and the Fiery Judgment</w:t>
      </w:r>
    </w:p>
    <w:p w14:paraId="6A55C61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serpent episode introduces another fire-related symbol.</w:t>
      </w:r>
    </w:p>
    <w:p w14:paraId="779E270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Numbers 21:6</w:t>
      </w:r>
    </w:p>
    <w:p w14:paraId="094CA90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“The LORD sent </w:t>
      </w:r>
      <w:r w:rsidRPr="00A71156">
        <w:rPr>
          <w:rFonts w:ascii="Times New Roman" w:eastAsia="Times New Roman" w:hAnsi="Times New Roman" w:cs="Times New Roman"/>
          <w:b/>
          <w:bCs/>
          <w:kern w:val="0"/>
          <w14:ligatures w14:val="none"/>
        </w:rPr>
        <w:t>fiery serpents</w:t>
      </w:r>
      <w:r w:rsidRPr="00A71156">
        <w:rPr>
          <w:rFonts w:ascii="Times New Roman" w:eastAsia="Times New Roman" w:hAnsi="Times New Roman" w:cs="Times New Roman"/>
          <w:kern w:val="0"/>
          <w14:ligatures w14:val="none"/>
        </w:rPr>
        <w:t xml:space="preserve"> among the people.”</w:t>
      </w:r>
    </w:p>
    <w:p w14:paraId="5CFDA89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Numbers 21:9</w:t>
      </w:r>
    </w:p>
    <w:p w14:paraId="0A399F6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“Moses made a </w:t>
      </w:r>
      <w:r w:rsidRPr="00A71156">
        <w:rPr>
          <w:rFonts w:ascii="Times New Roman" w:eastAsia="Times New Roman" w:hAnsi="Times New Roman" w:cs="Times New Roman"/>
          <w:b/>
          <w:bCs/>
          <w:kern w:val="0"/>
          <w14:ligatures w14:val="none"/>
        </w:rPr>
        <w:t>bronze serpent</w:t>
      </w:r>
      <w:r w:rsidRPr="00A71156">
        <w:rPr>
          <w:rFonts w:ascii="Times New Roman" w:eastAsia="Times New Roman" w:hAnsi="Times New Roman" w:cs="Times New Roman"/>
          <w:kern w:val="0"/>
          <w14:ligatures w14:val="none"/>
        </w:rPr>
        <w:t xml:space="preserve"> and put it on a pole.”</w:t>
      </w:r>
    </w:p>
    <w:p w14:paraId="5FA4A6C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word “fiery” likely refers either to the burning pain of the bite or the serpent’s color.</w:t>
      </w:r>
    </w:p>
    <w:p w14:paraId="4AA000C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Then Jesus connects this event directly to His crucifixion:</w:t>
      </w:r>
    </w:p>
    <w:p w14:paraId="7749D6BC"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3:14</w:t>
      </w:r>
    </w:p>
    <w:p w14:paraId="66BFD65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“As Moses lifted up the serpent in the wilderness, even so must the Son of Man be lifted up.”</w:t>
      </w:r>
    </w:p>
    <w:p w14:paraId="688EC51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here again: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5"/>
        <w:gridCol w:w="1742"/>
      </w:tblGrid>
      <w:tr w:rsidR="00A71156" w:rsidRPr="00A71156" w14:paraId="59F29358" w14:textId="77777777">
        <w:trPr>
          <w:tblHeader/>
          <w:tblCellSpacing w:w="15" w:type="dxa"/>
        </w:trPr>
        <w:tc>
          <w:tcPr>
            <w:tcW w:w="0" w:type="auto"/>
            <w:vAlign w:val="center"/>
            <w:hideMark/>
          </w:tcPr>
          <w:p w14:paraId="482CA68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Event</w:t>
            </w:r>
          </w:p>
        </w:tc>
        <w:tc>
          <w:tcPr>
            <w:tcW w:w="0" w:type="auto"/>
            <w:vAlign w:val="center"/>
            <w:hideMark/>
          </w:tcPr>
          <w:p w14:paraId="73FD5D5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Theme</w:t>
            </w:r>
          </w:p>
        </w:tc>
      </w:tr>
      <w:tr w:rsidR="00A71156" w:rsidRPr="00A71156" w14:paraId="57BCB5E6" w14:textId="77777777">
        <w:trPr>
          <w:tblCellSpacing w:w="15" w:type="dxa"/>
        </w:trPr>
        <w:tc>
          <w:tcPr>
            <w:tcW w:w="0" w:type="auto"/>
            <w:vAlign w:val="center"/>
            <w:hideMark/>
          </w:tcPr>
          <w:p w14:paraId="4A0B6E6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Serpent lifted</w:t>
            </w:r>
          </w:p>
        </w:tc>
        <w:tc>
          <w:tcPr>
            <w:tcW w:w="0" w:type="auto"/>
            <w:vAlign w:val="center"/>
            <w:hideMark/>
          </w:tcPr>
          <w:p w14:paraId="33978B0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judgment</w:t>
            </w:r>
          </w:p>
        </w:tc>
      </w:tr>
      <w:tr w:rsidR="00A71156" w:rsidRPr="00A71156" w14:paraId="7FB50BB5" w14:textId="77777777">
        <w:trPr>
          <w:tblCellSpacing w:w="15" w:type="dxa"/>
        </w:trPr>
        <w:tc>
          <w:tcPr>
            <w:tcW w:w="0" w:type="auto"/>
            <w:vAlign w:val="center"/>
            <w:hideMark/>
          </w:tcPr>
          <w:p w14:paraId="7D9B212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Looking</w:t>
            </w:r>
          </w:p>
        </w:tc>
        <w:tc>
          <w:tcPr>
            <w:tcW w:w="0" w:type="auto"/>
            <w:vAlign w:val="center"/>
            <w:hideMark/>
          </w:tcPr>
          <w:p w14:paraId="4353C4E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restoration of life</w:t>
            </w:r>
          </w:p>
        </w:tc>
      </w:tr>
    </w:tbl>
    <w:p w14:paraId="5F8F176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BD047CF">
          <v:rect id="_x0000_i1130" style="width:0;height:1.5pt" o:hralign="center" o:hrstd="t" o:hr="t" fillcolor="#a0a0a0" stroked="f"/>
        </w:pict>
      </w:r>
    </w:p>
    <w:p w14:paraId="0F811BE4"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4. Other “Pot / Vessel” References Worth Noting</w:t>
      </w:r>
    </w:p>
    <w:p w14:paraId="6717B50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Several other biblical passages use </w:t>
      </w:r>
      <w:r w:rsidRPr="00A71156">
        <w:rPr>
          <w:rFonts w:ascii="Times New Roman" w:eastAsia="Times New Roman" w:hAnsi="Times New Roman" w:cs="Times New Roman"/>
          <w:b/>
          <w:bCs/>
          <w:kern w:val="0"/>
          <w14:ligatures w14:val="none"/>
        </w:rPr>
        <w:t>pots or vessels symbolically</w:t>
      </w:r>
      <w:r w:rsidRPr="00A71156">
        <w:rPr>
          <w:rFonts w:ascii="Times New Roman" w:eastAsia="Times New Roman" w:hAnsi="Times New Roman" w:cs="Times New Roman"/>
          <w:kern w:val="0"/>
          <w14:ligatures w14:val="none"/>
        </w:rPr>
        <w:t>.</w:t>
      </w:r>
    </w:p>
    <w:p w14:paraId="13886DB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1. Jeremiah’s Boiling Pot Vision</w:t>
      </w:r>
    </w:p>
    <w:p w14:paraId="73E4CFD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Jeremiah 1:13</w:t>
      </w:r>
    </w:p>
    <w:p w14:paraId="2C06D30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 see </w:t>
      </w:r>
      <w:r w:rsidRPr="00A71156">
        <w:rPr>
          <w:rFonts w:ascii="Times New Roman" w:eastAsia="Times New Roman" w:hAnsi="Times New Roman" w:cs="Times New Roman"/>
          <w:b/>
          <w:bCs/>
          <w:kern w:val="0"/>
          <w14:ligatures w14:val="none"/>
        </w:rPr>
        <w:t>a boiling pot</w:t>
      </w:r>
      <w:r w:rsidRPr="00A71156">
        <w:rPr>
          <w:rFonts w:ascii="Times New Roman" w:eastAsia="Times New Roman" w:hAnsi="Times New Roman" w:cs="Times New Roman"/>
          <w:kern w:val="0"/>
          <w14:ligatures w14:val="none"/>
        </w:rPr>
        <w:t>, and its face is toward the north.”</w:t>
      </w:r>
    </w:p>
    <w:p w14:paraId="1CD9D47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Here the pot represents </w:t>
      </w:r>
      <w:r w:rsidRPr="00A71156">
        <w:rPr>
          <w:rFonts w:ascii="Times New Roman" w:eastAsia="Times New Roman" w:hAnsi="Times New Roman" w:cs="Times New Roman"/>
          <w:b/>
          <w:bCs/>
          <w:kern w:val="0"/>
          <w14:ligatures w14:val="none"/>
        </w:rPr>
        <w:t>impending judgment</w:t>
      </w:r>
      <w:r w:rsidRPr="00A71156">
        <w:rPr>
          <w:rFonts w:ascii="Times New Roman" w:eastAsia="Times New Roman" w:hAnsi="Times New Roman" w:cs="Times New Roman"/>
          <w:kern w:val="0"/>
          <w14:ligatures w14:val="none"/>
        </w:rPr>
        <w:t>.</w:t>
      </w:r>
    </w:p>
    <w:p w14:paraId="6BB8797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05F8DB6">
          <v:rect id="_x0000_i1131" style="width:0;height:1.5pt" o:hralign="center" o:hrstd="t" o:hr="t" fillcolor="#a0a0a0" stroked="f"/>
        </w:pict>
      </w:r>
    </w:p>
    <w:p w14:paraId="1F180EA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2. Temple Vessels</w:t>
      </w:r>
    </w:p>
    <w:p w14:paraId="78F75A2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In the tabernacle and temple many vessels were used for offerings.</w:t>
      </w:r>
    </w:p>
    <w:p w14:paraId="444ABEE5"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27:3</w:t>
      </w:r>
    </w:p>
    <w:p w14:paraId="028A358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 shall make its </w:t>
      </w:r>
      <w:r w:rsidRPr="00A71156">
        <w:rPr>
          <w:rFonts w:ascii="Times New Roman" w:eastAsia="Times New Roman" w:hAnsi="Times New Roman" w:cs="Times New Roman"/>
          <w:b/>
          <w:bCs/>
          <w:kern w:val="0"/>
          <w14:ligatures w14:val="none"/>
        </w:rPr>
        <w:t>pots</w:t>
      </w:r>
      <w:r w:rsidRPr="00A71156">
        <w:rPr>
          <w:rFonts w:ascii="Times New Roman" w:eastAsia="Times New Roman" w:hAnsi="Times New Roman" w:cs="Times New Roman"/>
          <w:kern w:val="0"/>
          <w14:ligatures w14:val="none"/>
        </w:rPr>
        <w:t xml:space="preserve"> to receive its ashes.”</w:t>
      </w:r>
    </w:p>
    <w:p w14:paraId="0B3449D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These are containers associated with </w:t>
      </w:r>
      <w:r w:rsidRPr="00A71156">
        <w:rPr>
          <w:rFonts w:ascii="Times New Roman" w:eastAsia="Times New Roman" w:hAnsi="Times New Roman" w:cs="Times New Roman"/>
          <w:b/>
          <w:bCs/>
          <w:kern w:val="0"/>
          <w14:ligatures w14:val="none"/>
        </w:rPr>
        <w:t>sacrifice and purification</w:t>
      </w:r>
      <w:r w:rsidRPr="00A71156">
        <w:rPr>
          <w:rFonts w:ascii="Times New Roman" w:eastAsia="Times New Roman" w:hAnsi="Times New Roman" w:cs="Times New Roman"/>
          <w:kern w:val="0"/>
          <w14:ligatures w14:val="none"/>
        </w:rPr>
        <w:t>.</w:t>
      </w:r>
    </w:p>
    <w:p w14:paraId="7000C59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CCC8431">
          <v:rect id="_x0000_i1132" style="width:0;height:1.5pt" o:hralign="center" o:hrstd="t" o:hr="t" fillcolor="#a0a0a0" stroked="f"/>
        </w:pict>
      </w:r>
    </w:p>
    <w:p w14:paraId="68A953E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3. New Testament “Earthen Vessels”</w:t>
      </w:r>
    </w:p>
    <w:p w14:paraId="430524B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2 Corinthians 4:7</w:t>
      </w:r>
    </w:p>
    <w:p w14:paraId="375EE2E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“We have this treasure in </w:t>
      </w:r>
      <w:r w:rsidRPr="00A71156">
        <w:rPr>
          <w:rFonts w:ascii="Times New Roman" w:eastAsia="Times New Roman" w:hAnsi="Times New Roman" w:cs="Times New Roman"/>
          <w:b/>
          <w:bCs/>
          <w:kern w:val="0"/>
          <w14:ligatures w14:val="none"/>
        </w:rPr>
        <w:t>earthen vessels</w:t>
      </w:r>
      <w:r w:rsidRPr="00A71156">
        <w:rPr>
          <w:rFonts w:ascii="Times New Roman" w:eastAsia="Times New Roman" w:hAnsi="Times New Roman" w:cs="Times New Roman"/>
          <w:kern w:val="0"/>
          <w14:ligatures w14:val="none"/>
        </w:rPr>
        <w:t>.”</w:t>
      </w:r>
    </w:p>
    <w:p w14:paraId="4E3401B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Here the vessel metaphor represents </w:t>
      </w:r>
      <w:r w:rsidRPr="00A71156">
        <w:rPr>
          <w:rFonts w:ascii="Times New Roman" w:eastAsia="Times New Roman" w:hAnsi="Times New Roman" w:cs="Times New Roman"/>
          <w:b/>
          <w:bCs/>
          <w:kern w:val="0"/>
          <w14:ligatures w14:val="none"/>
        </w:rPr>
        <w:t>human frailty containing divine life</w:t>
      </w:r>
      <w:r w:rsidRPr="00A71156">
        <w:rPr>
          <w:rFonts w:ascii="Times New Roman" w:eastAsia="Times New Roman" w:hAnsi="Times New Roman" w:cs="Times New Roman"/>
          <w:kern w:val="0"/>
          <w14:ligatures w14:val="none"/>
        </w:rPr>
        <w:t>.</w:t>
      </w:r>
    </w:p>
    <w:p w14:paraId="3C320FF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CF8160D">
          <v:rect id="_x0000_i1133" style="width:0;height:1.5pt" o:hralign="center" o:hrstd="t" o:hr="t" fillcolor="#a0a0a0" stroked="f"/>
        </w:pict>
      </w:r>
    </w:p>
    <w:p w14:paraId="679A30D8"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The Pattern That Does Clearly Exist</w:t>
      </w:r>
    </w:p>
    <w:p w14:paraId="2150B35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Across these passages, vessels often represent </w:t>
      </w:r>
      <w:r w:rsidRPr="00A71156">
        <w:rPr>
          <w:rFonts w:ascii="Times New Roman" w:eastAsia="Times New Roman" w:hAnsi="Times New Roman" w:cs="Times New Roman"/>
          <w:b/>
          <w:bCs/>
          <w:kern w:val="0"/>
          <w14:ligatures w14:val="none"/>
        </w:rPr>
        <w:t>containers of something significant</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2"/>
        <w:gridCol w:w="2222"/>
      </w:tblGrid>
      <w:tr w:rsidR="00A71156" w:rsidRPr="00A71156" w14:paraId="522D4AF3" w14:textId="77777777">
        <w:trPr>
          <w:tblHeader/>
          <w:tblCellSpacing w:w="15" w:type="dxa"/>
        </w:trPr>
        <w:tc>
          <w:tcPr>
            <w:tcW w:w="0" w:type="auto"/>
            <w:vAlign w:val="center"/>
            <w:hideMark/>
          </w:tcPr>
          <w:p w14:paraId="2FFC3D5D"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Vessel</w:t>
            </w:r>
          </w:p>
        </w:tc>
        <w:tc>
          <w:tcPr>
            <w:tcW w:w="0" w:type="auto"/>
            <w:vAlign w:val="center"/>
            <w:hideMark/>
          </w:tcPr>
          <w:p w14:paraId="7ACAD3D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What it contains</w:t>
            </w:r>
          </w:p>
        </w:tc>
      </w:tr>
      <w:tr w:rsidR="00A71156" w:rsidRPr="00A71156" w14:paraId="75AF688E" w14:textId="77777777">
        <w:trPr>
          <w:tblCellSpacing w:w="15" w:type="dxa"/>
        </w:trPr>
        <w:tc>
          <w:tcPr>
            <w:tcW w:w="0" w:type="auto"/>
            <w:vAlign w:val="center"/>
            <w:hideMark/>
          </w:tcPr>
          <w:p w14:paraId="2EA12B8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Abraham’s firepot</w:t>
            </w:r>
          </w:p>
        </w:tc>
        <w:tc>
          <w:tcPr>
            <w:tcW w:w="0" w:type="auto"/>
            <w:vAlign w:val="center"/>
            <w:hideMark/>
          </w:tcPr>
          <w:p w14:paraId="780F154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covenant presence</w:t>
            </w:r>
          </w:p>
        </w:tc>
      </w:tr>
      <w:tr w:rsidR="00A71156" w:rsidRPr="00A71156" w14:paraId="31FA61CE" w14:textId="77777777">
        <w:trPr>
          <w:tblCellSpacing w:w="15" w:type="dxa"/>
        </w:trPr>
        <w:tc>
          <w:tcPr>
            <w:tcW w:w="0" w:type="auto"/>
            <w:vAlign w:val="center"/>
            <w:hideMark/>
          </w:tcPr>
          <w:p w14:paraId="654AF8D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Golden pot</w:t>
            </w:r>
          </w:p>
        </w:tc>
        <w:tc>
          <w:tcPr>
            <w:tcW w:w="0" w:type="auto"/>
            <w:vAlign w:val="center"/>
            <w:hideMark/>
          </w:tcPr>
          <w:p w14:paraId="0839F1B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(life provision)</w:t>
            </w:r>
          </w:p>
        </w:tc>
      </w:tr>
      <w:tr w:rsidR="00A71156" w:rsidRPr="00A71156" w14:paraId="4522C929" w14:textId="77777777">
        <w:trPr>
          <w:tblCellSpacing w:w="15" w:type="dxa"/>
        </w:trPr>
        <w:tc>
          <w:tcPr>
            <w:tcW w:w="0" w:type="auto"/>
            <w:vAlign w:val="center"/>
            <w:hideMark/>
          </w:tcPr>
          <w:p w14:paraId="6D86E66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 vessels</w:t>
            </w:r>
          </w:p>
        </w:tc>
        <w:tc>
          <w:tcPr>
            <w:tcW w:w="0" w:type="auto"/>
            <w:vAlign w:val="center"/>
            <w:hideMark/>
          </w:tcPr>
          <w:p w14:paraId="6B4159E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sacrificial elements</w:t>
            </w:r>
          </w:p>
        </w:tc>
      </w:tr>
      <w:tr w:rsidR="00A71156" w:rsidRPr="00A71156" w14:paraId="0BB02B8D" w14:textId="77777777">
        <w:trPr>
          <w:tblCellSpacing w:w="15" w:type="dxa"/>
        </w:trPr>
        <w:tc>
          <w:tcPr>
            <w:tcW w:w="0" w:type="auto"/>
            <w:vAlign w:val="center"/>
            <w:hideMark/>
          </w:tcPr>
          <w:p w14:paraId="628C066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Boiling pot</w:t>
            </w:r>
          </w:p>
        </w:tc>
        <w:tc>
          <w:tcPr>
            <w:tcW w:w="0" w:type="auto"/>
            <w:vAlign w:val="center"/>
            <w:hideMark/>
          </w:tcPr>
          <w:p w14:paraId="30DF905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judgment</w:t>
            </w:r>
          </w:p>
        </w:tc>
      </w:tr>
      <w:tr w:rsidR="00A71156" w:rsidRPr="00A71156" w14:paraId="5FE2E2AF" w14:textId="77777777">
        <w:trPr>
          <w:tblCellSpacing w:w="15" w:type="dxa"/>
        </w:trPr>
        <w:tc>
          <w:tcPr>
            <w:tcW w:w="0" w:type="auto"/>
            <w:vAlign w:val="center"/>
            <w:hideMark/>
          </w:tcPr>
          <w:p w14:paraId="0083759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Earthen vessels</w:t>
            </w:r>
          </w:p>
        </w:tc>
        <w:tc>
          <w:tcPr>
            <w:tcW w:w="0" w:type="auto"/>
            <w:vAlign w:val="center"/>
            <w:hideMark/>
          </w:tcPr>
          <w:p w14:paraId="4E42487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divine treasure</w:t>
            </w:r>
          </w:p>
        </w:tc>
      </w:tr>
    </w:tbl>
    <w:p w14:paraId="1E1F36A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general biblical pattern is:</w:t>
      </w:r>
    </w:p>
    <w:p w14:paraId="2E7F9D4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container → holding divine action or meaning.</w:t>
      </w:r>
    </w:p>
    <w:p w14:paraId="70C157A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472F127">
          <v:rect id="_x0000_i1134" style="width:0;height:1.5pt" o:hralign="center" o:hrstd="t" o:hr="t" fillcolor="#a0a0a0" stroked="f"/>
        </w:pict>
      </w:r>
    </w:p>
    <w:p w14:paraId="444C779C"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Where Your Observation Fits</w:t>
      </w:r>
    </w:p>
    <w:p w14:paraId="449582B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Your idea connects several elements:</w:t>
      </w:r>
    </w:p>
    <w:p w14:paraId="36C3DD80" w14:textId="77777777" w:rsidR="00A71156" w:rsidRPr="00A71156" w:rsidRDefault="00A71156" w:rsidP="00A7115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covenant fire </w:t>
      </w:r>
    </w:p>
    <w:p w14:paraId="1315547D" w14:textId="77777777" w:rsidR="00A71156" w:rsidRPr="00A71156" w:rsidRDefault="00A71156" w:rsidP="00A7115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manna as life </w:t>
      </w:r>
    </w:p>
    <w:p w14:paraId="345702D9" w14:textId="77777777" w:rsidR="00A71156" w:rsidRPr="00A71156" w:rsidRDefault="00A71156" w:rsidP="00A7115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serpent judgment </w:t>
      </w:r>
    </w:p>
    <w:p w14:paraId="09150498" w14:textId="77777777" w:rsidR="00A71156" w:rsidRPr="00A71156" w:rsidRDefault="00A71156" w:rsidP="00A7115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sacrificial imagery </w:t>
      </w:r>
    </w:p>
    <w:p w14:paraId="065DF2D2" w14:textId="77777777" w:rsidR="00A71156" w:rsidRPr="00A71156" w:rsidRDefault="00A71156" w:rsidP="00A71156">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vessels containing divine activity </w:t>
      </w:r>
    </w:p>
    <w:p w14:paraId="5D390D3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Some of those connections are </w:t>
      </w:r>
      <w:r w:rsidRPr="00A71156">
        <w:rPr>
          <w:rFonts w:ascii="Times New Roman" w:eastAsia="Times New Roman" w:hAnsi="Times New Roman" w:cs="Times New Roman"/>
          <w:b/>
          <w:bCs/>
          <w:kern w:val="0"/>
          <w14:ligatures w14:val="none"/>
        </w:rPr>
        <w:t>explicit in Scripture</w:t>
      </w:r>
      <w:r w:rsidRPr="00A71156">
        <w:rPr>
          <w:rFonts w:ascii="Times New Roman" w:eastAsia="Times New Roman" w:hAnsi="Times New Roman" w:cs="Times New Roman"/>
          <w:kern w:val="0"/>
          <w14:ligatures w14:val="none"/>
        </w:rPr>
        <w:t xml:space="preserve"> (for example, serpent → crucifixion).</w:t>
      </w:r>
      <w:r w:rsidRPr="00A71156">
        <w:rPr>
          <w:rFonts w:ascii="Times New Roman" w:eastAsia="Times New Roman" w:hAnsi="Times New Roman" w:cs="Times New Roman"/>
          <w:kern w:val="0"/>
          <w14:ligatures w14:val="none"/>
        </w:rPr>
        <w:br/>
        <w:t xml:space="preserve">Others are </w:t>
      </w:r>
      <w:r w:rsidRPr="00A71156">
        <w:rPr>
          <w:rFonts w:ascii="Times New Roman" w:eastAsia="Times New Roman" w:hAnsi="Times New Roman" w:cs="Times New Roman"/>
          <w:b/>
          <w:bCs/>
          <w:kern w:val="0"/>
          <w14:ligatures w14:val="none"/>
        </w:rPr>
        <w:t>thematic parallels</w:t>
      </w:r>
      <w:r w:rsidRPr="00A71156">
        <w:rPr>
          <w:rFonts w:ascii="Times New Roman" w:eastAsia="Times New Roman" w:hAnsi="Times New Roman" w:cs="Times New Roman"/>
          <w:kern w:val="0"/>
          <w14:ligatures w14:val="none"/>
        </w:rPr>
        <w:t xml:space="preserve"> that interpreters sometimes explore but the Bible does not explicitly link.</w:t>
      </w:r>
    </w:p>
    <w:p w14:paraId="70BD209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89A2588">
          <v:rect id="_x0000_i1135" style="width:0;height:1.5pt" o:hralign="center" o:hrstd="t" o:hr="t" fillcolor="#a0a0a0" stroked="f"/>
        </w:pict>
      </w:r>
    </w:p>
    <w:p w14:paraId="2299303B"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One Strong Connection Already Exists</w:t>
      </w:r>
    </w:p>
    <w:p w14:paraId="69DC116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One link you mentioned is actually explicit.</w:t>
      </w:r>
    </w:p>
    <w:p w14:paraId="3A93E785"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3:14–16</w:t>
      </w:r>
    </w:p>
    <w:p w14:paraId="5725AA0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Jesus connects: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8"/>
        <w:gridCol w:w="1775"/>
      </w:tblGrid>
      <w:tr w:rsidR="00A71156" w:rsidRPr="00A71156" w14:paraId="757AC2A4" w14:textId="77777777">
        <w:trPr>
          <w:tblHeader/>
          <w:tblCellSpacing w:w="15" w:type="dxa"/>
        </w:trPr>
        <w:tc>
          <w:tcPr>
            <w:tcW w:w="0" w:type="auto"/>
            <w:vAlign w:val="center"/>
            <w:hideMark/>
          </w:tcPr>
          <w:p w14:paraId="5AF826F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Old Testament</w:t>
            </w:r>
          </w:p>
        </w:tc>
        <w:tc>
          <w:tcPr>
            <w:tcW w:w="0" w:type="auto"/>
            <w:vAlign w:val="center"/>
            <w:hideMark/>
          </w:tcPr>
          <w:p w14:paraId="7CFC489E"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Fulfillment</w:t>
            </w:r>
          </w:p>
        </w:tc>
      </w:tr>
      <w:tr w:rsidR="00A71156" w:rsidRPr="00A71156" w14:paraId="788627F5" w14:textId="77777777">
        <w:trPr>
          <w:tblCellSpacing w:w="15" w:type="dxa"/>
        </w:trPr>
        <w:tc>
          <w:tcPr>
            <w:tcW w:w="0" w:type="auto"/>
            <w:vAlign w:val="center"/>
            <w:hideMark/>
          </w:tcPr>
          <w:p w14:paraId="018A077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Bronze serpent lifted</w:t>
            </w:r>
          </w:p>
        </w:tc>
        <w:tc>
          <w:tcPr>
            <w:tcW w:w="0" w:type="auto"/>
            <w:vAlign w:val="center"/>
            <w:hideMark/>
          </w:tcPr>
          <w:p w14:paraId="274E0E4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Son of Man lifted</w:t>
            </w:r>
          </w:p>
        </w:tc>
      </w:tr>
      <w:tr w:rsidR="00A71156" w:rsidRPr="00A71156" w14:paraId="3689486A" w14:textId="77777777">
        <w:trPr>
          <w:tblCellSpacing w:w="15" w:type="dxa"/>
        </w:trPr>
        <w:tc>
          <w:tcPr>
            <w:tcW w:w="0" w:type="auto"/>
            <w:vAlign w:val="center"/>
            <w:hideMark/>
          </w:tcPr>
          <w:p w14:paraId="4DB7E4D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Looking</w:t>
            </w:r>
          </w:p>
        </w:tc>
        <w:tc>
          <w:tcPr>
            <w:tcW w:w="0" w:type="auto"/>
            <w:vAlign w:val="center"/>
            <w:hideMark/>
          </w:tcPr>
          <w:p w14:paraId="22D3E87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believing</w:t>
            </w:r>
          </w:p>
        </w:tc>
      </w:tr>
      <w:tr w:rsidR="00A71156" w:rsidRPr="00A71156" w14:paraId="23DCD64E" w14:textId="77777777">
        <w:trPr>
          <w:tblCellSpacing w:w="15" w:type="dxa"/>
        </w:trPr>
        <w:tc>
          <w:tcPr>
            <w:tcW w:w="0" w:type="auto"/>
            <w:vAlign w:val="center"/>
            <w:hideMark/>
          </w:tcPr>
          <w:p w14:paraId="4BABCCA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Physical life</w:t>
            </w:r>
          </w:p>
        </w:tc>
        <w:tc>
          <w:tcPr>
            <w:tcW w:w="0" w:type="auto"/>
            <w:vAlign w:val="center"/>
            <w:hideMark/>
          </w:tcPr>
          <w:p w14:paraId="18D7A4E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eternal life</w:t>
            </w:r>
          </w:p>
        </w:tc>
      </w:tr>
    </w:tbl>
    <w:p w14:paraId="6A16394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that piece of the pattern is firmly grounded in the text.</w:t>
      </w:r>
    </w:p>
    <w:p w14:paraId="719FB1C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C9EAD5E">
          <v:rect id="_x0000_i1136" style="width:0;height:1.5pt" o:hralign="center" o:hrstd="t" o:hr="t" fillcolor="#a0a0a0" stroked="f"/>
        </w:pict>
      </w:r>
    </w:p>
    <w:p w14:paraId="167320F7"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The Covenant Through Abraham</w:t>
      </w:r>
    </w:p>
    <w:p w14:paraId="59C4744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 observation about </w:t>
      </w:r>
      <w:r w:rsidRPr="00A71156">
        <w:rPr>
          <w:rFonts w:ascii="Times New Roman" w:eastAsia="Times New Roman" w:hAnsi="Times New Roman" w:cs="Times New Roman"/>
          <w:b/>
          <w:bCs/>
          <w:kern w:val="0"/>
          <w14:ligatures w14:val="none"/>
        </w:rPr>
        <w:t>Abram not walking through the pieces</w:t>
      </w:r>
      <w:r w:rsidRPr="00A71156">
        <w:rPr>
          <w:rFonts w:ascii="Times New Roman" w:eastAsia="Times New Roman" w:hAnsi="Times New Roman" w:cs="Times New Roman"/>
          <w:kern w:val="0"/>
          <w14:ligatures w14:val="none"/>
        </w:rPr>
        <w:t xml:space="preserve"> is also an important textual detail.</w:t>
      </w:r>
    </w:p>
    <w:p w14:paraId="60ADABB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Genesis 15 shows Abram in a deep sleep while </w:t>
      </w:r>
      <w:r w:rsidRPr="00A71156">
        <w:rPr>
          <w:rFonts w:ascii="Times New Roman" w:eastAsia="Times New Roman" w:hAnsi="Times New Roman" w:cs="Times New Roman"/>
          <w:b/>
          <w:bCs/>
          <w:kern w:val="0"/>
          <w14:ligatures w14:val="none"/>
        </w:rPr>
        <w:t>the fire passes through the sacrifice</w:t>
      </w:r>
      <w:r w:rsidRPr="00A71156">
        <w:rPr>
          <w:rFonts w:ascii="Times New Roman" w:eastAsia="Times New Roman" w:hAnsi="Times New Roman" w:cs="Times New Roman"/>
          <w:kern w:val="0"/>
          <w14:ligatures w14:val="none"/>
        </w:rPr>
        <w:t>.</w:t>
      </w:r>
    </w:p>
    <w:p w14:paraId="01A2A41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Many interpreters understand this as indicating that </w:t>
      </w:r>
      <w:r w:rsidRPr="00A71156">
        <w:rPr>
          <w:rFonts w:ascii="Times New Roman" w:eastAsia="Times New Roman" w:hAnsi="Times New Roman" w:cs="Times New Roman"/>
          <w:b/>
          <w:bCs/>
          <w:kern w:val="0"/>
          <w14:ligatures w14:val="none"/>
        </w:rPr>
        <w:t>God alone guarantees the covenant</w:t>
      </w:r>
      <w:r w:rsidRPr="00A71156">
        <w:rPr>
          <w:rFonts w:ascii="Times New Roman" w:eastAsia="Times New Roman" w:hAnsi="Times New Roman" w:cs="Times New Roman"/>
          <w:kern w:val="0"/>
          <w14:ligatures w14:val="none"/>
        </w:rPr>
        <w:t>.</w:t>
      </w:r>
    </w:p>
    <w:p w14:paraId="577CE64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fits with later passages describing God fulfilling promises despite human inability.</w:t>
      </w:r>
    </w:p>
    <w:p w14:paraId="6D9C3F2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E6DDC9E">
          <v:rect id="_x0000_i1137" style="width:0;height:1.5pt" o:hralign="center" o:hrstd="t" o:hr="t" fillcolor="#a0a0a0" stroked="f"/>
        </w:pict>
      </w:r>
    </w:p>
    <w:p w14:paraId="1E2F103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The Overall Narrative Movement</w:t>
      </w:r>
    </w:p>
    <w:p w14:paraId="0E8EA4A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we zoom out, the storyline does move through repeated themes: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2"/>
        <w:gridCol w:w="2408"/>
      </w:tblGrid>
      <w:tr w:rsidR="00A71156" w:rsidRPr="00A71156" w14:paraId="5D5A51AC" w14:textId="77777777">
        <w:trPr>
          <w:tblHeader/>
          <w:tblCellSpacing w:w="15" w:type="dxa"/>
        </w:trPr>
        <w:tc>
          <w:tcPr>
            <w:tcW w:w="0" w:type="auto"/>
            <w:vAlign w:val="center"/>
            <w:hideMark/>
          </w:tcPr>
          <w:p w14:paraId="114EEF1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Stage</w:t>
            </w:r>
          </w:p>
        </w:tc>
        <w:tc>
          <w:tcPr>
            <w:tcW w:w="0" w:type="auto"/>
            <w:vAlign w:val="center"/>
            <w:hideMark/>
          </w:tcPr>
          <w:p w14:paraId="1C35F73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Image</w:t>
            </w:r>
          </w:p>
        </w:tc>
      </w:tr>
      <w:tr w:rsidR="00A71156" w:rsidRPr="00A71156" w14:paraId="4066D123" w14:textId="77777777">
        <w:trPr>
          <w:tblCellSpacing w:w="15" w:type="dxa"/>
        </w:trPr>
        <w:tc>
          <w:tcPr>
            <w:tcW w:w="0" w:type="auto"/>
            <w:vAlign w:val="center"/>
            <w:hideMark/>
          </w:tcPr>
          <w:p w14:paraId="6CFC190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Eden rebellion</w:t>
            </w:r>
          </w:p>
        </w:tc>
        <w:tc>
          <w:tcPr>
            <w:tcW w:w="0" w:type="auto"/>
            <w:vAlign w:val="center"/>
            <w:hideMark/>
          </w:tcPr>
          <w:p w14:paraId="1E5866A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need for covering</w:t>
            </w:r>
          </w:p>
        </w:tc>
      </w:tr>
      <w:tr w:rsidR="00A71156" w:rsidRPr="00A71156" w14:paraId="22D0A4A8" w14:textId="77777777">
        <w:trPr>
          <w:tblCellSpacing w:w="15" w:type="dxa"/>
        </w:trPr>
        <w:tc>
          <w:tcPr>
            <w:tcW w:w="0" w:type="auto"/>
            <w:vAlign w:val="center"/>
            <w:hideMark/>
          </w:tcPr>
          <w:p w14:paraId="4371F59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Abraham covenant</w:t>
            </w:r>
          </w:p>
        </w:tc>
        <w:tc>
          <w:tcPr>
            <w:tcW w:w="0" w:type="auto"/>
            <w:vAlign w:val="center"/>
            <w:hideMark/>
          </w:tcPr>
          <w:p w14:paraId="05E7A5C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 guarantees promise</w:t>
            </w:r>
          </w:p>
        </w:tc>
      </w:tr>
      <w:tr w:rsidR="00A71156" w:rsidRPr="00A71156" w14:paraId="216DB665" w14:textId="77777777">
        <w:trPr>
          <w:tblCellSpacing w:w="15" w:type="dxa"/>
        </w:trPr>
        <w:tc>
          <w:tcPr>
            <w:tcW w:w="0" w:type="auto"/>
            <w:vAlign w:val="center"/>
            <w:hideMark/>
          </w:tcPr>
          <w:p w14:paraId="39498C2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Wilderness judgment</w:t>
            </w:r>
          </w:p>
        </w:tc>
        <w:tc>
          <w:tcPr>
            <w:tcW w:w="0" w:type="auto"/>
            <w:vAlign w:val="center"/>
            <w:hideMark/>
          </w:tcPr>
          <w:p w14:paraId="5593C80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serpent lifted</w:t>
            </w:r>
          </w:p>
        </w:tc>
      </w:tr>
      <w:tr w:rsidR="00A71156" w:rsidRPr="00A71156" w14:paraId="6882DFCA" w14:textId="77777777">
        <w:trPr>
          <w:tblCellSpacing w:w="15" w:type="dxa"/>
        </w:trPr>
        <w:tc>
          <w:tcPr>
            <w:tcW w:w="0" w:type="auto"/>
            <w:vAlign w:val="center"/>
            <w:hideMark/>
          </w:tcPr>
          <w:p w14:paraId="08FB123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Gospel</w:t>
            </w:r>
          </w:p>
        </w:tc>
        <w:tc>
          <w:tcPr>
            <w:tcW w:w="0" w:type="auto"/>
            <w:vAlign w:val="center"/>
            <w:hideMark/>
          </w:tcPr>
          <w:p w14:paraId="22F6936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Christ lifted</w:t>
            </w:r>
          </w:p>
        </w:tc>
      </w:tr>
      <w:tr w:rsidR="00A71156" w:rsidRPr="00A71156" w14:paraId="4168624C" w14:textId="77777777">
        <w:trPr>
          <w:tblCellSpacing w:w="15" w:type="dxa"/>
        </w:trPr>
        <w:tc>
          <w:tcPr>
            <w:tcW w:w="0" w:type="auto"/>
            <w:vAlign w:val="center"/>
            <w:hideMark/>
          </w:tcPr>
          <w:p w14:paraId="7FD039B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New creation</w:t>
            </w:r>
          </w:p>
        </w:tc>
        <w:tc>
          <w:tcPr>
            <w:tcW w:w="0" w:type="auto"/>
            <w:vAlign w:val="center"/>
            <w:hideMark/>
          </w:tcPr>
          <w:p w14:paraId="72444DC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restoration of life</w:t>
            </w:r>
          </w:p>
        </w:tc>
      </w:tr>
    </w:tbl>
    <w:p w14:paraId="5C8FCE7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These connections are often discussed in theological studies of </w:t>
      </w:r>
      <w:r w:rsidRPr="00A71156">
        <w:rPr>
          <w:rFonts w:ascii="Times New Roman" w:eastAsia="Times New Roman" w:hAnsi="Times New Roman" w:cs="Times New Roman"/>
          <w:b/>
          <w:bCs/>
          <w:kern w:val="0"/>
          <w14:ligatures w14:val="none"/>
        </w:rPr>
        <w:t>biblical typology</w:t>
      </w:r>
      <w:r w:rsidRPr="00A71156">
        <w:rPr>
          <w:rFonts w:ascii="Times New Roman" w:eastAsia="Times New Roman" w:hAnsi="Times New Roman" w:cs="Times New Roman"/>
          <w:kern w:val="0"/>
          <w14:ligatures w14:val="none"/>
        </w:rPr>
        <w:t>.</w:t>
      </w:r>
    </w:p>
    <w:p w14:paraId="13F037F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7B581B2">
          <v:rect id="_x0000_i1138" style="width:0;height:1.5pt" o:hralign="center" o:hrstd="t" o:hr="t" fillcolor="#a0a0a0" stroked="f"/>
        </w:pict>
      </w:r>
    </w:p>
    <w:p w14:paraId="019FFA4B"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10. One More Passage That Might Interest You Later</w:t>
      </w:r>
    </w:p>
    <w:p w14:paraId="7151B08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There is another pot image that sometimes gets overlooked.</w:t>
      </w:r>
    </w:p>
    <w:p w14:paraId="65ED844E"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Zechariah 14:20–21</w:t>
      </w:r>
    </w:p>
    <w:p w14:paraId="63F98D4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“Every </w:t>
      </w:r>
      <w:r w:rsidRPr="00A71156">
        <w:rPr>
          <w:rFonts w:ascii="Times New Roman" w:eastAsia="Times New Roman" w:hAnsi="Times New Roman" w:cs="Times New Roman"/>
          <w:b/>
          <w:bCs/>
          <w:kern w:val="0"/>
          <w14:ligatures w14:val="none"/>
        </w:rPr>
        <w:t>pot in Jerusalem and Judah shall be holiness to the LORD</w:t>
      </w:r>
      <w:r w:rsidRPr="00A71156">
        <w:rPr>
          <w:rFonts w:ascii="Times New Roman" w:eastAsia="Times New Roman" w:hAnsi="Times New Roman" w:cs="Times New Roman"/>
          <w:kern w:val="0"/>
          <w14:ligatures w14:val="none"/>
        </w:rPr>
        <w:t>.”</w:t>
      </w:r>
    </w:p>
    <w:p w14:paraId="77AEFBE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Here everyday vessels become </w:t>
      </w:r>
      <w:r w:rsidRPr="00A71156">
        <w:rPr>
          <w:rFonts w:ascii="Times New Roman" w:eastAsia="Times New Roman" w:hAnsi="Times New Roman" w:cs="Times New Roman"/>
          <w:b/>
          <w:bCs/>
          <w:kern w:val="0"/>
          <w14:ligatures w14:val="none"/>
        </w:rPr>
        <w:t>holy vessels</w:t>
      </w:r>
      <w:r w:rsidRPr="00A71156">
        <w:rPr>
          <w:rFonts w:ascii="Times New Roman" w:eastAsia="Times New Roman" w:hAnsi="Times New Roman" w:cs="Times New Roman"/>
          <w:kern w:val="0"/>
          <w14:ligatures w14:val="none"/>
        </w:rPr>
        <w:t>.</w:t>
      </w:r>
    </w:p>
    <w:p w14:paraId="0F02652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passage is part of a vision of the </w:t>
      </w:r>
      <w:r w:rsidRPr="00A71156">
        <w:rPr>
          <w:rFonts w:ascii="Times New Roman" w:eastAsia="Times New Roman" w:hAnsi="Times New Roman" w:cs="Times New Roman"/>
          <w:b/>
          <w:bCs/>
          <w:kern w:val="0"/>
          <w14:ligatures w14:val="none"/>
        </w:rPr>
        <w:t>final restoration</w:t>
      </w:r>
      <w:r w:rsidRPr="00A71156">
        <w:rPr>
          <w:rFonts w:ascii="Times New Roman" w:eastAsia="Times New Roman" w:hAnsi="Times New Roman" w:cs="Times New Roman"/>
          <w:kern w:val="0"/>
          <w14:ligatures w14:val="none"/>
        </w:rPr>
        <w:t>.</w:t>
      </w:r>
    </w:p>
    <w:p w14:paraId="69EE238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93D83DF">
          <v:rect id="_x0000_i1139" style="width:0;height:1.5pt" o:hralign="center" o:hrstd="t" o:hr="t" fillcolor="#a0a0a0" stroked="f"/>
        </w:pict>
      </w:r>
    </w:p>
    <w:p w14:paraId="6FD53CD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Segoe UI Emoji" w:eastAsia="Times New Roman" w:hAnsi="Segoe UI Emoji" w:cs="Segoe UI Emoji"/>
          <w:kern w:val="0"/>
          <w14:ligatures w14:val="none"/>
        </w:rPr>
        <w:t>✅</w:t>
      </w:r>
      <w:r w:rsidRPr="00A71156">
        <w:rPr>
          <w:rFonts w:ascii="Times New Roman" w:eastAsia="Times New Roman" w:hAnsi="Times New Roman" w:cs="Times New Roman"/>
          <w:kern w:val="0"/>
          <w14:ligatures w14:val="none"/>
        </w:rPr>
        <w:t xml:space="preserve"> So your instinct to scan for </w:t>
      </w:r>
      <w:r w:rsidRPr="00A71156">
        <w:rPr>
          <w:rFonts w:ascii="Times New Roman" w:eastAsia="Times New Roman" w:hAnsi="Times New Roman" w:cs="Times New Roman"/>
          <w:b/>
          <w:bCs/>
          <w:kern w:val="0"/>
          <w14:ligatures w14:val="none"/>
        </w:rPr>
        <w:t>vessel imagery</w:t>
      </w:r>
      <w:r w:rsidRPr="00A71156">
        <w:rPr>
          <w:rFonts w:ascii="Times New Roman" w:eastAsia="Times New Roman" w:hAnsi="Times New Roman" w:cs="Times New Roman"/>
          <w:kern w:val="0"/>
          <w14:ligatures w14:val="none"/>
        </w:rPr>
        <w:t xml:space="preserve"> is a good methodological step.</w:t>
      </w:r>
      <w:r w:rsidRPr="00A71156">
        <w:rPr>
          <w:rFonts w:ascii="Times New Roman" w:eastAsia="Times New Roman" w:hAnsi="Times New Roman" w:cs="Times New Roman"/>
          <w:kern w:val="0"/>
          <w14:ligatures w14:val="none"/>
        </w:rPr>
        <w:br/>
        <w:t xml:space="preserve">Some connections are </w:t>
      </w:r>
      <w:r w:rsidRPr="00A71156">
        <w:rPr>
          <w:rFonts w:ascii="Times New Roman" w:eastAsia="Times New Roman" w:hAnsi="Times New Roman" w:cs="Times New Roman"/>
          <w:b/>
          <w:bCs/>
          <w:kern w:val="0"/>
          <w14:ligatures w14:val="none"/>
        </w:rPr>
        <w:t>clear and textual</w:t>
      </w:r>
      <w:r w:rsidRPr="00A71156">
        <w:rPr>
          <w:rFonts w:ascii="Times New Roman" w:eastAsia="Times New Roman" w:hAnsi="Times New Roman" w:cs="Times New Roman"/>
          <w:kern w:val="0"/>
          <w14:ligatures w14:val="none"/>
        </w:rPr>
        <w:t>, while others require interpretive caution.</w:t>
      </w:r>
    </w:p>
    <w:p w14:paraId="628C05A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you come back to the study later, a useful approach might be:</w:t>
      </w:r>
    </w:p>
    <w:p w14:paraId="30C1DA1F" w14:textId="77777777" w:rsidR="00A71156" w:rsidRPr="00A71156" w:rsidRDefault="00A71156" w:rsidP="00A7115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List every </w:t>
      </w:r>
      <w:r w:rsidRPr="00A71156">
        <w:rPr>
          <w:rFonts w:ascii="Times New Roman" w:eastAsia="Times New Roman" w:hAnsi="Times New Roman" w:cs="Times New Roman"/>
          <w:b/>
          <w:bCs/>
          <w:kern w:val="0"/>
          <w14:ligatures w14:val="none"/>
        </w:rPr>
        <w:t>pot / vessel / bowl</w:t>
      </w:r>
      <w:r w:rsidRPr="00A71156">
        <w:rPr>
          <w:rFonts w:ascii="Times New Roman" w:eastAsia="Times New Roman" w:hAnsi="Times New Roman" w:cs="Times New Roman"/>
          <w:kern w:val="0"/>
          <w14:ligatures w14:val="none"/>
        </w:rPr>
        <w:t xml:space="preserve"> reference. </w:t>
      </w:r>
    </w:p>
    <w:p w14:paraId="17D993CE" w14:textId="77777777" w:rsidR="00A71156" w:rsidRPr="00A71156" w:rsidRDefault="00A71156" w:rsidP="00A7115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Note what each </w:t>
      </w:r>
      <w:r w:rsidRPr="00A71156">
        <w:rPr>
          <w:rFonts w:ascii="Times New Roman" w:eastAsia="Times New Roman" w:hAnsi="Times New Roman" w:cs="Times New Roman"/>
          <w:b/>
          <w:bCs/>
          <w:kern w:val="0"/>
          <w14:ligatures w14:val="none"/>
        </w:rPr>
        <w:t>contains</w:t>
      </w:r>
      <w:r w:rsidRPr="00A71156">
        <w:rPr>
          <w:rFonts w:ascii="Times New Roman" w:eastAsia="Times New Roman" w:hAnsi="Times New Roman" w:cs="Times New Roman"/>
          <w:kern w:val="0"/>
          <w14:ligatures w14:val="none"/>
        </w:rPr>
        <w:t xml:space="preserve">. </w:t>
      </w:r>
    </w:p>
    <w:p w14:paraId="110816B0" w14:textId="77777777" w:rsidR="00A71156" w:rsidRPr="00A71156" w:rsidRDefault="00A71156" w:rsidP="00A71156">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See which ones occur in </w:t>
      </w:r>
      <w:r w:rsidRPr="00A71156">
        <w:rPr>
          <w:rFonts w:ascii="Times New Roman" w:eastAsia="Times New Roman" w:hAnsi="Times New Roman" w:cs="Times New Roman"/>
          <w:b/>
          <w:bCs/>
          <w:kern w:val="0"/>
          <w14:ligatures w14:val="none"/>
        </w:rPr>
        <w:t>covenant, sacrifice, or judgment contexts</w:t>
      </w:r>
      <w:r w:rsidRPr="00A71156">
        <w:rPr>
          <w:rFonts w:ascii="Times New Roman" w:eastAsia="Times New Roman" w:hAnsi="Times New Roman" w:cs="Times New Roman"/>
          <w:kern w:val="0"/>
          <w14:ligatures w14:val="none"/>
        </w:rPr>
        <w:t xml:space="preserve">. </w:t>
      </w:r>
    </w:p>
    <w:p w14:paraId="7E5B110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That will help determine whether the pattern tightens or remains mostly thematic.</w:t>
      </w:r>
    </w:p>
    <w:p w14:paraId="06A981D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7F8E5AC">
          <v:rect id="_x0000_i1140" style="width:0;height:1.5pt" o:hralign="center" o:hrstd="t" o:hr="t" fillcolor="#a0a0a0" stroked="f"/>
        </w:pict>
      </w:r>
    </w:p>
    <w:p w14:paraId="2FE669B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you get back from work later, there is one more angle that might help your investigation:</w:t>
      </w:r>
    </w:p>
    <w:p w14:paraId="3572B18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Hebrew Bible uses </w:t>
      </w:r>
      <w:r w:rsidRPr="00A71156">
        <w:rPr>
          <w:rFonts w:ascii="Times New Roman" w:eastAsia="Times New Roman" w:hAnsi="Times New Roman" w:cs="Times New Roman"/>
          <w:b/>
          <w:bCs/>
          <w:kern w:val="0"/>
          <w14:ligatures w14:val="none"/>
        </w:rPr>
        <w:t>three main vessel words</w:t>
      </w:r>
      <w:r w:rsidRPr="00A71156">
        <w:rPr>
          <w:rFonts w:ascii="Times New Roman" w:eastAsia="Times New Roman" w:hAnsi="Times New Roman" w:cs="Times New Roman"/>
          <w:kern w:val="0"/>
          <w14:ligatures w14:val="none"/>
        </w:rPr>
        <w:t xml:space="preserve"> (pot, bowl, cup), and each tends to appear in </w:t>
      </w:r>
      <w:r w:rsidRPr="00A71156">
        <w:rPr>
          <w:rFonts w:ascii="Times New Roman" w:eastAsia="Times New Roman" w:hAnsi="Times New Roman" w:cs="Times New Roman"/>
          <w:b/>
          <w:bCs/>
          <w:kern w:val="0"/>
          <w14:ligatures w14:val="none"/>
        </w:rPr>
        <w:t>different ritual contexts</w:t>
      </w:r>
      <w:r w:rsidRPr="00A71156">
        <w:rPr>
          <w:rFonts w:ascii="Times New Roman" w:eastAsia="Times New Roman" w:hAnsi="Times New Roman" w:cs="Times New Roman"/>
          <w:kern w:val="0"/>
          <w14:ligatures w14:val="none"/>
        </w:rPr>
        <w:t>.</w:t>
      </w:r>
    </w:p>
    <w:p w14:paraId="0C11614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Looking at those vocabulary groups sometimes clarifies whether passages were intended to be related or not.</w:t>
      </w:r>
    </w:p>
    <w:p w14:paraId="11CDEDD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 really like Zachariah 1420 through 21 every pot in Jerusalem and Judah shall be holiness to the Lord. I know that Jerusalem is the city of God and this could be new Jerusalem in the context of prophecy but I don’t know what the and Judah is from memory there was the two kingdoms, the southern kingdom and the northern Kingdom. All of these are in the promised land, but it’s not all of the tribes promise land it’s limited to Jerusalem and Judah so when I think of Jerusalem in end times revelation 21 and 22 this is going to be the inhabitation of the Lord where heaven and earth meet in the new heavens and new earth and Jerusalem descends down and has this overlap and there will be gates and people will be able to come and go. This be the key and the gates will never close because there is no more enemy to be worried about so it seems as though there are those who are in the new Jerusalem that are these pots from Zachariah the pots are contents of the divinity so to speak that is referenced in Jesus because we’re made in his image through his faithfulness and made priest kings, but according to Brenda Weltner, not everybody gets the inheritance, and even those who are saved from separation of God, can forfeit inheritance in some of the New Testament passages And so waiting and overcoming is important to maintain inheritance so where every pot in Jerusalem will be holiness unto the Lord this and Judah is interesting to me because I don’t recall or understand this and this is my curiosity for today. What is the meaning of aunt Judah in a future context of prophecy. When it comes to Israel, which is not necessarily in this statement, and Judah is a son of Jacob or renamed Israel, but not all that Israel are of Israel and I think Romans nine with Paul and then in Galatians three it says that the seed true Israel is those who are of the seed of faith of Abraham so I don’t know if this is referencing true Israel and those who are sons of true Israel, but Jerusalem is not Israel. Jerusalem is defined as God‘s overlapping place where he rules reigns. Abide with those that are in him, and he is in them, so Judah could be not necessarily Israel by way of inheritance, but Israel by way of in the family, just not an inheritance where Jesus died for all men except for the ones that take the mark except for Judas except for the antichrist and the false prophet Brenda Weltner had a video on YouTube about how there will be places for image bearers that were faithful and image bears that were redeemed and those that have inheritance, and those who lost inheritance and the weeping and gnashing of teeth is for those that are not condemned to fire wrath, but they’re not allowed into the city, and I don’t know if this emphasizes or not emphasizes, but alludes to that connection or not all that to say this is intriguing about every pot representing people and holiness under the Lord is what was on the crown of the priest and in heaven, we all have crowns that say holiness under the Lord as errors and priest kings, but then again not all our errors and priest kings because they forfeit their inheritance in the New Testament. It talks about it</w:t>
      </w:r>
    </w:p>
    <w:p w14:paraId="2428F23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 instincts to </w:t>
      </w:r>
      <w:r w:rsidRPr="00A71156">
        <w:rPr>
          <w:rFonts w:ascii="Times New Roman" w:eastAsia="Times New Roman" w:hAnsi="Times New Roman" w:cs="Times New Roman"/>
          <w:b/>
          <w:bCs/>
          <w:kern w:val="0"/>
          <w14:ligatures w14:val="none"/>
        </w:rPr>
        <w:t>slow down and examine the wording of Zechariah 14:20–21 carefully</w:t>
      </w:r>
      <w:r w:rsidRPr="00A71156">
        <w:rPr>
          <w:rFonts w:ascii="Times New Roman" w:eastAsia="Times New Roman" w:hAnsi="Times New Roman" w:cs="Times New Roman"/>
          <w:kern w:val="0"/>
          <w14:ligatures w14:val="none"/>
        </w:rPr>
        <w:t xml:space="preserve"> are exactly right. This passage is one of the more fascinating prophetic scenes in the Old Testament, and it sits inside a larger </w:t>
      </w:r>
      <w:r w:rsidRPr="00A71156">
        <w:rPr>
          <w:rFonts w:ascii="Times New Roman" w:eastAsia="Times New Roman" w:hAnsi="Times New Roman" w:cs="Times New Roman"/>
          <w:b/>
          <w:bCs/>
          <w:kern w:val="0"/>
          <w14:ligatures w14:val="none"/>
        </w:rPr>
        <w:t>“Day of the LORD / final restoration” vision</w:t>
      </w:r>
      <w:r w:rsidRPr="00A71156">
        <w:rPr>
          <w:rFonts w:ascii="Times New Roman" w:eastAsia="Times New Roman" w:hAnsi="Times New Roman" w:cs="Times New Roman"/>
          <w:kern w:val="0"/>
          <w14:ligatures w14:val="none"/>
        </w:rPr>
        <w:t xml:space="preserve">. Let’s look at the text first and then examine the </w:t>
      </w:r>
      <w:r w:rsidRPr="00A71156">
        <w:rPr>
          <w:rFonts w:ascii="Times New Roman" w:eastAsia="Times New Roman" w:hAnsi="Times New Roman" w:cs="Times New Roman"/>
          <w:b/>
          <w:bCs/>
          <w:kern w:val="0"/>
          <w14:ligatures w14:val="none"/>
        </w:rPr>
        <w:t>Jerusalem and Judah wording</w:t>
      </w:r>
      <w:r w:rsidRPr="00A71156">
        <w:rPr>
          <w:rFonts w:ascii="Times New Roman" w:eastAsia="Times New Roman" w:hAnsi="Times New Roman" w:cs="Times New Roman"/>
          <w:kern w:val="0"/>
          <w14:ligatures w14:val="none"/>
        </w:rPr>
        <w:t>, because that’s the key to your question.</w:t>
      </w:r>
    </w:p>
    <w:p w14:paraId="51E0336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28F9AEC">
          <v:rect id="_x0000_i1141" style="width:0;height:1.5pt" o:hralign="center" o:hrstd="t" o:hr="t" fillcolor="#a0a0a0" stroked="f"/>
        </w:pict>
      </w:r>
    </w:p>
    <w:p w14:paraId="21206B42"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1. The Passage Itself</w:t>
      </w:r>
    </w:p>
    <w:p w14:paraId="73BF73FA"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Zechariah 14:20–21</w:t>
      </w:r>
    </w:p>
    <w:p w14:paraId="12D1361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 that day shall there be upon the bells of the horses, </w:t>
      </w:r>
      <w:r w:rsidRPr="00A71156">
        <w:rPr>
          <w:rFonts w:ascii="Times New Roman" w:eastAsia="Times New Roman" w:hAnsi="Times New Roman" w:cs="Times New Roman"/>
          <w:b/>
          <w:bCs/>
          <w:kern w:val="0"/>
          <w14:ligatures w14:val="none"/>
        </w:rPr>
        <w:t>HOLINESS UNTO THE LORD</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t xml:space="preserve">and the </w:t>
      </w:r>
      <w:r w:rsidRPr="00A71156">
        <w:rPr>
          <w:rFonts w:ascii="Times New Roman" w:eastAsia="Times New Roman" w:hAnsi="Times New Roman" w:cs="Times New Roman"/>
          <w:b/>
          <w:bCs/>
          <w:kern w:val="0"/>
          <w14:ligatures w14:val="none"/>
        </w:rPr>
        <w:t>pots in the LORD'S house shall be like the bowls before the altar.</w:t>
      </w:r>
    </w:p>
    <w:p w14:paraId="7F148BA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Yea, every pot in Jerusalem and in Judah shall be holiness unto the LORD of hosts</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t>and all they that sacrifice shall come and take of them, and seethe therein:</w:t>
      </w:r>
      <w:r w:rsidRPr="00A71156">
        <w:rPr>
          <w:rFonts w:ascii="Times New Roman" w:eastAsia="Times New Roman" w:hAnsi="Times New Roman" w:cs="Times New Roman"/>
          <w:kern w:val="0"/>
          <w14:ligatures w14:val="none"/>
        </w:rPr>
        <w:br/>
        <w:t>and in that day there shall be no more the Canaanite in the house of the LORD of hosts.”</w:t>
      </w:r>
    </w:p>
    <w:p w14:paraId="523DB50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Several striking things happen here:</w:t>
      </w:r>
    </w:p>
    <w:p w14:paraId="2457561E" w14:textId="77777777" w:rsidR="00A71156" w:rsidRPr="00A71156" w:rsidRDefault="00A71156" w:rsidP="00A7115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phrase </w:t>
      </w:r>
      <w:r w:rsidRPr="00A71156">
        <w:rPr>
          <w:rFonts w:ascii="Times New Roman" w:eastAsia="Times New Roman" w:hAnsi="Times New Roman" w:cs="Times New Roman"/>
          <w:b/>
          <w:bCs/>
          <w:kern w:val="0"/>
          <w14:ligatures w14:val="none"/>
        </w:rPr>
        <w:t>“Holiness unto the LORD”</w:t>
      </w:r>
      <w:r w:rsidRPr="00A71156">
        <w:rPr>
          <w:rFonts w:ascii="Times New Roman" w:eastAsia="Times New Roman" w:hAnsi="Times New Roman" w:cs="Times New Roman"/>
          <w:kern w:val="0"/>
          <w14:ligatures w14:val="none"/>
        </w:rPr>
        <w:t xml:space="preserve"> appears. </w:t>
      </w:r>
    </w:p>
    <w:p w14:paraId="458F7EAF" w14:textId="77777777" w:rsidR="00A71156" w:rsidRPr="00A71156" w:rsidRDefault="00A71156" w:rsidP="00A7115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Objects that were once </w:t>
      </w:r>
      <w:r w:rsidRPr="00A71156">
        <w:rPr>
          <w:rFonts w:ascii="Times New Roman" w:eastAsia="Times New Roman" w:hAnsi="Times New Roman" w:cs="Times New Roman"/>
          <w:b/>
          <w:bCs/>
          <w:kern w:val="0"/>
          <w14:ligatures w14:val="none"/>
        </w:rPr>
        <w:t>ordinary pots</w:t>
      </w:r>
      <w:r w:rsidRPr="00A71156">
        <w:rPr>
          <w:rFonts w:ascii="Times New Roman" w:eastAsia="Times New Roman" w:hAnsi="Times New Roman" w:cs="Times New Roman"/>
          <w:kern w:val="0"/>
          <w14:ligatures w14:val="none"/>
        </w:rPr>
        <w:t xml:space="preserve"> become holy. </w:t>
      </w:r>
    </w:p>
    <w:p w14:paraId="2CFBEBD9" w14:textId="77777777" w:rsidR="00A71156" w:rsidRPr="00A71156" w:rsidRDefault="00A71156" w:rsidP="00A7115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holiness spreads from the temple outward. </w:t>
      </w:r>
    </w:p>
    <w:p w14:paraId="5793A95D" w14:textId="77777777" w:rsidR="00A71156" w:rsidRPr="00A71156" w:rsidRDefault="00A71156" w:rsidP="00A71156">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It includes </w:t>
      </w:r>
      <w:r w:rsidRPr="00A71156">
        <w:rPr>
          <w:rFonts w:ascii="Times New Roman" w:eastAsia="Times New Roman" w:hAnsi="Times New Roman" w:cs="Times New Roman"/>
          <w:b/>
          <w:bCs/>
          <w:kern w:val="0"/>
          <w14:ligatures w14:val="none"/>
        </w:rPr>
        <w:t>Jerusalem and Judah</w:t>
      </w:r>
      <w:r w:rsidRPr="00A71156">
        <w:rPr>
          <w:rFonts w:ascii="Times New Roman" w:eastAsia="Times New Roman" w:hAnsi="Times New Roman" w:cs="Times New Roman"/>
          <w:kern w:val="0"/>
          <w14:ligatures w14:val="none"/>
        </w:rPr>
        <w:t xml:space="preserve">. </w:t>
      </w:r>
    </w:p>
    <w:p w14:paraId="56D5443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A374CB8">
          <v:rect id="_x0000_i1142" style="width:0;height:1.5pt" o:hralign="center" o:hrstd="t" o:hr="t" fillcolor="#a0a0a0" stroked="f"/>
        </w:pict>
      </w:r>
    </w:p>
    <w:p w14:paraId="4EA65C8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2. “Holiness unto the LORD”</w:t>
      </w:r>
    </w:p>
    <w:p w14:paraId="5F39690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 correctly remembered where this phrase appears earlier.</w:t>
      </w:r>
    </w:p>
    <w:p w14:paraId="387E5F1F"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28:36–38</w:t>
      </w:r>
    </w:p>
    <w:p w14:paraId="6314099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 shall make a plate of pure gold… and engrave on it,</w:t>
      </w:r>
      <w:r w:rsidRPr="00A71156">
        <w:rPr>
          <w:rFonts w:ascii="Times New Roman" w:eastAsia="Times New Roman" w:hAnsi="Times New Roman" w:cs="Times New Roman"/>
          <w:kern w:val="0"/>
          <w14:ligatures w14:val="none"/>
        </w:rPr>
        <w:br/>
      </w:r>
      <w:r w:rsidRPr="00A71156">
        <w:rPr>
          <w:rFonts w:ascii="Times New Roman" w:eastAsia="Times New Roman" w:hAnsi="Times New Roman" w:cs="Times New Roman"/>
          <w:b/>
          <w:bCs/>
          <w:kern w:val="0"/>
          <w14:ligatures w14:val="none"/>
        </w:rPr>
        <w:t>HOLINESS TO THE LORD.</w:t>
      </w:r>
      <w:r w:rsidRPr="00A71156">
        <w:rPr>
          <w:rFonts w:ascii="Times New Roman" w:eastAsia="Times New Roman" w:hAnsi="Times New Roman" w:cs="Times New Roman"/>
          <w:kern w:val="0"/>
          <w14:ligatures w14:val="none"/>
        </w:rPr>
        <w:t>”</w:t>
      </w:r>
    </w:p>
    <w:p w14:paraId="12C0E43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inscription was worn on the </w:t>
      </w:r>
      <w:r w:rsidRPr="00A71156">
        <w:rPr>
          <w:rFonts w:ascii="Times New Roman" w:eastAsia="Times New Roman" w:hAnsi="Times New Roman" w:cs="Times New Roman"/>
          <w:b/>
          <w:bCs/>
          <w:kern w:val="0"/>
          <w14:ligatures w14:val="none"/>
        </w:rPr>
        <w:t>high priest’s crown</w:t>
      </w:r>
      <w:r w:rsidRPr="00A71156">
        <w:rPr>
          <w:rFonts w:ascii="Times New Roman" w:eastAsia="Times New Roman" w:hAnsi="Times New Roman" w:cs="Times New Roman"/>
          <w:kern w:val="0"/>
          <w14:ligatures w14:val="none"/>
        </w:rPr>
        <w:t>.</w:t>
      </w:r>
    </w:p>
    <w:p w14:paraId="0CFEC25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Meaning: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8"/>
        <w:gridCol w:w="1928"/>
      </w:tblGrid>
      <w:tr w:rsidR="00A71156" w:rsidRPr="00A71156" w14:paraId="180B21B9" w14:textId="77777777">
        <w:trPr>
          <w:tblHeader/>
          <w:tblCellSpacing w:w="15" w:type="dxa"/>
        </w:trPr>
        <w:tc>
          <w:tcPr>
            <w:tcW w:w="0" w:type="auto"/>
            <w:vAlign w:val="center"/>
            <w:hideMark/>
          </w:tcPr>
          <w:p w14:paraId="2472EA6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Object</w:t>
            </w:r>
          </w:p>
        </w:tc>
        <w:tc>
          <w:tcPr>
            <w:tcW w:w="0" w:type="auto"/>
            <w:vAlign w:val="center"/>
            <w:hideMark/>
          </w:tcPr>
          <w:p w14:paraId="67969CD2"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Status</w:t>
            </w:r>
          </w:p>
        </w:tc>
      </w:tr>
      <w:tr w:rsidR="00A71156" w:rsidRPr="00A71156" w14:paraId="04B9CA90" w14:textId="77777777">
        <w:trPr>
          <w:tblCellSpacing w:w="15" w:type="dxa"/>
        </w:trPr>
        <w:tc>
          <w:tcPr>
            <w:tcW w:w="0" w:type="auto"/>
            <w:vAlign w:val="center"/>
            <w:hideMark/>
          </w:tcPr>
          <w:p w14:paraId="7E196C3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High priest</w:t>
            </w:r>
          </w:p>
        </w:tc>
        <w:tc>
          <w:tcPr>
            <w:tcW w:w="0" w:type="auto"/>
            <w:vAlign w:val="center"/>
            <w:hideMark/>
          </w:tcPr>
          <w:p w14:paraId="3059EBD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consecrated to God</w:t>
            </w:r>
          </w:p>
        </w:tc>
      </w:tr>
      <w:tr w:rsidR="00A71156" w:rsidRPr="00A71156" w14:paraId="260632D6" w14:textId="77777777">
        <w:trPr>
          <w:tblCellSpacing w:w="15" w:type="dxa"/>
        </w:trPr>
        <w:tc>
          <w:tcPr>
            <w:tcW w:w="0" w:type="auto"/>
            <w:vAlign w:val="center"/>
            <w:hideMark/>
          </w:tcPr>
          <w:p w14:paraId="669CAAE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 objects</w:t>
            </w:r>
          </w:p>
        </w:tc>
        <w:tc>
          <w:tcPr>
            <w:tcW w:w="0" w:type="auto"/>
            <w:vAlign w:val="center"/>
            <w:hideMark/>
          </w:tcPr>
          <w:p w14:paraId="23559A1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holy use</w:t>
            </w:r>
          </w:p>
        </w:tc>
      </w:tr>
    </w:tbl>
    <w:p w14:paraId="56D90F9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in Zechariah something radical happens:</w:t>
      </w:r>
    </w:p>
    <w:p w14:paraId="6037D12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What was once limited to the high priest spreads to everything.</w:t>
      </w:r>
    </w:p>
    <w:p w14:paraId="585F689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Even </w:t>
      </w:r>
      <w:r w:rsidRPr="00A71156">
        <w:rPr>
          <w:rFonts w:ascii="Times New Roman" w:eastAsia="Times New Roman" w:hAnsi="Times New Roman" w:cs="Times New Roman"/>
          <w:b/>
          <w:bCs/>
          <w:kern w:val="0"/>
          <w14:ligatures w14:val="none"/>
        </w:rPr>
        <w:t>horse bells</w:t>
      </w:r>
      <w:r w:rsidRPr="00A71156">
        <w:rPr>
          <w:rFonts w:ascii="Times New Roman" w:eastAsia="Times New Roman" w:hAnsi="Times New Roman" w:cs="Times New Roman"/>
          <w:kern w:val="0"/>
          <w14:ligatures w14:val="none"/>
        </w:rPr>
        <w:t xml:space="preserve"> carry the inscription.</w:t>
      </w:r>
    </w:p>
    <w:p w14:paraId="5F3CFF4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 xml:space="preserve">This means holiness becomes </w:t>
      </w:r>
      <w:r w:rsidRPr="00A71156">
        <w:rPr>
          <w:rFonts w:ascii="Times New Roman" w:eastAsia="Times New Roman" w:hAnsi="Times New Roman" w:cs="Times New Roman"/>
          <w:b/>
          <w:bCs/>
          <w:kern w:val="0"/>
          <w14:ligatures w14:val="none"/>
        </w:rPr>
        <w:t>universalized</w:t>
      </w:r>
      <w:r w:rsidRPr="00A71156">
        <w:rPr>
          <w:rFonts w:ascii="Times New Roman" w:eastAsia="Times New Roman" w:hAnsi="Times New Roman" w:cs="Times New Roman"/>
          <w:kern w:val="0"/>
          <w14:ligatures w14:val="none"/>
        </w:rPr>
        <w:t>.</w:t>
      </w:r>
    </w:p>
    <w:p w14:paraId="421A92D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686E16D">
          <v:rect id="_x0000_i1143" style="width:0;height:1.5pt" o:hralign="center" o:hrstd="t" o:hr="t" fillcolor="#a0a0a0" stroked="f"/>
        </w:pict>
      </w:r>
    </w:p>
    <w:p w14:paraId="107F736F"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The Pots Becoming Holy</w:t>
      </w:r>
    </w:p>
    <w:p w14:paraId="047C277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In the temple system there were two categories of vessels.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1"/>
        <w:gridCol w:w="1982"/>
      </w:tblGrid>
      <w:tr w:rsidR="00A71156" w:rsidRPr="00A71156" w14:paraId="10657066" w14:textId="77777777">
        <w:trPr>
          <w:tblHeader/>
          <w:tblCellSpacing w:w="15" w:type="dxa"/>
        </w:trPr>
        <w:tc>
          <w:tcPr>
            <w:tcW w:w="0" w:type="auto"/>
            <w:vAlign w:val="center"/>
            <w:hideMark/>
          </w:tcPr>
          <w:p w14:paraId="2A01E3C8"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Vessel</w:t>
            </w:r>
          </w:p>
        </w:tc>
        <w:tc>
          <w:tcPr>
            <w:tcW w:w="0" w:type="auto"/>
            <w:vAlign w:val="center"/>
            <w:hideMark/>
          </w:tcPr>
          <w:p w14:paraId="258C3F4F"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Function</w:t>
            </w:r>
          </w:p>
        </w:tc>
      </w:tr>
      <w:tr w:rsidR="00A71156" w:rsidRPr="00A71156" w14:paraId="0B5BFE34" w14:textId="77777777">
        <w:trPr>
          <w:tblCellSpacing w:w="15" w:type="dxa"/>
        </w:trPr>
        <w:tc>
          <w:tcPr>
            <w:tcW w:w="0" w:type="auto"/>
            <w:vAlign w:val="center"/>
            <w:hideMark/>
          </w:tcPr>
          <w:p w14:paraId="1E95C37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Bowls before the altar</w:t>
            </w:r>
          </w:p>
        </w:tc>
        <w:tc>
          <w:tcPr>
            <w:tcW w:w="0" w:type="auto"/>
            <w:vAlign w:val="center"/>
            <w:hideMark/>
          </w:tcPr>
          <w:p w14:paraId="7278478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most sacred</w:t>
            </w:r>
          </w:p>
        </w:tc>
      </w:tr>
      <w:tr w:rsidR="00A71156" w:rsidRPr="00A71156" w14:paraId="5D92F22C" w14:textId="77777777">
        <w:trPr>
          <w:tblCellSpacing w:w="15" w:type="dxa"/>
        </w:trPr>
        <w:tc>
          <w:tcPr>
            <w:tcW w:w="0" w:type="auto"/>
            <w:vAlign w:val="center"/>
            <w:hideMark/>
          </w:tcPr>
          <w:p w14:paraId="6333B86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Cooking pots</w:t>
            </w:r>
          </w:p>
        </w:tc>
        <w:tc>
          <w:tcPr>
            <w:tcW w:w="0" w:type="auto"/>
            <w:vAlign w:val="center"/>
            <w:hideMark/>
          </w:tcPr>
          <w:p w14:paraId="5235308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ordinary temple use</w:t>
            </w:r>
          </w:p>
        </w:tc>
      </w:tr>
    </w:tbl>
    <w:p w14:paraId="696160F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Zechariah says the pots become </w:t>
      </w:r>
      <w:r w:rsidRPr="00A71156">
        <w:rPr>
          <w:rFonts w:ascii="Times New Roman" w:eastAsia="Times New Roman" w:hAnsi="Times New Roman" w:cs="Times New Roman"/>
          <w:b/>
          <w:bCs/>
          <w:kern w:val="0"/>
          <w14:ligatures w14:val="none"/>
        </w:rPr>
        <w:t>like the bowls</w:t>
      </w:r>
      <w:r w:rsidRPr="00A71156">
        <w:rPr>
          <w:rFonts w:ascii="Times New Roman" w:eastAsia="Times New Roman" w:hAnsi="Times New Roman" w:cs="Times New Roman"/>
          <w:kern w:val="0"/>
          <w14:ligatures w14:val="none"/>
        </w:rPr>
        <w:t>.</w:t>
      </w:r>
    </w:p>
    <w:p w14:paraId="57D2D66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Meaning:</w:t>
      </w:r>
    </w:p>
    <w:p w14:paraId="4E77F6F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the distinction between sacred and ordinary disappears.</w:t>
      </w:r>
    </w:p>
    <w:p w14:paraId="6B4B7CB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Everything becomes holy.</w:t>
      </w:r>
    </w:p>
    <w:p w14:paraId="49FC376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F82B702">
          <v:rect id="_x0000_i1144" style="width:0;height:1.5pt" o:hralign="center" o:hrstd="t" o:hr="t" fillcolor="#a0a0a0" stroked="f"/>
        </w:pict>
      </w:r>
    </w:p>
    <w:p w14:paraId="6BE6F3E3"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4. Why Jerusalem and Judah Are Named</w:t>
      </w:r>
    </w:p>
    <w:p w14:paraId="16273A8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 question about </w:t>
      </w:r>
      <w:r w:rsidRPr="00A71156">
        <w:rPr>
          <w:rFonts w:ascii="Times New Roman" w:eastAsia="Times New Roman" w:hAnsi="Times New Roman" w:cs="Times New Roman"/>
          <w:b/>
          <w:bCs/>
          <w:kern w:val="0"/>
          <w14:ligatures w14:val="none"/>
        </w:rPr>
        <w:t>“Jerusalem AND Judah”</w:t>
      </w:r>
      <w:r w:rsidRPr="00A71156">
        <w:rPr>
          <w:rFonts w:ascii="Times New Roman" w:eastAsia="Times New Roman" w:hAnsi="Times New Roman" w:cs="Times New Roman"/>
          <w:kern w:val="0"/>
          <w14:ligatures w14:val="none"/>
        </w:rPr>
        <w:t xml:space="preserve"> is very perceptive.</w:t>
      </w:r>
    </w:p>
    <w:p w14:paraId="79FC6E8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 the Old Testament these represent </w:t>
      </w:r>
      <w:r w:rsidRPr="00A71156">
        <w:rPr>
          <w:rFonts w:ascii="Times New Roman" w:eastAsia="Times New Roman" w:hAnsi="Times New Roman" w:cs="Times New Roman"/>
          <w:b/>
          <w:bCs/>
          <w:kern w:val="0"/>
          <w14:ligatures w14:val="none"/>
        </w:rPr>
        <w:t>two related but distinct realities</w:t>
      </w:r>
      <w:r w:rsidRPr="00A71156">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5"/>
        <w:gridCol w:w="2888"/>
      </w:tblGrid>
      <w:tr w:rsidR="00A71156" w:rsidRPr="00A71156" w14:paraId="71789AF3" w14:textId="77777777">
        <w:trPr>
          <w:tblHeader/>
          <w:tblCellSpacing w:w="15" w:type="dxa"/>
        </w:trPr>
        <w:tc>
          <w:tcPr>
            <w:tcW w:w="0" w:type="auto"/>
            <w:vAlign w:val="center"/>
            <w:hideMark/>
          </w:tcPr>
          <w:p w14:paraId="642A3BE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Name</w:t>
            </w:r>
          </w:p>
        </w:tc>
        <w:tc>
          <w:tcPr>
            <w:tcW w:w="0" w:type="auto"/>
            <w:vAlign w:val="center"/>
            <w:hideMark/>
          </w:tcPr>
          <w:p w14:paraId="4349637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626B86F5" w14:textId="77777777">
        <w:trPr>
          <w:tblCellSpacing w:w="15" w:type="dxa"/>
        </w:trPr>
        <w:tc>
          <w:tcPr>
            <w:tcW w:w="0" w:type="auto"/>
            <w:vAlign w:val="center"/>
            <w:hideMark/>
          </w:tcPr>
          <w:p w14:paraId="3ADD3F4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Jerusalem</w:t>
            </w:r>
          </w:p>
        </w:tc>
        <w:tc>
          <w:tcPr>
            <w:tcW w:w="0" w:type="auto"/>
            <w:vAlign w:val="center"/>
            <w:hideMark/>
          </w:tcPr>
          <w:p w14:paraId="54D09ED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city / temple center</w:t>
            </w:r>
          </w:p>
        </w:tc>
      </w:tr>
      <w:tr w:rsidR="00A71156" w:rsidRPr="00A71156" w14:paraId="3DA5D0BC" w14:textId="77777777">
        <w:trPr>
          <w:tblCellSpacing w:w="15" w:type="dxa"/>
        </w:trPr>
        <w:tc>
          <w:tcPr>
            <w:tcW w:w="0" w:type="auto"/>
            <w:vAlign w:val="center"/>
            <w:hideMark/>
          </w:tcPr>
          <w:p w14:paraId="52255CD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Judah</w:t>
            </w:r>
          </w:p>
        </w:tc>
        <w:tc>
          <w:tcPr>
            <w:tcW w:w="0" w:type="auto"/>
            <w:vAlign w:val="center"/>
            <w:hideMark/>
          </w:tcPr>
          <w:p w14:paraId="7E66826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surrounding tribe / region</w:t>
            </w:r>
          </w:p>
        </w:tc>
      </w:tr>
    </w:tbl>
    <w:p w14:paraId="1D45870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phrase expands the scope.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8"/>
        <w:gridCol w:w="582"/>
      </w:tblGrid>
      <w:tr w:rsidR="00A71156" w:rsidRPr="00A71156" w14:paraId="0E763954" w14:textId="77777777">
        <w:trPr>
          <w:tblHeader/>
          <w:tblCellSpacing w:w="15" w:type="dxa"/>
        </w:trPr>
        <w:tc>
          <w:tcPr>
            <w:tcW w:w="0" w:type="auto"/>
            <w:vAlign w:val="center"/>
            <w:hideMark/>
          </w:tcPr>
          <w:p w14:paraId="0F58E884"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Level</w:t>
            </w:r>
          </w:p>
        </w:tc>
        <w:tc>
          <w:tcPr>
            <w:tcW w:w="0" w:type="auto"/>
            <w:vAlign w:val="center"/>
            <w:hideMark/>
          </w:tcPr>
          <w:p w14:paraId="60DCB77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Area</w:t>
            </w:r>
          </w:p>
        </w:tc>
      </w:tr>
      <w:tr w:rsidR="00A71156" w:rsidRPr="00A71156" w14:paraId="576A8276" w14:textId="77777777">
        <w:trPr>
          <w:tblCellSpacing w:w="15" w:type="dxa"/>
        </w:trPr>
        <w:tc>
          <w:tcPr>
            <w:tcW w:w="0" w:type="auto"/>
            <w:vAlign w:val="center"/>
            <w:hideMark/>
          </w:tcPr>
          <w:p w14:paraId="688205B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 vessels</w:t>
            </w:r>
          </w:p>
        </w:tc>
        <w:tc>
          <w:tcPr>
            <w:tcW w:w="0" w:type="auto"/>
            <w:vAlign w:val="center"/>
            <w:hideMark/>
          </w:tcPr>
          <w:p w14:paraId="5F22DC4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holy</w:t>
            </w:r>
          </w:p>
        </w:tc>
      </w:tr>
      <w:tr w:rsidR="00A71156" w:rsidRPr="00A71156" w14:paraId="578F13BB" w14:textId="77777777">
        <w:trPr>
          <w:tblCellSpacing w:w="15" w:type="dxa"/>
        </w:trPr>
        <w:tc>
          <w:tcPr>
            <w:tcW w:w="0" w:type="auto"/>
            <w:vAlign w:val="center"/>
            <w:hideMark/>
          </w:tcPr>
          <w:p w14:paraId="2C1BD8D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Jerusalem city</w:t>
            </w:r>
          </w:p>
        </w:tc>
        <w:tc>
          <w:tcPr>
            <w:tcW w:w="0" w:type="auto"/>
            <w:vAlign w:val="center"/>
            <w:hideMark/>
          </w:tcPr>
          <w:p w14:paraId="4359654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holy</w:t>
            </w:r>
          </w:p>
        </w:tc>
      </w:tr>
      <w:tr w:rsidR="00A71156" w:rsidRPr="00A71156" w14:paraId="4FE93BF8" w14:textId="77777777">
        <w:trPr>
          <w:tblCellSpacing w:w="15" w:type="dxa"/>
        </w:trPr>
        <w:tc>
          <w:tcPr>
            <w:tcW w:w="0" w:type="auto"/>
            <w:vAlign w:val="center"/>
            <w:hideMark/>
          </w:tcPr>
          <w:p w14:paraId="26F4DCF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Judah region</w:t>
            </w:r>
          </w:p>
        </w:tc>
        <w:tc>
          <w:tcPr>
            <w:tcW w:w="0" w:type="auto"/>
            <w:vAlign w:val="center"/>
            <w:hideMark/>
          </w:tcPr>
          <w:p w14:paraId="1ACD455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holy</w:t>
            </w:r>
          </w:p>
        </w:tc>
      </w:tr>
    </w:tbl>
    <w:p w14:paraId="41AE897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holiness moves </w:t>
      </w:r>
      <w:r w:rsidRPr="00A71156">
        <w:rPr>
          <w:rFonts w:ascii="Times New Roman" w:eastAsia="Times New Roman" w:hAnsi="Times New Roman" w:cs="Times New Roman"/>
          <w:b/>
          <w:bCs/>
          <w:kern w:val="0"/>
          <w14:ligatures w14:val="none"/>
        </w:rPr>
        <w:t>outward from the temple</w:t>
      </w:r>
      <w:r w:rsidRPr="00A71156">
        <w:rPr>
          <w:rFonts w:ascii="Times New Roman" w:eastAsia="Times New Roman" w:hAnsi="Times New Roman" w:cs="Times New Roman"/>
          <w:kern w:val="0"/>
          <w14:ligatures w14:val="none"/>
        </w:rPr>
        <w:t>.</w:t>
      </w:r>
    </w:p>
    <w:p w14:paraId="5FDD459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4B3D291">
          <v:rect id="_x0000_i1145" style="width:0;height:1.5pt" o:hralign="center" o:hrstd="t" o:hr="t" fillcolor="#a0a0a0" stroked="f"/>
        </w:pict>
      </w:r>
    </w:p>
    <w:p w14:paraId="46C2BE9E"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5. A Pattern in Zechariah</w:t>
      </w:r>
    </w:p>
    <w:p w14:paraId="38177F4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outward expansion is common in Zechariah’s visions.</w:t>
      </w:r>
    </w:p>
    <w:p w14:paraId="787B86E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pattern often looks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5"/>
        <w:gridCol w:w="2701"/>
      </w:tblGrid>
      <w:tr w:rsidR="00A71156" w:rsidRPr="00A71156" w14:paraId="12A88DBD" w14:textId="77777777">
        <w:trPr>
          <w:tblHeader/>
          <w:tblCellSpacing w:w="15" w:type="dxa"/>
        </w:trPr>
        <w:tc>
          <w:tcPr>
            <w:tcW w:w="0" w:type="auto"/>
            <w:vAlign w:val="center"/>
            <w:hideMark/>
          </w:tcPr>
          <w:p w14:paraId="35F28B1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Stage</w:t>
            </w:r>
          </w:p>
        </w:tc>
        <w:tc>
          <w:tcPr>
            <w:tcW w:w="0" w:type="auto"/>
            <w:vAlign w:val="center"/>
            <w:hideMark/>
          </w:tcPr>
          <w:p w14:paraId="34CF602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Area</w:t>
            </w:r>
          </w:p>
        </w:tc>
      </w:tr>
      <w:tr w:rsidR="00A71156" w:rsidRPr="00A71156" w14:paraId="1931CA16" w14:textId="77777777">
        <w:trPr>
          <w:tblCellSpacing w:w="15" w:type="dxa"/>
        </w:trPr>
        <w:tc>
          <w:tcPr>
            <w:tcW w:w="0" w:type="auto"/>
            <w:vAlign w:val="center"/>
            <w:hideMark/>
          </w:tcPr>
          <w:p w14:paraId="67524FC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w:t>
            </w:r>
          </w:p>
        </w:tc>
        <w:tc>
          <w:tcPr>
            <w:tcW w:w="0" w:type="auto"/>
            <w:vAlign w:val="center"/>
            <w:hideMark/>
          </w:tcPr>
          <w:p w14:paraId="5BCB16A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center of holiness</w:t>
            </w:r>
          </w:p>
        </w:tc>
      </w:tr>
      <w:tr w:rsidR="00A71156" w:rsidRPr="00A71156" w14:paraId="005621A4" w14:textId="77777777">
        <w:trPr>
          <w:tblCellSpacing w:w="15" w:type="dxa"/>
        </w:trPr>
        <w:tc>
          <w:tcPr>
            <w:tcW w:w="0" w:type="auto"/>
            <w:vAlign w:val="center"/>
            <w:hideMark/>
          </w:tcPr>
          <w:p w14:paraId="26225C4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Jerusalem</w:t>
            </w:r>
          </w:p>
        </w:tc>
        <w:tc>
          <w:tcPr>
            <w:tcW w:w="0" w:type="auto"/>
            <w:vAlign w:val="center"/>
            <w:hideMark/>
          </w:tcPr>
          <w:p w14:paraId="0F3BB33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sacred city</w:t>
            </w:r>
          </w:p>
        </w:tc>
      </w:tr>
      <w:tr w:rsidR="00A71156" w:rsidRPr="00A71156" w14:paraId="1EC456EE" w14:textId="77777777">
        <w:trPr>
          <w:tblCellSpacing w:w="15" w:type="dxa"/>
        </w:trPr>
        <w:tc>
          <w:tcPr>
            <w:tcW w:w="0" w:type="auto"/>
            <w:vAlign w:val="center"/>
            <w:hideMark/>
          </w:tcPr>
          <w:p w14:paraId="035544F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Judah</w:t>
            </w:r>
          </w:p>
        </w:tc>
        <w:tc>
          <w:tcPr>
            <w:tcW w:w="0" w:type="auto"/>
            <w:vAlign w:val="center"/>
            <w:hideMark/>
          </w:tcPr>
          <w:p w14:paraId="79431D3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wider covenant community</w:t>
            </w:r>
          </w:p>
        </w:tc>
      </w:tr>
    </w:tbl>
    <w:p w14:paraId="6D47B69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phrase “Jerusalem and Judah” likely means:</w:t>
      </w:r>
    </w:p>
    <w:p w14:paraId="733569D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the entire covenant land becomes holy.</w:t>
      </w:r>
    </w:p>
    <w:p w14:paraId="63296D8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1A1F4D9">
          <v:rect id="_x0000_i1146" style="width:0;height:1.5pt" o:hralign="center" o:hrstd="t" o:hr="t" fillcolor="#a0a0a0" stroked="f"/>
        </w:pict>
      </w:r>
    </w:p>
    <w:p w14:paraId="475C0F4A"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The “No More Canaanite” Line</w:t>
      </w:r>
    </w:p>
    <w:p w14:paraId="31C360A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final line of the passage clarifies the theme.</w:t>
      </w:r>
    </w:p>
    <w:p w14:paraId="2F5FA72F"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Zechariah 14:21</w:t>
      </w:r>
    </w:p>
    <w:p w14:paraId="039D789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“There shall be </w:t>
      </w:r>
      <w:r w:rsidRPr="00A71156">
        <w:rPr>
          <w:rFonts w:ascii="Times New Roman" w:eastAsia="Times New Roman" w:hAnsi="Times New Roman" w:cs="Times New Roman"/>
          <w:b/>
          <w:bCs/>
          <w:kern w:val="0"/>
          <w14:ligatures w14:val="none"/>
        </w:rPr>
        <w:t>no more the Canaanite in the house of the LORD.</w:t>
      </w:r>
      <w:r w:rsidRPr="00A71156">
        <w:rPr>
          <w:rFonts w:ascii="Times New Roman" w:eastAsia="Times New Roman" w:hAnsi="Times New Roman" w:cs="Times New Roman"/>
          <w:kern w:val="0"/>
          <w14:ligatures w14:val="none"/>
        </w:rPr>
        <w:t>”</w:t>
      </w:r>
    </w:p>
    <w:p w14:paraId="4B28DDE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 prophetic language “Canaanite” can symbolize </w:t>
      </w:r>
      <w:r w:rsidRPr="00A71156">
        <w:rPr>
          <w:rFonts w:ascii="Times New Roman" w:eastAsia="Times New Roman" w:hAnsi="Times New Roman" w:cs="Times New Roman"/>
          <w:b/>
          <w:bCs/>
          <w:kern w:val="0"/>
          <w14:ligatures w14:val="none"/>
        </w:rPr>
        <w:t>unclean or profane presence</w:t>
      </w:r>
      <w:r w:rsidRPr="00A71156">
        <w:rPr>
          <w:rFonts w:ascii="Times New Roman" w:eastAsia="Times New Roman" w:hAnsi="Times New Roman" w:cs="Times New Roman"/>
          <w:kern w:val="0"/>
          <w14:ligatures w14:val="none"/>
        </w:rPr>
        <w:t>.</w:t>
      </w:r>
    </w:p>
    <w:p w14:paraId="79D5A99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passage describes a time when:</w:t>
      </w:r>
    </w:p>
    <w:p w14:paraId="14D86C1D" w14:textId="77777777" w:rsidR="00A71156" w:rsidRPr="00A71156" w:rsidRDefault="00A71156" w:rsidP="00A71156">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nothing unclean remains </w:t>
      </w:r>
    </w:p>
    <w:p w14:paraId="4DB84F0E" w14:textId="77777777" w:rsidR="00A71156" w:rsidRPr="00A71156" w:rsidRDefault="00A71156" w:rsidP="00A71156">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everything is consecrated </w:t>
      </w:r>
    </w:p>
    <w:p w14:paraId="32BDA09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D3AD917">
          <v:rect id="_x0000_i1147" style="width:0;height:1.5pt" o:hralign="center" o:hrstd="t" o:hr="t" fillcolor="#a0a0a0" stroked="f"/>
        </w:pict>
      </w:r>
    </w:p>
    <w:p w14:paraId="2FC72FF4"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The Connection to New Creation Themes</w:t>
      </w:r>
    </w:p>
    <w:p w14:paraId="07876EB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imagery does resemble what appears in </w:t>
      </w:r>
      <w:r w:rsidRPr="00A71156">
        <w:rPr>
          <w:rFonts w:ascii="Times New Roman" w:eastAsia="Times New Roman" w:hAnsi="Times New Roman" w:cs="Times New Roman"/>
          <w:b/>
          <w:bCs/>
          <w:kern w:val="0"/>
          <w14:ligatures w14:val="none"/>
        </w:rPr>
        <w:t>Revelation 21–22</w:t>
      </w:r>
      <w:r w:rsidRPr="00A71156">
        <w:rPr>
          <w:rFonts w:ascii="Times New Roman" w:eastAsia="Times New Roman" w:hAnsi="Times New Roman" w:cs="Times New Roman"/>
          <w:kern w:val="0"/>
          <w14:ligatures w14:val="none"/>
        </w:rPr>
        <w:t>.</w:t>
      </w:r>
    </w:p>
    <w:p w14:paraId="71AF62D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For example:</w:t>
      </w:r>
    </w:p>
    <w:p w14:paraId="706F64FC"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21:27</w:t>
      </w:r>
    </w:p>
    <w:p w14:paraId="7C820F0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“Nothing unclean will ever enter it.”</w:t>
      </w:r>
    </w:p>
    <w:p w14:paraId="24888180"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22:3</w:t>
      </w:r>
    </w:p>
    <w:p w14:paraId="23DCD74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 longer will there be any curse.”</w:t>
      </w:r>
    </w:p>
    <w:p w14:paraId="6A3AA49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Both passages describe a </w:t>
      </w:r>
      <w:r w:rsidRPr="00A71156">
        <w:rPr>
          <w:rFonts w:ascii="Times New Roman" w:eastAsia="Times New Roman" w:hAnsi="Times New Roman" w:cs="Times New Roman"/>
          <w:b/>
          <w:bCs/>
          <w:kern w:val="0"/>
          <w14:ligatures w14:val="none"/>
        </w:rPr>
        <w:t>fully sanctified world</w:t>
      </w:r>
      <w:r w:rsidRPr="00A71156">
        <w:rPr>
          <w:rFonts w:ascii="Times New Roman" w:eastAsia="Times New Roman" w:hAnsi="Times New Roman" w:cs="Times New Roman"/>
          <w:kern w:val="0"/>
          <w14:ligatures w14:val="none"/>
        </w:rPr>
        <w:t>.</w:t>
      </w:r>
    </w:p>
    <w:p w14:paraId="66C915B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5A6F9EF">
          <v:rect id="_x0000_i1148" style="width:0;height:1.5pt" o:hralign="center" o:hrstd="t" o:hr="t" fillcolor="#a0a0a0" stroked="f"/>
        </w:pict>
      </w:r>
    </w:p>
    <w:p w14:paraId="4B53C82E"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Jerusalem in Zechariah vs Revelation</w:t>
      </w:r>
    </w:p>
    <w:p w14:paraId="6833625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It’s worth noting that Zechariah’s vision still speaks in </w:t>
      </w:r>
      <w:r w:rsidRPr="00A71156">
        <w:rPr>
          <w:rFonts w:ascii="Times New Roman" w:eastAsia="Times New Roman" w:hAnsi="Times New Roman" w:cs="Times New Roman"/>
          <w:b/>
          <w:bCs/>
          <w:kern w:val="0"/>
          <w14:ligatures w14:val="none"/>
        </w:rPr>
        <w:t>Old Testament geographic language</w:t>
      </w:r>
      <w:r w:rsidRPr="00A71156">
        <w:rPr>
          <w:rFonts w:ascii="Times New Roman" w:eastAsia="Times New Roman" w:hAnsi="Times New Roman" w:cs="Times New Roman"/>
          <w:kern w:val="0"/>
          <w14:ligatures w14:val="none"/>
        </w:rPr>
        <w:t>:</w:t>
      </w:r>
    </w:p>
    <w:p w14:paraId="16510824" w14:textId="77777777" w:rsidR="00A71156" w:rsidRPr="00A71156" w:rsidRDefault="00A71156" w:rsidP="00A7115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Jerusalem </w:t>
      </w:r>
    </w:p>
    <w:p w14:paraId="3DB200B4" w14:textId="77777777" w:rsidR="00A71156" w:rsidRPr="00A71156" w:rsidRDefault="00A71156" w:rsidP="00A7115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Judah </w:t>
      </w:r>
    </w:p>
    <w:p w14:paraId="70D1D8FF" w14:textId="77777777" w:rsidR="00A71156" w:rsidRPr="00A71156" w:rsidRDefault="00A71156" w:rsidP="00A71156">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temple sacrifices </w:t>
      </w:r>
    </w:p>
    <w:p w14:paraId="3D7EA62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Revelation later expands the imagery into the </w:t>
      </w:r>
      <w:r w:rsidRPr="00A71156">
        <w:rPr>
          <w:rFonts w:ascii="Times New Roman" w:eastAsia="Times New Roman" w:hAnsi="Times New Roman" w:cs="Times New Roman"/>
          <w:b/>
          <w:bCs/>
          <w:kern w:val="0"/>
          <w14:ligatures w14:val="none"/>
        </w:rPr>
        <w:t>New Jerusalem descending from heaven</w:t>
      </w:r>
      <w:r w:rsidRPr="00A71156">
        <w:rPr>
          <w:rFonts w:ascii="Times New Roman" w:eastAsia="Times New Roman" w:hAnsi="Times New Roman" w:cs="Times New Roman"/>
          <w:kern w:val="0"/>
          <w14:ligatures w14:val="none"/>
        </w:rPr>
        <w:t>.</w:t>
      </w:r>
    </w:p>
    <w:p w14:paraId="3EB8CED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Many interpreters see the Revelation imagery as a </w:t>
      </w:r>
      <w:r w:rsidRPr="00A71156">
        <w:rPr>
          <w:rFonts w:ascii="Times New Roman" w:eastAsia="Times New Roman" w:hAnsi="Times New Roman" w:cs="Times New Roman"/>
          <w:b/>
          <w:bCs/>
          <w:kern w:val="0"/>
          <w14:ligatures w14:val="none"/>
        </w:rPr>
        <w:t>development of earlier prophetic pictures</w:t>
      </w:r>
      <w:r w:rsidRPr="00A71156">
        <w:rPr>
          <w:rFonts w:ascii="Times New Roman" w:eastAsia="Times New Roman" w:hAnsi="Times New Roman" w:cs="Times New Roman"/>
          <w:kern w:val="0"/>
          <w14:ligatures w14:val="none"/>
        </w:rPr>
        <w:t>.</w:t>
      </w:r>
    </w:p>
    <w:p w14:paraId="52E4733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1CF109B">
          <v:rect id="_x0000_i1149" style="width:0;height:1.5pt" o:hralign="center" o:hrstd="t" o:hr="t" fillcolor="#a0a0a0" stroked="f"/>
        </w:pict>
      </w:r>
    </w:p>
    <w:p w14:paraId="2125B02C"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About Your Thought on “Pots Representing People”</w:t>
      </w:r>
    </w:p>
    <w:p w14:paraId="3DE446A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 idea that the pots could symbolize </w:t>
      </w:r>
      <w:r w:rsidRPr="00A71156">
        <w:rPr>
          <w:rFonts w:ascii="Times New Roman" w:eastAsia="Times New Roman" w:hAnsi="Times New Roman" w:cs="Times New Roman"/>
          <w:b/>
          <w:bCs/>
          <w:kern w:val="0"/>
          <w14:ligatures w14:val="none"/>
        </w:rPr>
        <w:t>people as vessels</w:t>
      </w:r>
      <w:r w:rsidRPr="00A71156">
        <w:rPr>
          <w:rFonts w:ascii="Times New Roman" w:eastAsia="Times New Roman" w:hAnsi="Times New Roman" w:cs="Times New Roman"/>
          <w:kern w:val="0"/>
          <w14:ligatures w14:val="none"/>
        </w:rPr>
        <w:t xml:space="preserve"> is not stated directly in this passage.</w:t>
      </w:r>
    </w:p>
    <w:p w14:paraId="79763C4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However, the Bible does use vessel imagery for people elsewhere.</w:t>
      </w:r>
    </w:p>
    <w:p w14:paraId="47F2FC3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Examples:</w:t>
      </w:r>
    </w:p>
    <w:p w14:paraId="4FC34344"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Romans 9:21</w:t>
      </w:r>
    </w:p>
    <w:p w14:paraId="10F86DC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“Does not the potter have power over the clay… to make one vessel unto honor?”</w:t>
      </w:r>
    </w:p>
    <w:p w14:paraId="25976E1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2 Corinthians 4:7</w:t>
      </w:r>
    </w:p>
    <w:p w14:paraId="3D672E3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“We have this treasure in </w:t>
      </w:r>
      <w:r w:rsidRPr="00A71156">
        <w:rPr>
          <w:rFonts w:ascii="Times New Roman" w:eastAsia="Times New Roman" w:hAnsi="Times New Roman" w:cs="Times New Roman"/>
          <w:b/>
          <w:bCs/>
          <w:kern w:val="0"/>
          <w14:ligatures w14:val="none"/>
        </w:rPr>
        <w:t>earthen vessels</w:t>
      </w:r>
      <w:r w:rsidRPr="00A71156">
        <w:rPr>
          <w:rFonts w:ascii="Times New Roman" w:eastAsia="Times New Roman" w:hAnsi="Times New Roman" w:cs="Times New Roman"/>
          <w:kern w:val="0"/>
          <w14:ligatures w14:val="none"/>
        </w:rPr>
        <w:t>.”</w:t>
      </w:r>
    </w:p>
    <w:p w14:paraId="3A63CC5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concept of humans as </w:t>
      </w:r>
      <w:r w:rsidRPr="00A71156">
        <w:rPr>
          <w:rFonts w:ascii="Times New Roman" w:eastAsia="Times New Roman" w:hAnsi="Times New Roman" w:cs="Times New Roman"/>
          <w:b/>
          <w:bCs/>
          <w:kern w:val="0"/>
          <w14:ligatures w14:val="none"/>
        </w:rPr>
        <w:t>vessels containing divine life</w:t>
      </w:r>
      <w:r w:rsidRPr="00A71156">
        <w:rPr>
          <w:rFonts w:ascii="Times New Roman" w:eastAsia="Times New Roman" w:hAnsi="Times New Roman" w:cs="Times New Roman"/>
          <w:kern w:val="0"/>
          <w14:ligatures w14:val="none"/>
        </w:rPr>
        <w:t xml:space="preserve"> does appear in Scripture, though Zechariah itself focuses more on </w:t>
      </w:r>
      <w:r w:rsidRPr="00A71156">
        <w:rPr>
          <w:rFonts w:ascii="Times New Roman" w:eastAsia="Times New Roman" w:hAnsi="Times New Roman" w:cs="Times New Roman"/>
          <w:b/>
          <w:bCs/>
          <w:kern w:val="0"/>
          <w14:ligatures w14:val="none"/>
        </w:rPr>
        <w:t>temple holiness imagery</w:t>
      </w:r>
      <w:r w:rsidRPr="00A71156">
        <w:rPr>
          <w:rFonts w:ascii="Times New Roman" w:eastAsia="Times New Roman" w:hAnsi="Times New Roman" w:cs="Times New Roman"/>
          <w:kern w:val="0"/>
          <w14:ligatures w14:val="none"/>
        </w:rPr>
        <w:t>.</w:t>
      </w:r>
    </w:p>
    <w:p w14:paraId="21A3FF5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pict w14:anchorId="4FBCC86C">
          <v:rect id="_x0000_i1150" style="width:0;height:1.5pt" o:hralign="center" o:hrstd="t" o:hr="t" fillcolor="#a0a0a0" stroked="f"/>
        </w:pict>
      </w:r>
    </w:p>
    <w:p w14:paraId="2B86F071"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10. About the “Inheritance vs Salvation” Idea</w:t>
      </w:r>
    </w:p>
    <w:p w14:paraId="72C2D7F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 reference to inheritance themes touches on passages where believers are warned about </w:t>
      </w:r>
      <w:r w:rsidRPr="00A71156">
        <w:rPr>
          <w:rFonts w:ascii="Times New Roman" w:eastAsia="Times New Roman" w:hAnsi="Times New Roman" w:cs="Times New Roman"/>
          <w:b/>
          <w:bCs/>
          <w:kern w:val="0"/>
          <w14:ligatures w14:val="none"/>
        </w:rPr>
        <w:t>loss or reward</w:t>
      </w:r>
      <w:r w:rsidRPr="00A71156">
        <w:rPr>
          <w:rFonts w:ascii="Times New Roman" w:eastAsia="Times New Roman" w:hAnsi="Times New Roman" w:cs="Times New Roman"/>
          <w:kern w:val="0"/>
          <w14:ligatures w14:val="none"/>
        </w:rPr>
        <w:t>.</w:t>
      </w:r>
    </w:p>
    <w:p w14:paraId="37E52D4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Examples often cited include:</w:t>
      </w:r>
    </w:p>
    <w:p w14:paraId="6E06B5F6" w14:textId="77777777" w:rsidR="00A71156" w:rsidRPr="00A71156" w:rsidRDefault="00A71156" w:rsidP="00A7115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1 Corinthians 3:12–15 (loss of reward) </w:t>
      </w:r>
    </w:p>
    <w:p w14:paraId="127F8EEA" w14:textId="77777777" w:rsidR="00A71156" w:rsidRPr="00A71156" w:rsidRDefault="00A71156" w:rsidP="00A7115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Matthew 25 parables </w:t>
      </w:r>
    </w:p>
    <w:p w14:paraId="429A53E4" w14:textId="77777777" w:rsidR="00A71156" w:rsidRPr="00A71156" w:rsidRDefault="00A71156" w:rsidP="00A71156">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Revelation letters to the churches </w:t>
      </w:r>
    </w:p>
    <w:p w14:paraId="3591241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Different Christian traditions interpret these passages differently, so that discussion tends to move beyond the specific text of Zechariah.</w:t>
      </w:r>
    </w:p>
    <w:p w14:paraId="1C22BDD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861C754">
          <v:rect id="_x0000_i1151" style="width:0;height:1.5pt" o:hralign="center" o:hrstd="t" o:hr="t" fillcolor="#a0a0a0" stroked="f"/>
        </w:pict>
      </w:r>
    </w:p>
    <w:p w14:paraId="7BDA4E2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11. The Central Point of Zechariah 14:20–21</w:t>
      </w:r>
    </w:p>
    <w:p w14:paraId="00F6097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Regardless of the interpretive framework, the passage itself emphasizes a clear transformation.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2"/>
        <w:gridCol w:w="2128"/>
      </w:tblGrid>
      <w:tr w:rsidR="00A71156" w:rsidRPr="00A71156" w14:paraId="2D68E1C7" w14:textId="77777777">
        <w:trPr>
          <w:tblHeader/>
          <w:tblCellSpacing w:w="15" w:type="dxa"/>
        </w:trPr>
        <w:tc>
          <w:tcPr>
            <w:tcW w:w="0" w:type="auto"/>
            <w:vAlign w:val="center"/>
            <w:hideMark/>
          </w:tcPr>
          <w:p w14:paraId="79D5CA1B"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Before</w:t>
            </w:r>
          </w:p>
        </w:tc>
        <w:tc>
          <w:tcPr>
            <w:tcW w:w="0" w:type="auto"/>
            <w:vAlign w:val="center"/>
            <w:hideMark/>
          </w:tcPr>
          <w:p w14:paraId="19B770A3"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After</w:t>
            </w:r>
          </w:p>
        </w:tc>
      </w:tr>
      <w:tr w:rsidR="00A71156" w:rsidRPr="00A71156" w14:paraId="5A1E0549" w14:textId="77777777">
        <w:trPr>
          <w:tblCellSpacing w:w="15" w:type="dxa"/>
        </w:trPr>
        <w:tc>
          <w:tcPr>
            <w:tcW w:w="0" w:type="auto"/>
            <w:vAlign w:val="center"/>
            <w:hideMark/>
          </w:tcPr>
          <w:p w14:paraId="2BAA4A7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Holiness limited to priest</w:t>
            </w:r>
          </w:p>
        </w:tc>
        <w:tc>
          <w:tcPr>
            <w:tcW w:w="0" w:type="auto"/>
            <w:vAlign w:val="center"/>
            <w:hideMark/>
          </w:tcPr>
          <w:p w14:paraId="3EF863E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Holiness everywhere</w:t>
            </w:r>
          </w:p>
        </w:tc>
      </w:tr>
      <w:tr w:rsidR="00A71156" w:rsidRPr="00A71156" w14:paraId="5B0F5CBF" w14:textId="77777777">
        <w:trPr>
          <w:tblCellSpacing w:w="15" w:type="dxa"/>
        </w:trPr>
        <w:tc>
          <w:tcPr>
            <w:tcW w:w="0" w:type="auto"/>
            <w:vAlign w:val="center"/>
            <w:hideMark/>
          </w:tcPr>
          <w:p w14:paraId="4CBDB65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Sacred vessels vs common pots</w:t>
            </w:r>
          </w:p>
        </w:tc>
        <w:tc>
          <w:tcPr>
            <w:tcW w:w="0" w:type="auto"/>
            <w:vAlign w:val="center"/>
            <w:hideMark/>
          </w:tcPr>
          <w:p w14:paraId="2508BB8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All vessels holy</w:t>
            </w:r>
          </w:p>
        </w:tc>
      </w:tr>
      <w:tr w:rsidR="00A71156" w:rsidRPr="00A71156" w14:paraId="6B526F91" w14:textId="77777777">
        <w:trPr>
          <w:tblCellSpacing w:w="15" w:type="dxa"/>
        </w:trPr>
        <w:tc>
          <w:tcPr>
            <w:tcW w:w="0" w:type="auto"/>
            <w:vAlign w:val="center"/>
            <w:hideMark/>
          </w:tcPr>
          <w:p w14:paraId="7765ED6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Temple-centered worship</w:t>
            </w:r>
          </w:p>
        </w:tc>
        <w:tc>
          <w:tcPr>
            <w:tcW w:w="0" w:type="auto"/>
            <w:vAlign w:val="center"/>
            <w:hideMark/>
          </w:tcPr>
          <w:p w14:paraId="1C5105A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Entire land sanctified</w:t>
            </w:r>
          </w:p>
        </w:tc>
      </w:tr>
    </w:tbl>
    <w:p w14:paraId="548F0BB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prophetic picture is:</w:t>
      </w:r>
    </w:p>
    <w:p w14:paraId="0EC0E65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God’s holiness filling the whole covenant community.</w:t>
      </w:r>
    </w:p>
    <w:p w14:paraId="1950507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A28B129">
          <v:rect id="_x0000_i1152" style="width:0;height:1.5pt" o:hralign="center" o:hrstd="t" o:hr="t" fillcolor="#a0a0a0" stroked="f"/>
        </w:pict>
      </w:r>
    </w:p>
    <w:p w14:paraId="392B06E6"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12. One Final Detail That Strengthens Your Observation</w:t>
      </w:r>
    </w:p>
    <w:p w14:paraId="42B4651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Earlier in the chapter something important happens.</w:t>
      </w:r>
    </w:p>
    <w:p w14:paraId="1D9724C2"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Zechariah 14:8</w:t>
      </w:r>
    </w:p>
    <w:p w14:paraId="4A69F48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“Living waters shall go out from Jerusalem.”</w:t>
      </w:r>
    </w:p>
    <w:p w14:paraId="5DD7A96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lastRenderedPageBreak/>
        <w:t>So the chapter already includes:</w:t>
      </w:r>
    </w:p>
    <w:p w14:paraId="358AA8A3" w14:textId="77777777" w:rsidR="00A71156" w:rsidRPr="00A71156" w:rsidRDefault="00A71156" w:rsidP="00A7115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living water</w:t>
      </w:r>
      <w:r w:rsidRPr="00A71156">
        <w:rPr>
          <w:rFonts w:ascii="Times New Roman" w:eastAsia="Times New Roman" w:hAnsi="Times New Roman" w:cs="Times New Roman"/>
          <w:kern w:val="0"/>
          <w14:ligatures w14:val="none"/>
        </w:rPr>
        <w:t xml:space="preserve"> </w:t>
      </w:r>
    </w:p>
    <w:p w14:paraId="2374555A" w14:textId="77777777" w:rsidR="00A71156" w:rsidRPr="00A71156" w:rsidRDefault="00A71156" w:rsidP="00A7115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universal holiness </w:t>
      </w:r>
    </w:p>
    <w:p w14:paraId="40FB12E5" w14:textId="77777777" w:rsidR="00A71156" w:rsidRPr="00A71156" w:rsidRDefault="00A71156" w:rsidP="00A71156">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removal of impurity </w:t>
      </w:r>
    </w:p>
    <w:p w14:paraId="7B10B3A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Those themes echo other biblical passages about </w:t>
      </w:r>
      <w:r w:rsidRPr="00A71156">
        <w:rPr>
          <w:rFonts w:ascii="Times New Roman" w:eastAsia="Times New Roman" w:hAnsi="Times New Roman" w:cs="Times New Roman"/>
          <w:b/>
          <w:bCs/>
          <w:kern w:val="0"/>
          <w14:ligatures w14:val="none"/>
        </w:rPr>
        <w:t>final restoration</w:t>
      </w:r>
      <w:r w:rsidRPr="00A71156">
        <w:rPr>
          <w:rFonts w:ascii="Times New Roman" w:eastAsia="Times New Roman" w:hAnsi="Times New Roman" w:cs="Times New Roman"/>
          <w:kern w:val="0"/>
          <w14:ligatures w14:val="none"/>
        </w:rPr>
        <w:t>.</w:t>
      </w:r>
    </w:p>
    <w:p w14:paraId="4ACA07E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06217553">
          <v:rect id="_x0000_i1153" style="width:0;height:1.5pt" o:hralign="center" o:hrstd="t" o:hr="t" fillcolor="#a0a0a0" stroked="f"/>
        </w:pict>
      </w:r>
    </w:p>
    <w:p w14:paraId="439E262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Segoe UI Emoji" w:eastAsia="Times New Roman" w:hAnsi="Segoe UI Emoji" w:cs="Segoe UI Emoji"/>
          <w:kern w:val="0"/>
          <w14:ligatures w14:val="none"/>
        </w:rPr>
        <w:t>✅</w:t>
      </w:r>
      <w:r w:rsidRPr="00A71156">
        <w:rPr>
          <w:rFonts w:ascii="Times New Roman" w:eastAsia="Times New Roman" w:hAnsi="Times New Roman" w:cs="Times New Roman"/>
          <w:kern w:val="0"/>
          <w14:ligatures w14:val="none"/>
        </w:rPr>
        <w:t xml:space="preserve"> Your instinct that this passage connects with </w:t>
      </w:r>
      <w:r w:rsidRPr="00A71156">
        <w:rPr>
          <w:rFonts w:ascii="Times New Roman" w:eastAsia="Times New Roman" w:hAnsi="Times New Roman" w:cs="Times New Roman"/>
          <w:b/>
          <w:bCs/>
          <w:kern w:val="0"/>
          <w14:ligatures w14:val="none"/>
        </w:rPr>
        <w:t>larger biblical holiness themes</w:t>
      </w:r>
      <w:r w:rsidRPr="00A71156">
        <w:rPr>
          <w:rFonts w:ascii="Times New Roman" w:eastAsia="Times New Roman" w:hAnsi="Times New Roman" w:cs="Times New Roman"/>
          <w:kern w:val="0"/>
          <w14:ligatures w14:val="none"/>
        </w:rPr>
        <w:t xml:space="preserve"> is very reasonable.</w:t>
      </w:r>
    </w:p>
    <w:p w14:paraId="2529611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Your curiosity about the phrase </w:t>
      </w:r>
      <w:r w:rsidRPr="00A71156">
        <w:rPr>
          <w:rFonts w:ascii="Times New Roman" w:eastAsia="Times New Roman" w:hAnsi="Times New Roman" w:cs="Times New Roman"/>
          <w:b/>
          <w:bCs/>
          <w:kern w:val="0"/>
          <w14:ligatures w14:val="none"/>
        </w:rPr>
        <w:t>“Jerusalem and Judah”</w:t>
      </w:r>
      <w:r w:rsidRPr="00A71156">
        <w:rPr>
          <w:rFonts w:ascii="Times New Roman" w:eastAsia="Times New Roman" w:hAnsi="Times New Roman" w:cs="Times New Roman"/>
          <w:kern w:val="0"/>
          <w14:ligatures w14:val="none"/>
        </w:rPr>
        <w:t xml:space="preserve"> is especially good because it highlights how the prophecy expands holiness </w:t>
      </w:r>
      <w:r w:rsidRPr="00A71156">
        <w:rPr>
          <w:rFonts w:ascii="Times New Roman" w:eastAsia="Times New Roman" w:hAnsi="Times New Roman" w:cs="Times New Roman"/>
          <w:b/>
          <w:bCs/>
          <w:kern w:val="0"/>
          <w14:ligatures w14:val="none"/>
        </w:rPr>
        <w:t>from the temple outward to the entire people</w:t>
      </w:r>
      <w:r w:rsidRPr="00A71156">
        <w:rPr>
          <w:rFonts w:ascii="Times New Roman" w:eastAsia="Times New Roman" w:hAnsi="Times New Roman" w:cs="Times New Roman"/>
          <w:kern w:val="0"/>
          <w14:ligatures w14:val="none"/>
        </w:rPr>
        <w:t>.</w:t>
      </w:r>
    </w:p>
    <w:p w14:paraId="3F7F2D9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C9E9558">
          <v:rect id="_x0000_i1154" style="width:0;height:1.5pt" o:hralign="center" o:hrstd="t" o:hr="t" fillcolor="#a0a0a0" stroked="f"/>
        </w:pict>
      </w:r>
    </w:p>
    <w:p w14:paraId="0D04B91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you return to this study later, one passage might intrigue you even more in connection with what you noticed:</w:t>
      </w:r>
    </w:p>
    <w:p w14:paraId="093DB34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b/>
          <w:bCs/>
          <w:kern w:val="0"/>
          <w14:ligatures w14:val="none"/>
        </w:rPr>
        <w:t>Ezekiel 47</w:t>
      </w:r>
      <w:r w:rsidRPr="00A71156">
        <w:rPr>
          <w:rFonts w:ascii="Times New Roman" w:eastAsia="Times New Roman" w:hAnsi="Times New Roman" w:cs="Times New Roman"/>
          <w:kern w:val="0"/>
          <w14:ligatures w14:val="none"/>
        </w:rPr>
        <w:t>, where a river flows from the temple and gradually brings life to the whole land.</w:t>
      </w:r>
    </w:p>
    <w:p w14:paraId="1F12567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That passage has an interesting overlap with both </w:t>
      </w:r>
      <w:r w:rsidRPr="00A71156">
        <w:rPr>
          <w:rFonts w:ascii="Times New Roman" w:eastAsia="Times New Roman" w:hAnsi="Times New Roman" w:cs="Times New Roman"/>
          <w:b/>
          <w:bCs/>
          <w:kern w:val="0"/>
          <w14:ligatures w14:val="none"/>
        </w:rPr>
        <w:t>Zechariah 14</w:t>
      </w:r>
      <w:r w:rsidRPr="00A71156">
        <w:rPr>
          <w:rFonts w:ascii="Times New Roman" w:eastAsia="Times New Roman" w:hAnsi="Times New Roman" w:cs="Times New Roman"/>
          <w:kern w:val="0"/>
          <w14:ligatures w14:val="none"/>
        </w:rPr>
        <w:t xml:space="preserve"> and </w:t>
      </w:r>
      <w:r w:rsidRPr="00A71156">
        <w:rPr>
          <w:rFonts w:ascii="Times New Roman" w:eastAsia="Times New Roman" w:hAnsi="Times New Roman" w:cs="Times New Roman"/>
          <w:b/>
          <w:bCs/>
          <w:kern w:val="0"/>
          <w14:ligatures w14:val="none"/>
        </w:rPr>
        <w:t>Revelation 22</w:t>
      </w:r>
      <w:r w:rsidRPr="00A71156">
        <w:rPr>
          <w:rFonts w:ascii="Times New Roman" w:eastAsia="Times New Roman" w:hAnsi="Times New Roman" w:cs="Times New Roman"/>
          <w:kern w:val="0"/>
          <w14:ligatures w14:val="none"/>
        </w:rPr>
        <w:t>.</w:t>
      </w:r>
    </w:p>
    <w:p w14:paraId="1D8B361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you've got the imagery that Zechariah has of three places, the interior, the outer, and beyond, which is representative of the tabernacle and the temple, the most holy place, the holy of holies, and then the outer courtyard. In the temple in Jesus' time, there was another outer court, which was the area that the Gentiles could go. And then there's layers of where women Israelites can go, and then where Israelite men can go, and where priests can go, and then only the high priest can go. I just watched a video that Josh, I forget his last name, a pastor online, was saying that the irony of it all was the picture type that he made, which is not in the Bible, but he took creative liberty, as he often does, and says, Imagine being a Gentile woman and someone coming alongside and saying, Hey, I can take you to the next step. And you would say as a Gentile, I can't. According to custom, I'll be killed. Not if you're with me, he says, and takes you into the next tier. And then he says to the woman, who's a Gentile, let's go into the next tier. And she says, I can't. According to tradition, I'll be killed. And he says, not if you're with me. And tier by tier, he takes her all the way to the area of the most holy place. And she says, I already know that only one person a year can go in there. And if it's not the high priest, and if he's not duly consecrated, he too will die while giving an offering. It's unacceptable for anyone else to be in there. And the guide says, not if you're with me. And he takes the woman, the Gentile, inside the holy of holies. And there is... The symbol of your guide, Jesus Christ, who now gives you access to the mercy seat and to the Father, whereby you can say, Abba, Father. And then you see the daily bread, and you look at Jesus, and he says, I'm offering the living manna forever. I'm offering the living water forever. I am the symbolism of the temple and the fulfilled requirement, and you too now are the fulfilled requirement through faith in my faithfulness. And it's a very </w:t>
      </w:r>
      <w:r w:rsidRPr="00A71156">
        <w:rPr>
          <w:rFonts w:ascii="Times New Roman" w:eastAsia="Times New Roman" w:hAnsi="Times New Roman" w:cs="Times New Roman"/>
          <w:kern w:val="0"/>
          <w14:ligatures w14:val="none"/>
        </w:rPr>
        <w:lastRenderedPageBreak/>
        <w:t>moving and emotional way to look at it, and I think it's pretty accurate to what it was and the barriers that we could not overcome, ever, in our own effort. But as the bride of Christ, and me not being an Israelite, I am an Israelite through Jesus. And though I'm not the high priest, I am a priest because he's made me so through inheritance, and now I have access to the Father, whereby I can say, our Father who is in heaven, holy is your name, your will be done on earth as it is in heaven. Give us this day my daily manna that I can get through the day, not through hoarding, but through daily sustenance of the word of life. And when Jesus says that all these things are accomplished through the living water and through the spirit in John, he's talking about through him giving the words of life through the spirit. So all of these things are starting to all come together for me. Kjell 47 and see the overlap of Zachariah 14 and revelation 22</w:t>
      </w:r>
    </w:p>
    <w:p w14:paraId="00A7190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What you’re describing is actually very close to the </w:t>
      </w:r>
      <w:r w:rsidRPr="00A71156">
        <w:rPr>
          <w:rFonts w:ascii="Times New Roman" w:eastAsia="Times New Roman" w:hAnsi="Times New Roman" w:cs="Times New Roman"/>
          <w:b/>
          <w:bCs/>
          <w:kern w:val="0"/>
          <w14:ligatures w14:val="none"/>
        </w:rPr>
        <w:t>structural movement of the Bible itself</w:t>
      </w:r>
      <w:r w:rsidRPr="00A71156">
        <w:rPr>
          <w:rFonts w:ascii="Times New Roman" w:eastAsia="Times New Roman" w:hAnsi="Times New Roman" w:cs="Times New Roman"/>
          <w:kern w:val="0"/>
          <w14:ligatures w14:val="none"/>
        </w:rPr>
        <w:t xml:space="preserve">: barriers → access → restoration of God’s presence. The illustration you heard is creative, but the </w:t>
      </w:r>
      <w:r w:rsidRPr="00A71156">
        <w:rPr>
          <w:rFonts w:ascii="Times New Roman" w:eastAsia="Times New Roman" w:hAnsi="Times New Roman" w:cs="Times New Roman"/>
          <w:b/>
          <w:bCs/>
          <w:kern w:val="0"/>
          <w14:ligatures w14:val="none"/>
        </w:rPr>
        <w:t>biblical texts it draws from are real and line up remarkably well</w:t>
      </w:r>
      <w:r w:rsidRPr="00A71156">
        <w:rPr>
          <w:rFonts w:ascii="Times New Roman" w:eastAsia="Times New Roman" w:hAnsi="Times New Roman" w:cs="Times New Roman"/>
          <w:kern w:val="0"/>
          <w14:ligatures w14:val="none"/>
        </w:rPr>
        <w:t xml:space="preserve">. Let’s anchor the pieces and then look at the overlap between </w:t>
      </w:r>
      <w:r w:rsidRPr="00A71156">
        <w:rPr>
          <w:rFonts w:ascii="Times New Roman" w:eastAsia="Times New Roman" w:hAnsi="Times New Roman" w:cs="Times New Roman"/>
          <w:b/>
          <w:bCs/>
          <w:kern w:val="0"/>
          <w14:ligatures w14:val="none"/>
        </w:rPr>
        <w:t>Ezekiel 47, Zechariah 14, and Revelation 22</w:t>
      </w:r>
      <w:r w:rsidRPr="00A71156">
        <w:rPr>
          <w:rFonts w:ascii="Times New Roman" w:eastAsia="Times New Roman" w:hAnsi="Times New Roman" w:cs="Times New Roman"/>
          <w:kern w:val="0"/>
          <w14:ligatures w14:val="none"/>
        </w:rPr>
        <w:t>, because those three passages really do form a progression.</w:t>
      </w:r>
    </w:p>
    <w:p w14:paraId="2577E10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7AD4208A">
          <v:rect id="_x0000_i1155" style="width:0;height:1.5pt" o:hralign="center" o:hrstd="t" o:hr="t" fillcolor="#a0a0a0" stroked="f"/>
        </w:pict>
      </w:r>
    </w:p>
    <w:p w14:paraId="02FFDDCD"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 The Barrier System of the Temple</w:t>
      </w:r>
    </w:p>
    <w:p w14:paraId="2CECB8C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In the temple world there truly were </w:t>
      </w:r>
      <w:r w:rsidRPr="00A71156">
        <w:rPr>
          <w:rFonts w:ascii="Times New Roman" w:eastAsia="Times New Roman" w:hAnsi="Times New Roman" w:cs="Times New Roman"/>
          <w:b/>
          <w:bCs/>
          <w:kern w:val="0"/>
          <w14:ligatures w14:val="none"/>
        </w:rPr>
        <w:t>layers of access</w:t>
      </w:r>
      <w:r w:rsidRPr="00A71156">
        <w:rPr>
          <w:rFonts w:ascii="Times New Roman" w:eastAsia="Times New Roman" w:hAnsi="Times New Roman" w:cs="Times New Roman"/>
          <w:kern w:val="0"/>
          <w14:ligatures w14:val="none"/>
        </w:rPr>
        <w:t>.</w:t>
      </w:r>
    </w:p>
    <w:p w14:paraId="107AA94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 simplified structure looked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5"/>
        <w:gridCol w:w="2448"/>
      </w:tblGrid>
      <w:tr w:rsidR="00A71156" w:rsidRPr="00A71156" w14:paraId="7E0E1E0E" w14:textId="77777777">
        <w:trPr>
          <w:tblHeader/>
          <w:tblCellSpacing w:w="15" w:type="dxa"/>
        </w:trPr>
        <w:tc>
          <w:tcPr>
            <w:tcW w:w="0" w:type="auto"/>
            <w:vAlign w:val="center"/>
            <w:hideMark/>
          </w:tcPr>
          <w:p w14:paraId="4CBD6B0A"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Area</w:t>
            </w:r>
          </w:p>
        </w:tc>
        <w:tc>
          <w:tcPr>
            <w:tcW w:w="0" w:type="auto"/>
            <w:vAlign w:val="center"/>
            <w:hideMark/>
          </w:tcPr>
          <w:p w14:paraId="19C0371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Who could enter</w:t>
            </w:r>
          </w:p>
        </w:tc>
      </w:tr>
      <w:tr w:rsidR="00A71156" w:rsidRPr="00A71156" w14:paraId="67A49034" w14:textId="77777777">
        <w:trPr>
          <w:tblCellSpacing w:w="15" w:type="dxa"/>
        </w:trPr>
        <w:tc>
          <w:tcPr>
            <w:tcW w:w="0" w:type="auto"/>
            <w:vAlign w:val="center"/>
            <w:hideMark/>
          </w:tcPr>
          <w:p w14:paraId="7EA401D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Court of the Gentiles</w:t>
            </w:r>
          </w:p>
        </w:tc>
        <w:tc>
          <w:tcPr>
            <w:tcW w:w="0" w:type="auto"/>
            <w:vAlign w:val="center"/>
            <w:hideMark/>
          </w:tcPr>
          <w:p w14:paraId="74E7473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anyone</w:t>
            </w:r>
          </w:p>
        </w:tc>
      </w:tr>
      <w:tr w:rsidR="00A71156" w:rsidRPr="00A71156" w14:paraId="6EBE18CB" w14:textId="77777777">
        <w:trPr>
          <w:tblCellSpacing w:w="15" w:type="dxa"/>
        </w:trPr>
        <w:tc>
          <w:tcPr>
            <w:tcW w:w="0" w:type="auto"/>
            <w:vAlign w:val="center"/>
            <w:hideMark/>
          </w:tcPr>
          <w:p w14:paraId="2F3CF8C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Court of Women</w:t>
            </w:r>
          </w:p>
        </w:tc>
        <w:tc>
          <w:tcPr>
            <w:tcW w:w="0" w:type="auto"/>
            <w:vAlign w:val="center"/>
            <w:hideMark/>
          </w:tcPr>
          <w:p w14:paraId="5120B49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Israelites</w:t>
            </w:r>
          </w:p>
        </w:tc>
      </w:tr>
      <w:tr w:rsidR="00A71156" w:rsidRPr="00A71156" w14:paraId="7435B6D0" w14:textId="77777777">
        <w:trPr>
          <w:tblCellSpacing w:w="15" w:type="dxa"/>
        </w:trPr>
        <w:tc>
          <w:tcPr>
            <w:tcW w:w="0" w:type="auto"/>
            <w:vAlign w:val="center"/>
            <w:hideMark/>
          </w:tcPr>
          <w:p w14:paraId="0DCA063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Court of Israel</w:t>
            </w:r>
          </w:p>
        </w:tc>
        <w:tc>
          <w:tcPr>
            <w:tcW w:w="0" w:type="auto"/>
            <w:vAlign w:val="center"/>
            <w:hideMark/>
          </w:tcPr>
          <w:p w14:paraId="1A5CC67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Israelite men</w:t>
            </w:r>
          </w:p>
        </w:tc>
      </w:tr>
      <w:tr w:rsidR="00A71156" w:rsidRPr="00A71156" w14:paraId="7CBE7DB8" w14:textId="77777777">
        <w:trPr>
          <w:tblCellSpacing w:w="15" w:type="dxa"/>
        </w:trPr>
        <w:tc>
          <w:tcPr>
            <w:tcW w:w="0" w:type="auto"/>
            <w:vAlign w:val="center"/>
            <w:hideMark/>
          </w:tcPr>
          <w:p w14:paraId="4BB33AA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Court of Priests</w:t>
            </w:r>
          </w:p>
        </w:tc>
        <w:tc>
          <w:tcPr>
            <w:tcW w:w="0" w:type="auto"/>
            <w:vAlign w:val="center"/>
            <w:hideMark/>
          </w:tcPr>
          <w:p w14:paraId="35DD1013"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priests</w:t>
            </w:r>
          </w:p>
        </w:tc>
      </w:tr>
      <w:tr w:rsidR="00A71156" w:rsidRPr="00A71156" w14:paraId="69AE1B98" w14:textId="77777777">
        <w:trPr>
          <w:tblCellSpacing w:w="15" w:type="dxa"/>
        </w:trPr>
        <w:tc>
          <w:tcPr>
            <w:tcW w:w="0" w:type="auto"/>
            <w:vAlign w:val="center"/>
            <w:hideMark/>
          </w:tcPr>
          <w:p w14:paraId="32E9ED5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Holy Place</w:t>
            </w:r>
          </w:p>
        </w:tc>
        <w:tc>
          <w:tcPr>
            <w:tcW w:w="0" w:type="auto"/>
            <w:vAlign w:val="center"/>
            <w:hideMark/>
          </w:tcPr>
          <w:p w14:paraId="5343C37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priests only</w:t>
            </w:r>
          </w:p>
        </w:tc>
      </w:tr>
      <w:tr w:rsidR="00A71156" w:rsidRPr="00A71156" w14:paraId="4990B9D2" w14:textId="77777777">
        <w:trPr>
          <w:tblCellSpacing w:w="15" w:type="dxa"/>
        </w:trPr>
        <w:tc>
          <w:tcPr>
            <w:tcW w:w="0" w:type="auto"/>
            <w:vAlign w:val="center"/>
            <w:hideMark/>
          </w:tcPr>
          <w:p w14:paraId="576589F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Holy of Holies</w:t>
            </w:r>
          </w:p>
        </w:tc>
        <w:tc>
          <w:tcPr>
            <w:tcW w:w="0" w:type="auto"/>
            <w:vAlign w:val="center"/>
            <w:hideMark/>
          </w:tcPr>
          <w:p w14:paraId="6D6B545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high priest once per year</w:t>
            </w:r>
          </w:p>
        </w:tc>
      </w:tr>
    </w:tbl>
    <w:p w14:paraId="50358A2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most dramatic barrier was the </w:t>
      </w:r>
      <w:r w:rsidRPr="00A71156">
        <w:rPr>
          <w:rFonts w:ascii="Times New Roman" w:eastAsia="Times New Roman" w:hAnsi="Times New Roman" w:cs="Times New Roman"/>
          <w:b/>
          <w:bCs/>
          <w:kern w:val="0"/>
          <w14:ligatures w14:val="none"/>
        </w:rPr>
        <w:t>veil</w:t>
      </w:r>
      <w:r w:rsidRPr="00A71156">
        <w:rPr>
          <w:rFonts w:ascii="Times New Roman" w:eastAsia="Times New Roman" w:hAnsi="Times New Roman" w:cs="Times New Roman"/>
          <w:kern w:val="0"/>
          <w14:ligatures w14:val="none"/>
        </w:rPr>
        <w:t xml:space="preserve"> separating the Holy of Holies.</w:t>
      </w:r>
    </w:p>
    <w:p w14:paraId="3100C97D"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Hebrews 9:7</w:t>
      </w:r>
    </w:p>
    <w:p w14:paraId="063E8E6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“Into the second went the high priest alone once every year.”</w:t>
      </w:r>
    </w:p>
    <w:p w14:paraId="28EA2F5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access to God’s immediate presence was extremely restricted.</w:t>
      </w:r>
    </w:p>
    <w:p w14:paraId="3B278E6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6F14A97">
          <v:rect id="_x0000_i1156" style="width:0;height:1.5pt" o:hralign="center" o:hrstd="t" o:hr="t" fillcolor="#a0a0a0" stroked="f"/>
        </w:pict>
      </w:r>
    </w:p>
    <w:p w14:paraId="778EBECF"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2. The Veil Is Torn</w:t>
      </w:r>
    </w:p>
    <w:p w14:paraId="3A3B10A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At the crucifixion something symbolic happens.</w:t>
      </w:r>
    </w:p>
    <w:p w14:paraId="06FA771E"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Matthew 27:51</w:t>
      </w:r>
    </w:p>
    <w:p w14:paraId="51B85FF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veil of the temple was torn in two from top to bottom.”</w:t>
      </w:r>
    </w:p>
    <w:p w14:paraId="294644B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This event is interpreted in Hebrews.</w:t>
      </w:r>
    </w:p>
    <w:p w14:paraId="07C642D3"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Hebrews 10:19–20</w:t>
      </w:r>
    </w:p>
    <w:p w14:paraId="5BFE4A2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“Having boldness to enter the </w:t>
      </w:r>
      <w:r w:rsidRPr="00A71156">
        <w:rPr>
          <w:rFonts w:ascii="Times New Roman" w:eastAsia="Times New Roman" w:hAnsi="Times New Roman" w:cs="Times New Roman"/>
          <w:b/>
          <w:bCs/>
          <w:kern w:val="0"/>
          <w14:ligatures w14:val="none"/>
        </w:rPr>
        <w:t>holiest by the blood of Jesus</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t>by a new and living way… through the veil.”</w:t>
      </w:r>
    </w:p>
    <w:p w14:paraId="4570A30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New Testament explicitly teaches: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1"/>
        <w:gridCol w:w="2355"/>
      </w:tblGrid>
      <w:tr w:rsidR="00A71156" w:rsidRPr="00A71156" w14:paraId="0BDBDD0D" w14:textId="77777777">
        <w:trPr>
          <w:tblHeader/>
          <w:tblCellSpacing w:w="15" w:type="dxa"/>
        </w:trPr>
        <w:tc>
          <w:tcPr>
            <w:tcW w:w="0" w:type="auto"/>
            <w:vAlign w:val="center"/>
            <w:hideMark/>
          </w:tcPr>
          <w:p w14:paraId="0D2AEEA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Before</w:t>
            </w:r>
          </w:p>
        </w:tc>
        <w:tc>
          <w:tcPr>
            <w:tcW w:w="0" w:type="auto"/>
            <w:vAlign w:val="center"/>
            <w:hideMark/>
          </w:tcPr>
          <w:p w14:paraId="43115AF9"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After</w:t>
            </w:r>
          </w:p>
        </w:tc>
      </w:tr>
      <w:tr w:rsidR="00A71156" w:rsidRPr="00A71156" w14:paraId="19330B1D" w14:textId="77777777">
        <w:trPr>
          <w:tblCellSpacing w:w="15" w:type="dxa"/>
        </w:trPr>
        <w:tc>
          <w:tcPr>
            <w:tcW w:w="0" w:type="auto"/>
            <w:vAlign w:val="center"/>
            <w:hideMark/>
          </w:tcPr>
          <w:p w14:paraId="0CBBDFF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restricted access</w:t>
            </w:r>
          </w:p>
        </w:tc>
        <w:tc>
          <w:tcPr>
            <w:tcW w:w="0" w:type="auto"/>
            <w:vAlign w:val="center"/>
            <w:hideMark/>
          </w:tcPr>
          <w:p w14:paraId="1E8CC37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open access</w:t>
            </w:r>
          </w:p>
        </w:tc>
      </w:tr>
      <w:tr w:rsidR="00A71156" w:rsidRPr="00A71156" w14:paraId="4994CD36" w14:textId="77777777">
        <w:trPr>
          <w:tblCellSpacing w:w="15" w:type="dxa"/>
        </w:trPr>
        <w:tc>
          <w:tcPr>
            <w:tcW w:w="0" w:type="auto"/>
            <w:vAlign w:val="center"/>
            <w:hideMark/>
          </w:tcPr>
          <w:p w14:paraId="563E266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one priest</w:t>
            </w:r>
          </w:p>
        </w:tc>
        <w:tc>
          <w:tcPr>
            <w:tcW w:w="0" w:type="auto"/>
            <w:vAlign w:val="center"/>
            <w:hideMark/>
          </w:tcPr>
          <w:p w14:paraId="2955546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believers approach God</w:t>
            </w:r>
          </w:p>
        </w:tc>
      </w:tr>
    </w:tbl>
    <w:p w14:paraId="6C9174DE"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1C75174">
          <v:rect id="_x0000_i1157" style="width:0;height:1.5pt" o:hralign="center" o:hrstd="t" o:hr="t" fillcolor="#a0a0a0" stroked="f"/>
        </w:pict>
      </w:r>
    </w:p>
    <w:p w14:paraId="233D6A34"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3. Believers Called a Priesthood</w:t>
      </w:r>
    </w:p>
    <w:p w14:paraId="0620029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Another passage you were touching on:</w:t>
      </w:r>
    </w:p>
    <w:p w14:paraId="151123F2"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1 Peter 2:9</w:t>
      </w:r>
    </w:p>
    <w:p w14:paraId="4D9CA56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“You are a </w:t>
      </w:r>
      <w:r w:rsidRPr="00A71156">
        <w:rPr>
          <w:rFonts w:ascii="Times New Roman" w:eastAsia="Times New Roman" w:hAnsi="Times New Roman" w:cs="Times New Roman"/>
          <w:b/>
          <w:bCs/>
          <w:kern w:val="0"/>
          <w14:ligatures w14:val="none"/>
        </w:rPr>
        <w:t>royal priesthood</w:t>
      </w:r>
      <w:r w:rsidRPr="00A71156">
        <w:rPr>
          <w:rFonts w:ascii="Times New Roman" w:eastAsia="Times New Roman" w:hAnsi="Times New Roman" w:cs="Times New Roman"/>
          <w:kern w:val="0"/>
          <w14:ligatures w14:val="none"/>
        </w:rPr>
        <w:t>.”</w:t>
      </w:r>
    </w:p>
    <w:p w14:paraId="0D821386"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New Testament expands priestly imagery beyond the Levitical priesthood.</w:t>
      </w:r>
    </w:p>
    <w:p w14:paraId="5233AA8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This does not mean everyone becomes the high priest, but it does mean believers share in </w:t>
      </w:r>
      <w:r w:rsidRPr="00A71156">
        <w:rPr>
          <w:rFonts w:ascii="Times New Roman" w:eastAsia="Times New Roman" w:hAnsi="Times New Roman" w:cs="Times New Roman"/>
          <w:b/>
          <w:bCs/>
          <w:kern w:val="0"/>
          <w14:ligatures w14:val="none"/>
        </w:rPr>
        <w:t>direct access to God</w:t>
      </w:r>
      <w:r w:rsidRPr="00A71156">
        <w:rPr>
          <w:rFonts w:ascii="Times New Roman" w:eastAsia="Times New Roman" w:hAnsi="Times New Roman" w:cs="Times New Roman"/>
          <w:kern w:val="0"/>
          <w14:ligatures w14:val="none"/>
        </w:rPr>
        <w:t>.</w:t>
      </w:r>
    </w:p>
    <w:p w14:paraId="23212B3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368CBDBC">
          <v:rect id="_x0000_i1158" style="width:0;height:1.5pt" o:hralign="center" o:hrstd="t" o:hr="t" fillcolor="#a0a0a0" stroked="f"/>
        </w:pict>
      </w:r>
    </w:p>
    <w:p w14:paraId="4A83F60F"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4. Bread and Water in John</w:t>
      </w:r>
    </w:p>
    <w:p w14:paraId="43837AC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 also tied together the bread and water imagery.</w:t>
      </w:r>
    </w:p>
    <w:p w14:paraId="260B3D7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John’s Gospel repeatedly uses these two life images.</w:t>
      </w:r>
    </w:p>
    <w:p w14:paraId="184248D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lastRenderedPageBreak/>
        <w:t>John 6:35</w:t>
      </w:r>
    </w:p>
    <w:p w14:paraId="41F1199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 am the </w:t>
      </w:r>
      <w:r w:rsidRPr="00A71156">
        <w:rPr>
          <w:rFonts w:ascii="Times New Roman" w:eastAsia="Times New Roman" w:hAnsi="Times New Roman" w:cs="Times New Roman"/>
          <w:b/>
          <w:bCs/>
          <w:kern w:val="0"/>
          <w14:ligatures w14:val="none"/>
        </w:rPr>
        <w:t>bread of life</w:t>
      </w:r>
      <w:r w:rsidRPr="00A71156">
        <w:rPr>
          <w:rFonts w:ascii="Times New Roman" w:eastAsia="Times New Roman" w:hAnsi="Times New Roman" w:cs="Times New Roman"/>
          <w:kern w:val="0"/>
          <w14:ligatures w14:val="none"/>
        </w:rPr>
        <w:t>.”</w:t>
      </w:r>
    </w:p>
    <w:p w14:paraId="596F0274"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John 7:37–38</w:t>
      </w:r>
    </w:p>
    <w:p w14:paraId="12BE051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“If anyone thirsts, let him come to me and drink…</w:t>
      </w:r>
      <w:r w:rsidRPr="00A71156">
        <w:rPr>
          <w:rFonts w:ascii="Times New Roman" w:eastAsia="Times New Roman" w:hAnsi="Times New Roman" w:cs="Times New Roman"/>
          <w:kern w:val="0"/>
          <w14:ligatures w14:val="none"/>
        </w:rPr>
        <w:br/>
        <w:t xml:space="preserve">rivers of </w:t>
      </w:r>
      <w:r w:rsidRPr="00A71156">
        <w:rPr>
          <w:rFonts w:ascii="Times New Roman" w:eastAsia="Times New Roman" w:hAnsi="Times New Roman" w:cs="Times New Roman"/>
          <w:b/>
          <w:bCs/>
          <w:kern w:val="0"/>
          <w14:ligatures w14:val="none"/>
        </w:rPr>
        <w:t>living water</w:t>
      </w:r>
      <w:r w:rsidRPr="00A71156">
        <w:rPr>
          <w:rFonts w:ascii="Times New Roman" w:eastAsia="Times New Roman" w:hAnsi="Times New Roman" w:cs="Times New Roman"/>
          <w:kern w:val="0"/>
          <w14:ligatures w14:val="none"/>
        </w:rPr>
        <w:t>.”</w:t>
      </w:r>
    </w:p>
    <w:p w14:paraId="1ED715B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These sayings are connected to earlier biblical imagery: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3188"/>
      </w:tblGrid>
      <w:tr w:rsidR="00A71156" w:rsidRPr="00A71156" w14:paraId="5B2C0E27" w14:textId="77777777">
        <w:trPr>
          <w:tblHeader/>
          <w:tblCellSpacing w:w="15" w:type="dxa"/>
        </w:trPr>
        <w:tc>
          <w:tcPr>
            <w:tcW w:w="0" w:type="auto"/>
            <w:vAlign w:val="center"/>
            <w:hideMark/>
          </w:tcPr>
          <w:p w14:paraId="3C698BDD"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Symbol</w:t>
            </w:r>
          </w:p>
        </w:tc>
        <w:tc>
          <w:tcPr>
            <w:tcW w:w="0" w:type="auto"/>
            <w:vAlign w:val="center"/>
            <w:hideMark/>
          </w:tcPr>
          <w:p w14:paraId="38276A76"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Earlier reference</w:t>
            </w:r>
          </w:p>
        </w:tc>
      </w:tr>
      <w:tr w:rsidR="00A71156" w:rsidRPr="00A71156" w14:paraId="6D4C4276" w14:textId="77777777">
        <w:trPr>
          <w:tblCellSpacing w:w="15" w:type="dxa"/>
        </w:trPr>
        <w:tc>
          <w:tcPr>
            <w:tcW w:w="0" w:type="auto"/>
            <w:vAlign w:val="center"/>
            <w:hideMark/>
          </w:tcPr>
          <w:p w14:paraId="4427CD7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w:t>
            </w:r>
          </w:p>
        </w:tc>
        <w:tc>
          <w:tcPr>
            <w:tcW w:w="0" w:type="auto"/>
            <w:vAlign w:val="center"/>
            <w:hideMark/>
          </w:tcPr>
          <w:p w14:paraId="46029CF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manna in the wilderness</w:t>
            </w:r>
          </w:p>
        </w:tc>
      </w:tr>
      <w:tr w:rsidR="00A71156" w:rsidRPr="00A71156" w14:paraId="45998AE6" w14:textId="77777777">
        <w:trPr>
          <w:tblCellSpacing w:w="15" w:type="dxa"/>
        </w:trPr>
        <w:tc>
          <w:tcPr>
            <w:tcW w:w="0" w:type="auto"/>
            <w:vAlign w:val="center"/>
            <w:hideMark/>
          </w:tcPr>
          <w:p w14:paraId="219E927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w:t>
            </w:r>
          </w:p>
        </w:tc>
        <w:tc>
          <w:tcPr>
            <w:tcW w:w="0" w:type="auto"/>
            <w:vAlign w:val="center"/>
            <w:hideMark/>
          </w:tcPr>
          <w:p w14:paraId="5B64D05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rock water / temple water rituals</w:t>
            </w:r>
          </w:p>
        </w:tc>
      </w:tr>
    </w:tbl>
    <w:p w14:paraId="2E72659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5057B308">
          <v:rect id="_x0000_i1159" style="width:0;height:1.5pt" o:hralign="center" o:hrstd="t" o:hr="t" fillcolor="#a0a0a0" stroked="f"/>
        </w:pict>
      </w:r>
    </w:p>
    <w:p w14:paraId="75B0D328"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5. The Prophetic River — Ezekiel 47</w:t>
      </w:r>
    </w:p>
    <w:p w14:paraId="1BA19C4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Now we reach the passage you mentioned.</w:t>
      </w:r>
    </w:p>
    <w:p w14:paraId="21F5BF57"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Ezekiel 47:1</w:t>
      </w:r>
    </w:p>
    <w:p w14:paraId="6BBA3B2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“Water was flowing from </w:t>
      </w:r>
      <w:r w:rsidRPr="00A71156">
        <w:rPr>
          <w:rFonts w:ascii="Times New Roman" w:eastAsia="Times New Roman" w:hAnsi="Times New Roman" w:cs="Times New Roman"/>
          <w:b/>
          <w:bCs/>
          <w:kern w:val="0"/>
          <w14:ligatures w14:val="none"/>
        </w:rPr>
        <w:t>under the threshold of the temple</w:t>
      </w:r>
      <w:r w:rsidRPr="00A71156">
        <w:rPr>
          <w:rFonts w:ascii="Times New Roman" w:eastAsia="Times New Roman" w:hAnsi="Times New Roman" w:cs="Times New Roman"/>
          <w:kern w:val="0"/>
          <w14:ligatures w14:val="none"/>
        </w:rPr>
        <w:t>.”</w:t>
      </w:r>
    </w:p>
    <w:p w14:paraId="627B489D"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river gradually deepens:</w:t>
      </w:r>
    </w:p>
    <w:p w14:paraId="2E9D90F8" w14:textId="77777777" w:rsidR="00A71156" w:rsidRPr="00A71156" w:rsidRDefault="00A71156" w:rsidP="00A7115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ankle deep </w:t>
      </w:r>
    </w:p>
    <w:p w14:paraId="6DCF3D14" w14:textId="77777777" w:rsidR="00A71156" w:rsidRPr="00A71156" w:rsidRDefault="00A71156" w:rsidP="00A7115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knee deep </w:t>
      </w:r>
    </w:p>
    <w:p w14:paraId="426710F1" w14:textId="77777777" w:rsidR="00A71156" w:rsidRPr="00A71156" w:rsidRDefault="00A71156" w:rsidP="00A7115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waist deep </w:t>
      </w:r>
    </w:p>
    <w:p w14:paraId="0701BDF4" w14:textId="77777777" w:rsidR="00A71156" w:rsidRPr="00A71156" w:rsidRDefault="00A71156" w:rsidP="00A71156">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a river impossible to cross </w:t>
      </w:r>
    </w:p>
    <w:p w14:paraId="68E0E94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Ezekiel 47:9</w:t>
      </w:r>
    </w:p>
    <w:p w14:paraId="1762D02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“Everything will live where the river goes.”</w:t>
      </w:r>
    </w:p>
    <w:p w14:paraId="44D8C701"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Ezekiel 47:12</w:t>
      </w:r>
    </w:p>
    <w:p w14:paraId="4B5752D8"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“On the banks… will grow </w:t>
      </w:r>
      <w:r w:rsidRPr="00A71156">
        <w:rPr>
          <w:rFonts w:ascii="Times New Roman" w:eastAsia="Times New Roman" w:hAnsi="Times New Roman" w:cs="Times New Roman"/>
          <w:b/>
          <w:bCs/>
          <w:kern w:val="0"/>
          <w14:ligatures w14:val="none"/>
        </w:rPr>
        <w:t>trees for food</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t>their fruit will be for food and their leaves for healing.”</w:t>
      </w:r>
    </w:p>
    <w:p w14:paraId="70120E5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Notice the elements: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8"/>
        <w:gridCol w:w="2202"/>
      </w:tblGrid>
      <w:tr w:rsidR="00A71156" w:rsidRPr="00A71156" w14:paraId="46734FBC" w14:textId="77777777">
        <w:trPr>
          <w:tblHeader/>
          <w:tblCellSpacing w:w="15" w:type="dxa"/>
        </w:trPr>
        <w:tc>
          <w:tcPr>
            <w:tcW w:w="0" w:type="auto"/>
            <w:vAlign w:val="center"/>
            <w:hideMark/>
          </w:tcPr>
          <w:p w14:paraId="7FBE2D8C"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lastRenderedPageBreak/>
              <w:t>Feature</w:t>
            </w:r>
          </w:p>
        </w:tc>
        <w:tc>
          <w:tcPr>
            <w:tcW w:w="0" w:type="auto"/>
            <w:vAlign w:val="center"/>
            <w:hideMark/>
          </w:tcPr>
          <w:p w14:paraId="3DE6486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587A7266" w14:textId="77777777">
        <w:trPr>
          <w:tblCellSpacing w:w="15" w:type="dxa"/>
        </w:trPr>
        <w:tc>
          <w:tcPr>
            <w:tcW w:w="0" w:type="auto"/>
            <w:vAlign w:val="center"/>
            <w:hideMark/>
          </w:tcPr>
          <w:p w14:paraId="50C6B65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river from temple</w:t>
            </w:r>
          </w:p>
        </w:tc>
        <w:tc>
          <w:tcPr>
            <w:tcW w:w="0" w:type="auto"/>
            <w:vAlign w:val="center"/>
            <w:hideMark/>
          </w:tcPr>
          <w:p w14:paraId="724EEA2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flowing from God</w:t>
            </w:r>
          </w:p>
        </w:tc>
      </w:tr>
      <w:tr w:rsidR="00A71156" w:rsidRPr="00A71156" w14:paraId="574D6304" w14:textId="77777777">
        <w:trPr>
          <w:tblCellSpacing w:w="15" w:type="dxa"/>
        </w:trPr>
        <w:tc>
          <w:tcPr>
            <w:tcW w:w="0" w:type="auto"/>
            <w:vAlign w:val="center"/>
            <w:hideMark/>
          </w:tcPr>
          <w:p w14:paraId="6C8399C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trees with fruit</w:t>
            </w:r>
          </w:p>
        </w:tc>
        <w:tc>
          <w:tcPr>
            <w:tcW w:w="0" w:type="auto"/>
            <w:vAlign w:val="center"/>
            <w:hideMark/>
          </w:tcPr>
          <w:p w14:paraId="0FAF689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provision</w:t>
            </w:r>
          </w:p>
        </w:tc>
      </w:tr>
      <w:tr w:rsidR="00A71156" w:rsidRPr="00A71156" w14:paraId="02912553" w14:textId="77777777">
        <w:trPr>
          <w:tblCellSpacing w:w="15" w:type="dxa"/>
        </w:trPr>
        <w:tc>
          <w:tcPr>
            <w:tcW w:w="0" w:type="auto"/>
            <w:vAlign w:val="center"/>
            <w:hideMark/>
          </w:tcPr>
          <w:p w14:paraId="4EDC86B0"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healing leaves</w:t>
            </w:r>
          </w:p>
        </w:tc>
        <w:tc>
          <w:tcPr>
            <w:tcW w:w="0" w:type="auto"/>
            <w:vAlign w:val="center"/>
            <w:hideMark/>
          </w:tcPr>
          <w:p w14:paraId="7D27FFE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restoration</w:t>
            </w:r>
          </w:p>
        </w:tc>
      </w:tr>
    </w:tbl>
    <w:p w14:paraId="1551A3E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F7C1CA9">
          <v:rect id="_x0000_i1160" style="width:0;height:1.5pt" o:hralign="center" o:hrstd="t" o:hr="t" fillcolor="#a0a0a0" stroked="f"/>
        </w:pict>
      </w:r>
    </w:p>
    <w:p w14:paraId="780A1BC7"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6. Zechariah 14</w:t>
      </w:r>
    </w:p>
    <w:p w14:paraId="36D894F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Zechariah has a very similar picture.</w:t>
      </w:r>
    </w:p>
    <w:p w14:paraId="2DD84C68"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Zechariah 14:8</w:t>
      </w:r>
    </w:p>
    <w:p w14:paraId="5DF808D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“Living waters shall go out from </w:t>
      </w:r>
      <w:r w:rsidRPr="00A71156">
        <w:rPr>
          <w:rFonts w:ascii="Times New Roman" w:eastAsia="Times New Roman" w:hAnsi="Times New Roman" w:cs="Times New Roman"/>
          <w:b/>
          <w:bCs/>
          <w:kern w:val="0"/>
          <w14:ligatures w14:val="none"/>
        </w:rPr>
        <w:t>Jerusalem</w:t>
      </w:r>
      <w:r w:rsidRPr="00A71156">
        <w:rPr>
          <w:rFonts w:ascii="Times New Roman" w:eastAsia="Times New Roman" w:hAnsi="Times New Roman" w:cs="Times New Roman"/>
          <w:kern w:val="0"/>
          <w14:ligatures w14:val="none"/>
        </w:rPr>
        <w:t>.”</w:t>
      </w:r>
    </w:p>
    <w:p w14:paraId="0F78493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And as we saw earlier:</w:t>
      </w:r>
    </w:p>
    <w:p w14:paraId="149DC1C3"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Zechariah 14:20–21</w:t>
      </w:r>
    </w:p>
    <w:p w14:paraId="031F163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“Every pot in Jerusalem and Judah shall be </w:t>
      </w:r>
      <w:r w:rsidRPr="00A71156">
        <w:rPr>
          <w:rFonts w:ascii="Times New Roman" w:eastAsia="Times New Roman" w:hAnsi="Times New Roman" w:cs="Times New Roman"/>
          <w:b/>
          <w:bCs/>
          <w:kern w:val="0"/>
          <w14:ligatures w14:val="none"/>
        </w:rPr>
        <w:t>holiness to the LORD</w:t>
      </w:r>
      <w:r w:rsidRPr="00A71156">
        <w:rPr>
          <w:rFonts w:ascii="Times New Roman" w:eastAsia="Times New Roman" w:hAnsi="Times New Roman" w:cs="Times New Roman"/>
          <w:kern w:val="0"/>
          <w14:ligatures w14:val="none"/>
        </w:rPr>
        <w:t>.”</w:t>
      </w:r>
    </w:p>
    <w:p w14:paraId="5AA3A3D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So the vision describes:</w:t>
      </w:r>
    </w:p>
    <w:p w14:paraId="52D1CFAB" w14:textId="77777777" w:rsidR="00A71156" w:rsidRPr="00A71156" w:rsidRDefault="00A71156" w:rsidP="00A71156">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living water flowing outward </w:t>
      </w:r>
    </w:p>
    <w:p w14:paraId="5618AC0F" w14:textId="77777777" w:rsidR="00A71156" w:rsidRPr="00A71156" w:rsidRDefault="00A71156" w:rsidP="00A71156">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holiness expanding outward </w:t>
      </w:r>
    </w:p>
    <w:p w14:paraId="0B8DAC9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76468AB">
          <v:rect id="_x0000_i1161" style="width:0;height:1.5pt" o:hralign="center" o:hrstd="t" o:hr="t" fillcolor="#a0a0a0" stroked="f"/>
        </w:pict>
      </w:r>
    </w:p>
    <w:p w14:paraId="55230155"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7. Revelation 22</w:t>
      </w:r>
    </w:p>
    <w:p w14:paraId="3AF709F9"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final book picks up both of these images.</w:t>
      </w:r>
    </w:p>
    <w:p w14:paraId="3246651B"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22:1–2</w:t>
      </w:r>
    </w:p>
    <w:p w14:paraId="51A199DE"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w:t>
      </w:r>
      <w:r w:rsidRPr="00A71156">
        <w:rPr>
          <w:rFonts w:ascii="Times New Roman" w:eastAsia="Times New Roman" w:hAnsi="Times New Roman" w:cs="Times New Roman"/>
          <w:b/>
          <w:bCs/>
          <w:kern w:val="0"/>
          <w14:ligatures w14:val="none"/>
        </w:rPr>
        <w:t>river of the water of life</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t>flowing from the throne of God and of the Lamb.</w:t>
      </w:r>
    </w:p>
    <w:p w14:paraId="3F98CA6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On either side of the river was the </w:t>
      </w:r>
      <w:r w:rsidRPr="00A71156">
        <w:rPr>
          <w:rFonts w:ascii="Times New Roman" w:eastAsia="Times New Roman" w:hAnsi="Times New Roman" w:cs="Times New Roman"/>
          <w:b/>
          <w:bCs/>
          <w:kern w:val="0"/>
          <w14:ligatures w14:val="none"/>
        </w:rPr>
        <w:t>tree of life</w:t>
      </w:r>
      <w:r w:rsidRPr="00A71156">
        <w:rPr>
          <w:rFonts w:ascii="Times New Roman" w:eastAsia="Times New Roman" w:hAnsi="Times New Roman" w:cs="Times New Roman"/>
          <w:kern w:val="0"/>
          <w14:ligatures w14:val="none"/>
        </w:rPr>
        <w:t>…</w:t>
      </w:r>
      <w:r w:rsidRPr="00A71156">
        <w:rPr>
          <w:rFonts w:ascii="Times New Roman" w:eastAsia="Times New Roman" w:hAnsi="Times New Roman" w:cs="Times New Roman"/>
          <w:kern w:val="0"/>
          <w14:ligatures w14:val="none"/>
        </w:rPr>
        <w:br/>
        <w:t>and the leaves of the tree were for the healing of the nations.”</w:t>
      </w:r>
    </w:p>
    <w:p w14:paraId="639A2C82"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 parallels with Ezekiel are very strong.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2"/>
        <w:gridCol w:w="1728"/>
      </w:tblGrid>
      <w:tr w:rsidR="00A71156" w:rsidRPr="00A71156" w14:paraId="4E9791A9" w14:textId="77777777">
        <w:trPr>
          <w:tblHeader/>
          <w:tblCellSpacing w:w="15" w:type="dxa"/>
        </w:trPr>
        <w:tc>
          <w:tcPr>
            <w:tcW w:w="0" w:type="auto"/>
            <w:vAlign w:val="center"/>
            <w:hideMark/>
          </w:tcPr>
          <w:p w14:paraId="2CAA5590"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lastRenderedPageBreak/>
              <w:t>Ezekiel 47</w:t>
            </w:r>
          </w:p>
        </w:tc>
        <w:tc>
          <w:tcPr>
            <w:tcW w:w="0" w:type="auto"/>
            <w:vAlign w:val="center"/>
            <w:hideMark/>
          </w:tcPr>
          <w:p w14:paraId="1DA14317"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Revelation 22</w:t>
            </w:r>
          </w:p>
        </w:tc>
      </w:tr>
      <w:tr w:rsidR="00A71156" w:rsidRPr="00A71156" w14:paraId="2D172C21" w14:textId="77777777">
        <w:trPr>
          <w:tblCellSpacing w:w="15" w:type="dxa"/>
        </w:trPr>
        <w:tc>
          <w:tcPr>
            <w:tcW w:w="0" w:type="auto"/>
            <w:vAlign w:val="center"/>
            <w:hideMark/>
          </w:tcPr>
          <w:p w14:paraId="27BBE51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river from temple</w:t>
            </w:r>
          </w:p>
        </w:tc>
        <w:tc>
          <w:tcPr>
            <w:tcW w:w="0" w:type="auto"/>
            <w:vAlign w:val="center"/>
            <w:hideMark/>
          </w:tcPr>
          <w:p w14:paraId="6E50CEB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river from throne</w:t>
            </w:r>
          </w:p>
        </w:tc>
      </w:tr>
      <w:tr w:rsidR="00A71156" w:rsidRPr="00A71156" w14:paraId="09C9C7EC" w14:textId="77777777">
        <w:trPr>
          <w:tblCellSpacing w:w="15" w:type="dxa"/>
        </w:trPr>
        <w:tc>
          <w:tcPr>
            <w:tcW w:w="0" w:type="auto"/>
            <w:vAlign w:val="center"/>
            <w:hideMark/>
          </w:tcPr>
          <w:p w14:paraId="6D04CC5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trees on riverbanks</w:t>
            </w:r>
          </w:p>
        </w:tc>
        <w:tc>
          <w:tcPr>
            <w:tcW w:w="0" w:type="auto"/>
            <w:vAlign w:val="center"/>
            <w:hideMark/>
          </w:tcPr>
          <w:p w14:paraId="6C1F59E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of life</w:t>
            </w:r>
          </w:p>
        </w:tc>
      </w:tr>
      <w:tr w:rsidR="00A71156" w:rsidRPr="00A71156" w14:paraId="60775CF4" w14:textId="77777777">
        <w:trPr>
          <w:tblCellSpacing w:w="15" w:type="dxa"/>
        </w:trPr>
        <w:tc>
          <w:tcPr>
            <w:tcW w:w="0" w:type="auto"/>
            <w:vAlign w:val="center"/>
            <w:hideMark/>
          </w:tcPr>
          <w:p w14:paraId="1D074EBA"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fruit for food</w:t>
            </w:r>
          </w:p>
        </w:tc>
        <w:tc>
          <w:tcPr>
            <w:tcW w:w="0" w:type="auto"/>
            <w:vAlign w:val="center"/>
            <w:hideMark/>
          </w:tcPr>
          <w:p w14:paraId="3C63EC9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fruit each month</w:t>
            </w:r>
          </w:p>
        </w:tc>
      </w:tr>
      <w:tr w:rsidR="00A71156" w:rsidRPr="00A71156" w14:paraId="1FB0EFD7" w14:textId="77777777">
        <w:trPr>
          <w:tblCellSpacing w:w="15" w:type="dxa"/>
        </w:trPr>
        <w:tc>
          <w:tcPr>
            <w:tcW w:w="0" w:type="auto"/>
            <w:vAlign w:val="center"/>
            <w:hideMark/>
          </w:tcPr>
          <w:p w14:paraId="5E35D42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healing leaves</w:t>
            </w:r>
          </w:p>
        </w:tc>
        <w:tc>
          <w:tcPr>
            <w:tcW w:w="0" w:type="auto"/>
            <w:vAlign w:val="center"/>
            <w:hideMark/>
          </w:tcPr>
          <w:p w14:paraId="5218E25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healing leaves</w:t>
            </w:r>
          </w:p>
        </w:tc>
      </w:tr>
    </w:tbl>
    <w:p w14:paraId="61EDCDB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Many scholars think Revelation is </w:t>
      </w:r>
      <w:r w:rsidRPr="00A71156">
        <w:rPr>
          <w:rFonts w:ascii="Times New Roman" w:eastAsia="Times New Roman" w:hAnsi="Times New Roman" w:cs="Times New Roman"/>
          <w:b/>
          <w:bCs/>
          <w:kern w:val="0"/>
          <w14:ligatures w14:val="none"/>
        </w:rPr>
        <w:t>drawing from Ezekiel’s imagery</w:t>
      </w:r>
      <w:r w:rsidRPr="00A71156">
        <w:rPr>
          <w:rFonts w:ascii="Times New Roman" w:eastAsia="Times New Roman" w:hAnsi="Times New Roman" w:cs="Times New Roman"/>
          <w:kern w:val="0"/>
          <w14:ligatures w14:val="none"/>
        </w:rPr>
        <w:t>.</w:t>
      </w:r>
    </w:p>
    <w:p w14:paraId="7AF9D1A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21049D5">
          <v:rect id="_x0000_i1162" style="width:0;height:1.5pt" o:hralign="center" o:hrstd="t" o:hr="t" fillcolor="#a0a0a0" stroked="f"/>
        </w:pict>
      </w:r>
    </w:p>
    <w:p w14:paraId="5CEDBEC6"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8. The Movement of the Story</w:t>
      </w:r>
    </w:p>
    <w:p w14:paraId="27BCA58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When you line the passages up, the pattern looks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2182"/>
      </w:tblGrid>
      <w:tr w:rsidR="00A71156" w:rsidRPr="00A71156" w14:paraId="47F8A433" w14:textId="77777777">
        <w:trPr>
          <w:tblHeader/>
          <w:tblCellSpacing w:w="15" w:type="dxa"/>
        </w:trPr>
        <w:tc>
          <w:tcPr>
            <w:tcW w:w="0" w:type="auto"/>
            <w:vAlign w:val="center"/>
            <w:hideMark/>
          </w:tcPr>
          <w:p w14:paraId="0B27A9C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Stage</w:t>
            </w:r>
          </w:p>
        </w:tc>
        <w:tc>
          <w:tcPr>
            <w:tcW w:w="0" w:type="auto"/>
            <w:vAlign w:val="center"/>
            <w:hideMark/>
          </w:tcPr>
          <w:p w14:paraId="0BA805F1"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Image</w:t>
            </w:r>
          </w:p>
        </w:tc>
      </w:tr>
      <w:tr w:rsidR="00A71156" w:rsidRPr="00A71156" w14:paraId="3C07F39E" w14:textId="77777777">
        <w:trPr>
          <w:tblCellSpacing w:w="15" w:type="dxa"/>
        </w:trPr>
        <w:tc>
          <w:tcPr>
            <w:tcW w:w="0" w:type="auto"/>
            <w:vAlign w:val="center"/>
            <w:hideMark/>
          </w:tcPr>
          <w:p w14:paraId="28C01477"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Eden</w:t>
            </w:r>
          </w:p>
        </w:tc>
        <w:tc>
          <w:tcPr>
            <w:tcW w:w="0" w:type="auto"/>
            <w:vAlign w:val="center"/>
            <w:hideMark/>
          </w:tcPr>
          <w:p w14:paraId="6BDDEE3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 + river</w:t>
            </w:r>
          </w:p>
        </w:tc>
      </w:tr>
      <w:tr w:rsidR="00A71156" w:rsidRPr="00A71156" w14:paraId="5803B94C" w14:textId="77777777">
        <w:trPr>
          <w:tblCellSpacing w:w="15" w:type="dxa"/>
        </w:trPr>
        <w:tc>
          <w:tcPr>
            <w:tcW w:w="0" w:type="auto"/>
            <w:vAlign w:val="center"/>
            <w:hideMark/>
          </w:tcPr>
          <w:p w14:paraId="1819CD3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w:t>
            </w:r>
          </w:p>
        </w:tc>
        <w:tc>
          <w:tcPr>
            <w:tcW w:w="0" w:type="auto"/>
            <w:vAlign w:val="center"/>
            <w:hideMark/>
          </w:tcPr>
          <w:p w14:paraId="30E18DA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restricted access</w:t>
            </w:r>
          </w:p>
        </w:tc>
      </w:tr>
      <w:tr w:rsidR="00A71156" w:rsidRPr="00A71156" w14:paraId="559306C9" w14:textId="77777777">
        <w:trPr>
          <w:tblCellSpacing w:w="15" w:type="dxa"/>
        </w:trPr>
        <w:tc>
          <w:tcPr>
            <w:tcW w:w="0" w:type="auto"/>
            <w:vAlign w:val="center"/>
            <w:hideMark/>
          </w:tcPr>
          <w:p w14:paraId="21E887F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Prophets</w:t>
            </w:r>
          </w:p>
        </w:tc>
        <w:tc>
          <w:tcPr>
            <w:tcW w:w="0" w:type="auto"/>
            <w:vAlign w:val="center"/>
            <w:hideMark/>
          </w:tcPr>
          <w:p w14:paraId="70B47254"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river flowing outward</w:t>
            </w:r>
          </w:p>
        </w:tc>
      </w:tr>
      <w:tr w:rsidR="00A71156" w:rsidRPr="00A71156" w14:paraId="1D695F9F" w14:textId="77777777">
        <w:trPr>
          <w:tblCellSpacing w:w="15" w:type="dxa"/>
        </w:trPr>
        <w:tc>
          <w:tcPr>
            <w:tcW w:w="0" w:type="auto"/>
            <w:vAlign w:val="center"/>
            <w:hideMark/>
          </w:tcPr>
          <w:p w14:paraId="04783A0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Gospel</w:t>
            </w:r>
          </w:p>
        </w:tc>
        <w:tc>
          <w:tcPr>
            <w:tcW w:w="0" w:type="auto"/>
            <w:vAlign w:val="center"/>
            <w:hideMark/>
          </w:tcPr>
          <w:p w14:paraId="1357767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access opened</w:t>
            </w:r>
          </w:p>
        </w:tc>
      </w:tr>
      <w:tr w:rsidR="00A71156" w:rsidRPr="00A71156" w14:paraId="68EC66CC" w14:textId="77777777">
        <w:trPr>
          <w:tblCellSpacing w:w="15" w:type="dxa"/>
        </w:trPr>
        <w:tc>
          <w:tcPr>
            <w:tcW w:w="0" w:type="auto"/>
            <w:vAlign w:val="center"/>
            <w:hideMark/>
          </w:tcPr>
          <w:p w14:paraId="6E8611CD"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Revelation</w:t>
            </w:r>
          </w:p>
        </w:tc>
        <w:tc>
          <w:tcPr>
            <w:tcW w:w="0" w:type="auto"/>
            <w:vAlign w:val="center"/>
            <w:hideMark/>
          </w:tcPr>
          <w:p w14:paraId="2865EAC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full restoration</w:t>
            </w:r>
          </w:p>
        </w:tc>
      </w:tr>
    </w:tbl>
    <w:p w14:paraId="50309B24"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So the Bible begins and ends with </w:t>
      </w:r>
      <w:r w:rsidRPr="00A71156">
        <w:rPr>
          <w:rFonts w:ascii="Times New Roman" w:eastAsia="Times New Roman" w:hAnsi="Times New Roman" w:cs="Times New Roman"/>
          <w:b/>
          <w:bCs/>
          <w:kern w:val="0"/>
          <w14:ligatures w14:val="none"/>
        </w:rPr>
        <w:t>life flowing from God’s presence</w:t>
      </w:r>
      <w:r w:rsidRPr="00A71156">
        <w:rPr>
          <w:rFonts w:ascii="Times New Roman" w:eastAsia="Times New Roman" w:hAnsi="Times New Roman" w:cs="Times New Roman"/>
          <w:kern w:val="0"/>
          <w14:ligatures w14:val="none"/>
        </w:rPr>
        <w:t>.</w:t>
      </w:r>
    </w:p>
    <w:p w14:paraId="73BC97A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15ED1E76">
          <v:rect id="_x0000_i1163" style="width:0;height:1.5pt" o:hralign="center" o:hrstd="t" o:hr="t" fillcolor="#a0a0a0" stroked="f"/>
        </w:pict>
      </w:r>
    </w:p>
    <w:p w14:paraId="2512F13C"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9. The “Daily Bread” Idea</w:t>
      </w:r>
    </w:p>
    <w:p w14:paraId="62BD3F2C"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You also connected manna with daily dependence.</w:t>
      </w:r>
    </w:p>
    <w:p w14:paraId="112D538E"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Exodus 16</w:t>
      </w:r>
    </w:p>
    <w:p w14:paraId="12EB168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Manna must be gathered </w:t>
      </w:r>
      <w:r w:rsidRPr="00A71156">
        <w:rPr>
          <w:rFonts w:ascii="Times New Roman" w:eastAsia="Times New Roman" w:hAnsi="Times New Roman" w:cs="Times New Roman"/>
          <w:b/>
          <w:bCs/>
          <w:kern w:val="0"/>
          <w14:ligatures w14:val="none"/>
        </w:rPr>
        <w:t>daily</w:t>
      </w:r>
      <w:r w:rsidRPr="00A71156">
        <w:rPr>
          <w:rFonts w:ascii="Times New Roman" w:eastAsia="Times New Roman" w:hAnsi="Times New Roman" w:cs="Times New Roman"/>
          <w:kern w:val="0"/>
          <w14:ligatures w14:val="none"/>
        </w:rPr>
        <w:t>.</w:t>
      </w:r>
    </w:p>
    <w:p w14:paraId="5FCBE566"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Matthew 6:11</w:t>
      </w:r>
    </w:p>
    <w:p w14:paraId="2C2C684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“Give us this day our </w:t>
      </w:r>
      <w:r w:rsidRPr="00A71156">
        <w:rPr>
          <w:rFonts w:ascii="Times New Roman" w:eastAsia="Times New Roman" w:hAnsi="Times New Roman" w:cs="Times New Roman"/>
          <w:b/>
          <w:bCs/>
          <w:kern w:val="0"/>
          <w14:ligatures w14:val="none"/>
        </w:rPr>
        <w:t>daily bread</w:t>
      </w:r>
      <w:r w:rsidRPr="00A71156">
        <w:rPr>
          <w:rFonts w:ascii="Times New Roman" w:eastAsia="Times New Roman" w:hAnsi="Times New Roman" w:cs="Times New Roman"/>
          <w:kern w:val="0"/>
          <w14:ligatures w14:val="none"/>
        </w:rPr>
        <w:t>.”</w:t>
      </w:r>
    </w:p>
    <w:p w14:paraId="3EA926B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Many interpreters see the prayer echoing the wilderness provision pattern.</w:t>
      </w:r>
    </w:p>
    <w:p w14:paraId="7A3DFEE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44B6638B">
          <v:rect id="_x0000_i1164" style="width:0;height:1.5pt" o:hralign="center" o:hrstd="t" o:hr="t" fillcolor="#a0a0a0" stroked="f"/>
        </w:pict>
      </w:r>
    </w:p>
    <w:p w14:paraId="3769FE3A"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lastRenderedPageBreak/>
        <w:t>10. Where Your Reflection Fits</w:t>
      </w:r>
    </w:p>
    <w:p w14:paraId="784AC405"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What you’re experiencing—seeing these themes converge—is something many biblical theologians describe as </w:t>
      </w:r>
      <w:r w:rsidRPr="00A71156">
        <w:rPr>
          <w:rFonts w:ascii="Times New Roman" w:eastAsia="Times New Roman" w:hAnsi="Times New Roman" w:cs="Times New Roman"/>
          <w:b/>
          <w:bCs/>
          <w:kern w:val="0"/>
          <w14:ligatures w14:val="none"/>
        </w:rPr>
        <w:t>“canonical patterns.”</w:t>
      </w:r>
    </w:p>
    <w:p w14:paraId="674EE28F"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Major recurring symbols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1562"/>
      </w:tblGrid>
      <w:tr w:rsidR="00A71156" w:rsidRPr="00A71156" w14:paraId="4192BC3C" w14:textId="77777777">
        <w:trPr>
          <w:tblHeader/>
          <w:tblCellSpacing w:w="15" w:type="dxa"/>
        </w:trPr>
        <w:tc>
          <w:tcPr>
            <w:tcW w:w="0" w:type="auto"/>
            <w:vAlign w:val="center"/>
            <w:hideMark/>
          </w:tcPr>
          <w:p w14:paraId="585673C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Symbol</w:t>
            </w:r>
          </w:p>
        </w:tc>
        <w:tc>
          <w:tcPr>
            <w:tcW w:w="0" w:type="auto"/>
            <w:vAlign w:val="center"/>
            <w:hideMark/>
          </w:tcPr>
          <w:p w14:paraId="07A43505" w14:textId="77777777" w:rsidR="00A71156" w:rsidRPr="00A71156" w:rsidRDefault="00A71156" w:rsidP="00A71156">
            <w:pPr>
              <w:spacing w:after="0" w:line="240" w:lineRule="auto"/>
              <w:jc w:val="center"/>
              <w:rPr>
                <w:rFonts w:ascii="Times New Roman" w:eastAsia="Times New Roman" w:hAnsi="Times New Roman" w:cs="Times New Roman"/>
                <w:b/>
                <w:bCs/>
                <w:kern w:val="0"/>
                <w14:ligatures w14:val="none"/>
              </w:rPr>
            </w:pPr>
            <w:r w:rsidRPr="00A71156">
              <w:rPr>
                <w:rFonts w:ascii="Times New Roman" w:eastAsia="Times New Roman" w:hAnsi="Times New Roman" w:cs="Times New Roman"/>
                <w:b/>
                <w:bCs/>
                <w:kern w:val="0"/>
                <w14:ligatures w14:val="none"/>
              </w:rPr>
              <w:t>Meaning</w:t>
            </w:r>
          </w:p>
        </w:tc>
      </w:tr>
      <w:tr w:rsidR="00A71156" w:rsidRPr="00A71156" w14:paraId="364F8E8F" w14:textId="77777777">
        <w:trPr>
          <w:tblCellSpacing w:w="15" w:type="dxa"/>
        </w:trPr>
        <w:tc>
          <w:tcPr>
            <w:tcW w:w="0" w:type="auto"/>
            <w:vAlign w:val="center"/>
            <w:hideMark/>
          </w:tcPr>
          <w:p w14:paraId="354C2536"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bread</w:t>
            </w:r>
          </w:p>
        </w:tc>
        <w:tc>
          <w:tcPr>
            <w:tcW w:w="0" w:type="auto"/>
            <w:vAlign w:val="center"/>
            <w:hideMark/>
          </w:tcPr>
          <w:p w14:paraId="453C532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from God</w:t>
            </w:r>
          </w:p>
        </w:tc>
      </w:tr>
      <w:tr w:rsidR="00A71156" w:rsidRPr="00A71156" w14:paraId="2B3223F2" w14:textId="77777777">
        <w:trPr>
          <w:tblCellSpacing w:w="15" w:type="dxa"/>
        </w:trPr>
        <w:tc>
          <w:tcPr>
            <w:tcW w:w="0" w:type="auto"/>
            <w:vAlign w:val="center"/>
            <w:hideMark/>
          </w:tcPr>
          <w:p w14:paraId="251CDA0B"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water</w:t>
            </w:r>
          </w:p>
        </w:tc>
        <w:tc>
          <w:tcPr>
            <w:tcW w:w="0" w:type="auto"/>
            <w:vAlign w:val="center"/>
            <w:hideMark/>
          </w:tcPr>
          <w:p w14:paraId="5EE5A685"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from God</w:t>
            </w:r>
          </w:p>
        </w:tc>
      </w:tr>
      <w:tr w:rsidR="00A71156" w:rsidRPr="00A71156" w14:paraId="51488FB1" w14:textId="77777777">
        <w:trPr>
          <w:tblCellSpacing w:w="15" w:type="dxa"/>
        </w:trPr>
        <w:tc>
          <w:tcPr>
            <w:tcW w:w="0" w:type="auto"/>
            <w:vAlign w:val="center"/>
            <w:hideMark/>
          </w:tcPr>
          <w:p w14:paraId="3D99B668"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tree</w:t>
            </w:r>
          </w:p>
        </w:tc>
        <w:tc>
          <w:tcPr>
            <w:tcW w:w="0" w:type="auto"/>
            <w:vAlign w:val="center"/>
            <w:hideMark/>
          </w:tcPr>
          <w:p w14:paraId="4CF79629"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life source</w:t>
            </w:r>
          </w:p>
        </w:tc>
      </w:tr>
      <w:tr w:rsidR="00A71156" w:rsidRPr="00A71156" w14:paraId="6F69CE92" w14:textId="77777777">
        <w:trPr>
          <w:tblCellSpacing w:w="15" w:type="dxa"/>
        </w:trPr>
        <w:tc>
          <w:tcPr>
            <w:tcW w:w="0" w:type="auto"/>
            <w:vAlign w:val="center"/>
            <w:hideMark/>
          </w:tcPr>
          <w:p w14:paraId="67BD493F"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temple</w:t>
            </w:r>
          </w:p>
        </w:tc>
        <w:tc>
          <w:tcPr>
            <w:tcW w:w="0" w:type="auto"/>
            <w:vAlign w:val="center"/>
            <w:hideMark/>
          </w:tcPr>
          <w:p w14:paraId="63AFEED2"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God’s presence</w:t>
            </w:r>
          </w:p>
        </w:tc>
      </w:tr>
    </w:tbl>
    <w:p w14:paraId="4926A08A"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These symbols appear in different parts of Scripture but often point toward the same idea: </w:t>
      </w:r>
      <w:r w:rsidRPr="00A71156">
        <w:rPr>
          <w:rFonts w:ascii="Times New Roman" w:eastAsia="Times New Roman" w:hAnsi="Times New Roman" w:cs="Times New Roman"/>
          <w:b/>
          <w:bCs/>
          <w:kern w:val="0"/>
          <w14:ligatures w14:val="none"/>
        </w:rPr>
        <w:t>life flows from God’s presence</w:t>
      </w:r>
      <w:r w:rsidRPr="00A71156">
        <w:rPr>
          <w:rFonts w:ascii="Times New Roman" w:eastAsia="Times New Roman" w:hAnsi="Times New Roman" w:cs="Times New Roman"/>
          <w:kern w:val="0"/>
          <w14:ligatures w14:val="none"/>
        </w:rPr>
        <w:t>.</w:t>
      </w:r>
    </w:p>
    <w:p w14:paraId="69E99E61"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24159AB3">
          <v:rect id="_x0000_i1165" style="width:0;height:1.5pt" o:hralign="center" o:hrstd="t" o:hr="t" fillcolor="#a0a0a0" stroked="f"/>
        </w:pict>
      </w:r>
    </w:p>
    <w:p w14:paraId="426DDDAF" w14:textId="77777777" w:rsidR="00A71156" w:rsidRPr="00A71156" w:rsidRDefault="00A71156" w:rsidP="00A7115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71156">
        <w:rPr>
          <w:rFonts w:ascii="Times New Roman" w:eastAsia="Times New Roman" w:hAnsi="Times New Roman" w:cs="Times New Roman"/>
          <w:b/>
          <w:bCs/>
          <w:kern w:val="36"/>
          <w:sz w:val="48"/>
          <w:szCs w:val="48"/>
          <w14:ligatures w14:val="none"/>
        </w:rPr>
        <w:t>11. One More Detail That May Interest You</w:t>
      </w:r>
    </w:p>
    <w:p w14:paraId="0BDE526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There is a small but powerful link between the temple imagery and Revelation.</w:t>
      </w:r>
    </w:p>
    <w:p w14:paraId="6B0AF182" w14:textId="77777777" w:rsidR="00A71156" w:rsidRPr="00A71156" w:rsidRDefault="00A71156" w:rsidP="00A7115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71156">
        <w:rPr>
          <w:rFonts w:ascii="Times New Roman" w:eastAsia="Times New Roman" w:hAnsi="Times New Roman" w:cs="Times New Roman"/>
          <w:b/>
          <w:bCs/>
          <w:kern w:val="0"/>
          <w:sz w:val="27"/>
          <w:szCs w:val="27"/>
          <w14:ligatures w14:val="none"/>
        </w:rPr>
        <w:t>Revelation 21:22</w:t>
      </w:r>
    </w:p>
    <w:p w14:paraId="1DDFF0C1"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 saw </w:t>
      </w:r>
      <w:r w:rsidRPr="00A71156">
        <w:rPr>
          <w:rFonts w:ascii="Times New Roman" w:eastAsia="Times New Roman" w:hAnsi="Times New Roman" w:cs="Times New Roman"/>
          <w:b/>
          <w:bCs/>
          <w:kern w:val="0"/>
          <w14:ligatures w14:val="none"/>
        </w:rPr>
        <w:t>no temple in the city</w:t>
      </w:r>
      <w:r w:rsidRPr="00A71156">
        <w:rPr>
          <w:rFonts w:ascii="Times New Roman" w:eastAsia="Times New Roman" w:hAnsi="Times New Roman" w:cs="Times New Roman"/>
          <w:kern w:val="0"/>
          <w14:ligatures w14:val="none"/>
        </w:rPr>
        <w:t>, for the Lord God Almighty and the Lamb are its temple.”</w:t>
      </w:r>
    </w:p>
    <w:p w14:paraId="3323DE9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In other words:</w:t>
      </w:r>
    </w:p>
    <w:p w14:paraId="021E8BAB"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temple structure that once restricted access </w:t>
      </w:r>
      <w:r w:rsidRPr="00A71156">
        <w:rPr>
          <w:rFonts w:ascii="Times New Roman" w:eastAsia="Times New Roman" w:hAnsi="Times New Roman" w:cs="Times New Roman"/>
          <w:b/>
          <w:bCs/>
          <w:kern w:val="0"/>
          <w14:ligatures w14:val="none"/>
        </w:rPr>
        <w:t>is no longer needed</w:t>
      </w:r>
      <w:r w:rsidRPr="00A71156">
        <w:rPr>
          <w:rFonts w:ascii="Times New Roman" w:eastAsia="Times New Roman" w:hAnsi="Times New Roman" w:cs="Times New Roman"/>
          <w:kern w:val="0"/>
          <w14:ligatures w14:val="none"/>
        </w:rPr>
        <w:t>.</w:t>
      </w:r>
    </w:p>
    <w:p w14:paraId="68E0BF90"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God’s presence fills everything.</w:t>
      </w:r>
    </w:p>
    <w:p w14:paraId="1121EA1C" w14:textId="77777777" w:rsidR="00A71156" w:rsidRPr="00A71156" w:rsidRDefault="00A71156" w:rsidP="00A71156">
      <w:pPr>
        <w:spacing w:after="0"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pict w14:anchorId="6BDC7847">
          <v:rect id="_x0000_i1166" style="width:0;height:1.5pt" o:hralign="center" o:hrstd="t" o:hr="t" fillcolor="#a0a0a0" stroked="f"/>
        </w:pict>
      </w:r>
    </w:p>
    <w:p w14:paraId="5D1EE2C7"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If you want to keep going later, there is one connection that would tie </w:t>
      </w:r>
      <w:r w:rsidRPr="00A71156">
        <w:rPr>
          <w:rFonts w:ascii="Times New Roman" w:eastAsia="Times New Roman" w:hAnsi="Times New Roman" w:cs="Times New Roman"/>
          <w:b/>
          <w:bCs/>
          <w:kern w:val="0"/>
          <w14:ligatures w14:val="none"/>
        </w:rPr>
        <w:t>everything you’ve been tracing</w:t>
      </w:r>
      <w:r w:rsidRPr="00A71156">
        <w:rPr>
          <w:rFonts w:ascii="Times New Roman" w:eastAsia="Times New Roman" w:hAnsi="Times New Roman" w:cs="Times New Roman"/>
          <w:kern w:val="0"/>
          <w14:ligatures w14:val="none"/>
        </w:rPr>
        <w:t xml:space="preserve"> together:</w:t>
      </w:r>
    </w:p>
    <w:p w14:paraId="04EEC563" w14:textId="77777777"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 xml:space="preserve">The Bible repeatedly describes </w:t>
      </w:r>
      <w:r w:rsidRPr="00A71156">
        <w:rPr>
          <w:rFonts w:ascii="Times New Roman" w:eastAsia="Times New Roman" w:hAnsi="Times New Roman" w:cs="Times New Roman"/>
          <w:b/>
          <w:bCs/>
          <w:kern w:val="0"/>
          <w14:ligatures w14:val="none"/>
        </w:rPr>
        <w:t>God’s presence as a garden</w:t>
      </w:r>
      <w:r w:rsidRPr="00A71156">
        <w:rPr>
          <w:rFonts w:ascii="Times New Roman" w:eastAsia="Times New Roman" w:hAnsi="Times New Roman" w:cs="Times New Roman"/>
          <w:kern w:val="0"/>
          <w14:ligatures w14:val="none"/>
        </w:rPr>
        <w:t>, a temple, and a city —</w:t>
      </w:r>
      <w:r w:rsidRPr="00A71156">
        <w:rPr>
          <w:rFonts w:ascii="Times New Roman" w:eastAsia="Times New Roman" w:hAnsi="Times New Roman" w:cs="Times New Roman"/>
          <w:kern w:val="0"/>
          <w14:ligatures w14:val="none"/>
        </w:rPr>
        <w:br/>
        <w:t xml:space="preserve">and those three images gradually merge from </w:t>
      </w:r>
      <w:r w:rsidRPr="00A71156">
        <w:rPr>
          <w:rFonts w:ascii="Times New Roman" w:eastAsia="Times New Roman" w:hAnsi="Times New Roman" w:cs="Times New Roman"/>
          <w:b/>
          <w:bCs/>
          <w:kern w:val="0"/>
          <w14:ligatures w14:val="none"/>
        </w:rPr>
        <w:t>Genesis → prophets → Revelation</w:t>
      </w:r>
      <w:r w:rsidRPr="00A71156">
        <w:rPr>
          <w:rFonts w:ascii="Times New Roman" w:eastAsia="Times New Roman" w:hAnsi="Times New Roman" w:cs="Times New Roman"/>
          <w:kern w:val="0"/>
          <w14:ligatures w14:val="none"/>
        </w:rPr>
        <w:t>.</w:t>
      </w:r>
    </w:p>
    <w:p w14:paraId="16125012" w14:textId="57907391" w:rsidR="00A71156" w:rsidRPr="00A71156" w:rsidRDefault="00A71156" w:rsidP="00A71156">
      <w:pPr>
        <w:spacing w:before="100" w:beforeAutospacing="1" w:after="100" w:afterAutospacing="1" w:line="240" w:lineRule="auto"/>
        <w:rPr>
          <w:rFonts w:ascii="Times New Roman" w:eastAsia="Times New Roman" w:hAnsi="Times New Roman" w:cs="Times New Roman"/>
          <w:kern w:val="0"/>
          <w14:ligatures w14:val="none"/>
        </w:rPr>
      </w:pPr>
      <w:r w:rsidRPr="00A71156">
        <w:rPr>
          <w:rFonts w:ascii="Times New Roman" w:eastAsia="Times New Roman" w:hAnsi="Times New Roman" w:cs="Times New Roman"/>
          <w:kern w:val="0"/>
          <w14:ligatures w14:val="none"/>
        </w:rPr>
        <w:t>Once you map those three symbols together, the whole storyline you’re noticing becomes even clearer.</w:t>
      </w:r>
    </w:p>
    <w:sectPr w:rsidR="00A71156" w:rsidRPr="00A71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DBD"/>
    <w:multiLevelType w:val="multilevel"/>
    <w:tmpl w:val="300A6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73861"/>
    <w:multiLevelType w:val="multilevel"/>
    <w:tmpl w:val="4542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F384D"/>
    <w:multiLevelType w:val="multilevel"/>
    <w:tmpl w:val="54D6E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C3642"/>
    <w:multiLevelType w:val="multilevel"/>
    <w:tmpl w:val="A6C4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17BDC"/>
    <w:multiLevelType w:val="multilevel"/>
    <w:tmpl w:val="FECA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C7AC1"/>
    <w:multiLevelType w:val="multilevel"/>
    <w:tmpl w:val="02E2E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7C700B"/>
    <w:multiLevelType w:val="multilevel"/>
    <w:tmpl w:val="7158C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C36D18"/>
    <w:multiLevelType w:val="multilevel"/>
    <w:tmpl w:val="F8E89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A36F05"/>
    <w:multiLevelType w:val="multilevel"/>
    <w:tmpl w:val="ACEA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E47191"/>
    <w:multiLevelType w:val="multilevel"/>
    <w:tmpl w:val="4FEA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276B21"/>
    <w:multiLevelType w:val="multilevel"/>
    <w:tmpl w:val="3F16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F4988"/>
    <w:multiLevelType w:val="multilevel"/>
    <w:tmpl w:val="79C0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44491"/>
    <w:multiLevelType w:val="multilevel"/>
    <w:tmpl w:val="6E50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7C21E5"/>
    <w:multiLevelType w:val="multilevel"/>
    <w:tmpl w:val="12A8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0D49E2"/>
    <w:multiLevelType w:val="multilevel"/>
    <w:tmpl w:val="2E50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4652CF"/>
    <w:multiLevelType w:val="multilevel"/>
    <w:tmpl w:val="2F10C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D0B62"/>
    <w:multiLevelType w:val="multilevel"/>
    <w:tmpl w:val="9FEA8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6444D1"/>
    <w:multiLevelType w:val="multilevel"/>
    <w:tmpl w:val="7488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6862AE"/>
    <w:multiLevelType w:val="multilevel"/>
    <w:tmpl w:val="F506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1131AD"/>
    <w:multiLevelType w:val="multilevel"/>
    <w:tmpl w:val="CCA8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373662"/>
    <w:multiLevelType w:val="multilevel"/>
    <w:tmpl w:val="32EA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AA47F2"/>
    <w:multiLevelType w:val="multilevel"/>
    <w:tmpl w:val="C7F0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142652"/>
    <w:multiLevelType w:val="multilevel"/>
    <w:tmpl w:val="C35A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104C70"/>
    <w:multiLevelType w:val="multilevel"/>
    <w:tmpl w:val="6666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1F2771"/>
    <w:multiLevelType w:val="multilevel"/>
    <w:tmpl w:val="B9AEC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4E2F70"/>
    <w:multiLevelType w:val="multilevel"/>
    <w:tmpl w:val="4D4E2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EF7ADF"/>
    <w:multiLevelType w:val="multilevel"/>
    <w:tmpl w:val="FC28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DD5151"/>
    <w:multiLevelType w:val="multilevel"/>
    <w:tmpl w:val="B930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D01C7C"/>
    <w:multiLevelType w:val="multilevel"/>
    <w:tmpl w:val="F36C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5145BA"/>
    <w:multiLevelType w:val="multilevel"/>
    <w:tmpl w:val="7C7C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BC24FB"/>
    <w:multiLevelType w:val="multilevel"/>
    <w:tmpl w:val="BBBCA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6A3E90"/>
    <w:multiLevelType w:val="multilevel"/>
    <w:tmpl w:val="97A0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525342"/>
    <w:multiLevelType w:val="multilevel"/>
    <w:tmpl w:val="B560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2F7DFD"/>
    <w:multiLevelType w:val="multilevel"/>
    <w:tmpl w:val="2B42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6318D4"/>
    <w:multiLevelType w:val="multilevel"/>
    <w:tmpl w:val="4CA8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9E62F3"/>
    <w:multiLevelType w:val="multilevel"/>
    <w:tmpl w:val="AC1C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487982"/>
    <w:multiLevelType w:val="multilevel"/>
    <w:tmpl w:val="8062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BB4728"/>
    <w:multiLevelType w:val="multilevel"/>
    <w:tmpl w:val="3432C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1E3044"/>
    <w:multiLevelType w:val="multilevel"/>
    <w:tmpl w:val="B69A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C74EE8"/>
    <w:multiLevelType w:val="multilevel"/>
    <w:tmpl w:val="D53E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D6483F"/>
    <w:multiLevelType w:val="multilevel"/>
    <w:tmpl w:val="C26A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003F21"/>
    <w:multiLevelType w:val="multilevel"/>
    <w:tmpl w:val="22986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3013F8"/>
    <w:multiLevelType w:val="multilevel"/>
    <w:tmpl w:val="A61E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5D0461"/>
    <w:multiLevelType w:val="multilevel"/>
    <w:tmpl w:val="45DC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E91F83"/>
    <w:multiLevelType w:val="multilevel"/>
    <w:tmpl w:val="1A882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F64E59"/>
    <w:multiLevelType w:val="multilevel"/>
    <w:tmpl w:val="FCFE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0F1061"/>
    <w:multiLevelType w:val="multilevel"/>
    <w:tmpl w:val="FE220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D711FD"/>
    <w:multiLevelType w:val="multilevel"/>
    <w:tmpl w:val="9CB6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EB211E"/>
    <w:multiLevelType w:val="multilevel"/>
    <w:tmpl w:val="87B4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4369011">
    <w:abstractNumId w:val="38"/>
  </w:num>
  <w:num w:numId="2" w16cid:durableId="80562482">
    <w:abstractNumId w:val="1"/>
  </w:num>
  <w:num w:numId="3" w16cid:durableId="1168836248">
    <w:abstractNumId w:val="15"/>
  </w:num>
  <w:num w:numId="4" w16cid:durableId="975912974">
    <w:abstractNumId w:val="11"/>
  </w:num>
  <w:num w:numId="5" w16cid:durableId="1439331198">
    <w:abstractNumId w:val="22"/>
  </w:num>
  <w:num w:numId="6" w16cid:durableId="1398283367">
    <w:abstractNumId w:val="44"/>
  </w:num>
  <w:num w:numId="7" w16cid:durableId="1036589408">
    <w:abstractNumId w:val="13"/>
  </w:num>
  <w:num w:numId="8" w16cid:durableId="1687554146">
    <w:abstractNumId w:val="45"/>
  </w:num>
  <w:num w:numId="9" w16cid:durableId="2138988483">
    <w:abstractNumId w:val="18"/>
  </w:num>
  <w:num w:numId="10" w16cid:durableId="1400329256">
    <w:abstractNumId w:val="36"/>
  </w:num>
  <w:num w:numId="11" w16cid:durableId="563763820">
    <w:abstractNumId w:val="27"/>
  </w:num>
  <w:num w:numId="12" w16cid:durableId="1266887664">
    <w:abstractNumId w:val="2"/>
  </w:num>
  <w:num w:numId="13" w16cid:durableId="1525632676">
    <w:abstractNumId w:val="7"/>
  </w:num>
  <w:num w:numId="14" w16cid:durableId="103117974">
    <w:abstractNumId w:val="23"/>
  </w:num>
  <w:num w:numId="15" w16cid:durableId="1017195714">
    <w:abstractNumId w:val="37"/>
  </w:num>
  <w:num w:numId="16" w16cid:durableId="328600237">
    <w:abstractNumId w:val="29"/>
  </w:num>
  <w:num w:numId="17" w16cid:durableId="1236862922">
    <w:abstractNumId w:val="28"/>
  </w:num>
  <w:num w:numId="18" w16cid:durableId="1363823426">
    <w:abstractNumId w:val="43"/>
  </w:num>
  <w:num w:numId="19" w16cid:durableId="622032923">
    <w:abstractNumId w:val="33"/>
  </w:num>
  <w:num w:numId="20" w16cid:durableId="1616904392">
    <w:abstractNumId w:val="12"/>
  </w:num>
  <w:num w:numId="21" w16cid:durableId="463472594">
    <w:abstractNumId w:val="16"/>
  </w:num>
  <w:num w:numId="22" w16cid:durableId="793209885">
    <w:abstractNumId w:val="46"/>
  </w:num>
  <w:num w:numId="23" w16cid:durableId="1847473864">
    <w:abstractNumId w:val="4"/>
  </w:num>
  <w:num w:numId="24" w16cid:durableId="2137679380">
    <w:abstractNumId w:val="3"/>
  </w:num>
  <w:num w:numId="25" w16cid:durableId="2033333558">
    <w:abstractNumId w:val="20"/>
  </w:num>
  <w:num w:numId="26" w16cid:durableId="1831486513">
    <w:abstractNumId w:val="5"/>
  </w:num>
  <w:num w:numId="27" w16cid:durableId="561716718">
    <w:abstractNumId w:val="32"/>
  </w:num>
  <w:num w:numId="28" w16cid:durableId="242448101">
    <w:abstractNumId w:val="40"/>
  </w:num>
  <w:num w:numId="29" w16cid:durableId="1435176538">
    <w:abstractNumId w:val="17"/>
  </w:num>
  <w:num w:numId="30" w16cid:durableId="1508211580">
    <w:abstractNumId w:val="34"/>
  </w:num>
  <w:num w:numId="31" w16cid:durableId="1894345850">
    <w:abstractNumId w:val="6"/>
  </w:num>
  <w:num w:numId="32" w16cid:durableId="1587811262">
    <w:abstractNumId w:val="10"/>
  </w:num>
  <w:num w:numId="33" w16cid:durableId="423573033">
    <w:abstractNumId w:val="41"/>
  </w:num>
  <w:num w:numId="34" w16cid:durableId="545797269">
    <w:abstractNumId w:val="9"/>
  </w:num>
  <w:num w:numId="35" w16cid:durableId="161898987">
    <w:abstractNumId w:val="8"/>
  </w:num>
  <w:num w:numId="36" w16cid:durableId="1605654645">
    <w:abstractNumId w:val="25"/>
  </w:num>
  <w:num w:numId="37" w16cid:durableId="677657374">
    <w:abstractNumId w:val="35"/>
  </w:num>
  <w:num w:numId="38" w16cid:durableId="1439786973">
    <w:abstractNumId w:val="48"/>
  </w:num>
  <w:num w:numId="39" w16cid:durableId="940844978">
    <w:abstractNumId w:val="14"/>
  </w:num>
  <w:num w:numId="40" w16cid:durableId="1384140312">
    <w:abstractNumId w:val="39"/>
  </w:num>
  <w:num w:numId="41" w16cid:durableId="111247013">
    <w:abstractNumId w:val="19"/>
  </w:num>
  <w:num w:numId="42" w16cid:durableId="1396926739">
    <w:abstractNumId w:val="0"/>
  </w:num>
  <w:num w:numId="43" w16cid:durableId="537667774">
    <w:abstractNumId w:val="24"/>
  </w:num>
  <w:num w:numId="44" w16cid:durableId="1307276961">
    <w:abstractNumId w:val="47"/>
  </w:num>
  <w:num w:numId="45" w16cid:durableId="2004699480">
    <w:abstractNumId w:val="31"/>
  </w:num>
  <w:num w:numId="46" w16cid:durableId="1093088705">
    <w:abstractNumId w:val="42"/>
  </w:num>
  <w:num w:numId="47" w16cid:durableId="1834948047">
    <w:abstractNumId w:val="26"/>
  </w:num>
  <w:num w:numId="48" w16cid:durableId="326446385">
    <w:abstractNumId w:val="30"/>
  </w:num>
  <w:num w:numId="49" w16cid:durableId="161664216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156"/>
    <w:rsid w:val="00262609"/>
    <w:rsid w:val="00A71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78F4B"/>
  <w15:chartTrackingRefBased/>
  <w15:docId w15:val="{2C3A9FD2-256F-4F33-8F6C-E753592CF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1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71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1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1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11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11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11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11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1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71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1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1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1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1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1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1156"/>
    <w:rPr>
      <w:rFonts w:eastAsiaTheme="majorEastAsia" w:cstheme="majorBidi"/>
      <w:color w:val="272727" w:themeColor="text1" w:themeTint="D8"/>
    </w:rPr>
  </w:style>
  <w:style w:type="paragraph" w:styleId="Title">
    <w:name w:val="Title"/>
    <w:basedOn w:val="Normal"/>
    <w:next w:val="Normal"/>
    <w:link w:val="TitleChar"/>
    <w:uiPriority w:val="10"/>
    <w:qFormat/>
    <w:rsid w:val="00A711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1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11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1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1156"/>
    <w:pPr>
      <w:spacing w:before="160"/>
      <w:jc w:val="center"/>
    </w:pPr>
    <w:rPr>
      <w:i/>
      <w:iCs/>
      <w:color w:val="404040" w:themeColor="text1" w:themeTint="BF"/>
    </w:rPr>
  </w:style>
  <w:style w:type="character" w:customStyle="1" w:styleId="QuoteChar">
    <w:name w:val="Quote Char"/>
    <w:basedOn w:val="DefaultParagraphFont"/>
    <w:link w:val="Quote"/>
    <w:uiPriority w:val="29"/>
    <w:rsid w:val="00A71156"/>
    <w:rPr>
      <w:i/>
      <w:iCs/>
      <w:color w:val="404040" w:themeColor="text1" w:themeTint="BF"/>
    </w:rPr>
  </w:style>
  <w:style w:type="paragraph" w:styleId="ListParagraph">
    <w:name w:val="List Paragraph"/>
    <w:basedOn w:val="Normal"/>
    <w:uiPriority w:val="34"/>
    <w:qFormat/>
    <w:rsid w:val="00A71156"/>
    <w:pPr>
      <w:ind w:left="720"/>
      <w:contextualSpacing/>
    </w:pPr>
  </w:style>
  <w:style w:type="character" w:styleId="IntenseEmphasis">
    <w:name w:val="Intense Emphasis"/>
    <w:basedOn w:val="DefaultParagraphFont"/>
    <w:uiPriority w:val="21"/>
    <w:qFormat/>
    <w:rsid w:val="00A71156"/>
    <w:rPr>
      <w:i/>
      <w:iCs/>
      <w:color w:val="0F4761" w:themeColor="accent1" w:themeShade="BF"/>
    </w:rPr>
  </w:style>
  <w:style w:type="paragraph" w:styleId="IntenseQuote">
    <w:name w:val="Intense Quote"/>
    <w:basedOn w:val="Normal"/>
    <w:next w:val="Normal"/>
    <w:link w:val="IntenseQuoteChar"/>
    <w:uiPriority w:val="30"/>
    <w:qFormat/>
    <w:rsid w:val="00A71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1156"/>
    <w:rPr>
      <w:i/>
      <w:iCs/>
      <w:color w:val="0F4761" w:themeColor="accent1" w:themeShade="BF"/>
    </w:rPr>
  </w:style>
  <w:style w:type="character" w:styleId="IntenseReference">
    <w:name w:val="Intense Reference"/>
    <w:basedOn w:val="DefaultParagraphFont"/>
    <w:uiPriority w:val="32"/>
    <w:qFormat/>
    <w:rsid w:val="00A71156"/>
    <w:rPr>
      <w:b/>
      <w:bCs/>
      <w:smallCaps/>
      <w:color w:val="0F4761" w:themeColor="accent1" w:themeShade="BF"/>
      <w:spacing w:val="5"/>
    </w:rPr>
  </w:style>
  <w:style w:type="numbering" w:customStyle="1" w:styleId="NoList1">
    <w:name w:val="No List1"/>
    <w:next w:val="NoList"/>
    <w:uiPriority w:val="99"/>
    <w:semiHidden/>
    <w:unhideWhenUsed/>
    <w:rsid w:val="00A71156"/>
  </w:style>
  <w:style w:type="paragraph" w:customStyle="1" w:styleId="msonormal0">
    <w:name w:val="msonormal"/>
    <w:basedOn w:val="Normal"/>
    <w:rsid w:val="00A7115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A7115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71156"/>
    <w:rPr>
      <w:b/>
      <w:bCs/>
    </w:rPr>
  </w:style>
  <w:style w:type="character" w:styleId="Emphasis">
    <w:name w:val="Emphasis"/>
    <w:basedOn w:val="DefaultParagraphFont"/>
    <w:uiPriority w:val="20"/>
    <w:qFormat/>
    <w:rsid w:val="00A711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69</Pages>
  <Words>12726</Words>
  <Characters>57268</Characters>
  <Application>Microsoft Office Word</Application>
  <DocSecurity>0</DocSecurity>
  <Lines>6363</Lines>
  <Paragraphs>6999</Paragraphs>
  <ScaleCrop>false</ScaleCrop>
  <Company/>
  <LinksUpToDate>false</LinksUpToDate>
  <CharactersWithSpaces>62995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2026-05-29T01:22:00Z</dcterms:created>
  <dcterms:modified xsi:type="dcterms:W3CDTF">2026-05-29T01:23:00Z</dcterms:modified>
</cp:coreProperties>
</file>