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Deprived0.xml" ContentType="application/vnd.openxmlformats-officedocument.wordprocessingml.header+xml"/>
  <Override PartName="/word/footerDeprived0.xml" ContentType="application/vnd.openxmlformats-officedocument.wordprocessingml.footer+xml"/>
  <Override PartName="/word/headerDeprived1.xml" ContentType="application/vnd.openxmlformats-officedocument.wordprocessingml.header+xml"/>
  <Override PartName="/word/footerDeprived1.xml" ContentType="application/vnd.openxmlformats-officedocument.wordprocessingml.footer+xml"/>
  <Override PartName="/word/headerDeprived2.xml" ContentType="application/vnd.openxmlformats-officedocument.wordprocessingml.header+xml"/>
  <Override PartName="/word/footerDeprived2.xml" ContentType="application/vnd.openxmlformats-officedocument.wordprocessingml.footer+xml"/>
  <Override PartName="/word/headerDeprived3.xml" ContentType="application/vnd.openxmlformats-officedocument.wordprocessingml.header+xml"/>
  <Override PartName="/word/footerDeprived3.xml" ContentType="application/vnd.openxmlformats-officedocument.wordprocessingml.footer+xml"/>
  <Override PartName="/word/headerDeprived4.xml" ContentType="application/vnd.openxmlformats-officedocument.wordprocessingml.header+xml"/>
  <Override PartName="/word/footerDeprived4.xml" ContentType="application/vnd.openxmlformats-officedocument.wordprocessingml.footer+xml"/>
  <Override PartName="/word/headerDeprived5.xml" ContentType="application/vnd.openxmlformats-officedocument.wordprocessingml.header+xml"/>
  <Override PartName="/word/footerDeprived5.xml" ContentType="application/vnd.openxmlformats-officedocument.wordprocessingml.footer+xml"/>
  <Override PartName="/word/headerDeprived6.xml" ContentType="application/vnd.openxmlformats-officedocument.wordprocessingml.header+xml"/>
  <Override PartName="/word/footerDeprived6.xml" ContentType="application/vnd.openxmlformats-officedocument.wordprocessingml.footer+xml"/>
  <Override PartName="/word/headerDeprived7.xml" ContentType="application/vnd.openxmlformats-officedocument.wordprocessingml.header+xml"/>
  <Override PartName="/word/footerDeprived7.xml" ContentType="application/vnd.openxmlformats-officedocument.wordprocessingml.footer+xml"/>
  <Override PartName="/word/headerDeprived8.xml" ContentType="application/vnd.openxmlformats-officedocument.wordprocessingml.header+xml"/>
  <Override PartName="/word/footerDeprived8.xml" ContentType="application/vnd.openxmlformats-officedocument.wordprocessingml.footer+xml"/>
  <Override PartName="/word/headerDeprived9.xml" ContentType="application/vnd.openxmlformats-officedocument.wordprocessingml.header+xml"/>
  <Override PartName="/word/footerDeprived9.xml" ContentType="application/vnd.openxmlformats-officedocument.wordprocessingml.footer+xml"/>
  <Override PartName="/word/headerDeprived10.xml" ContentType="application/vnd.openxmlformats-officedocument.wordprocessingml.header+xml"/>
  <Override PartName="/word/footerDeprived10.xml" ContentType="application/vnd.openxmlformats-officedocument.wordprocessingml.footer+xml"/>
  <Override PartName="/word/headerDeprived11.xml" ContentType="application/vnd.openxmlformats-officedocument.wordprocessingml.header+xml"/>
  <Override PartName="/word/footerDeprived11.xml" ContentType="application/vnd.openxmlformats-officedocument.wordprocessingml.footer+xml"/>
  <Override PartName="/word/headerDeprived12.xml" ContentType="application/vnd.openxmlformats-officedocument.wordprocessingml.header+xml"/>
  <Override PartName="/word/footerDeprived1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8990D" w14:textId="77777777" w:rsidR="00974B53" w:rsidRDefault="00000000">
      <w:r>
        <w:rPr>
          <w:b/>
          <w:color w:val="7F6000"/>
          <w:sz w:val="26"/>
        </w:rPr>
        <w:br/>
      </w:r>
      <w:r>
        <w:rPr>
          <w:b/>
          <w:color w:val="7F6000"/>
          <w:sz w:val="26"/>
        </w:rPr>
        <w:br/>
      </w:r>
      <w:r>
        <w:rPr>
          <w:b/>
          <w:color w:val="7F6000"/>
          <w:sz w:val="26"/>
        </w:rPr>
        <w:br/>
        <w:t>PACKET 1</w:t>
      </w:r>
    </w:p>
    <w:p w14:paraId="58642F0F" w14:textId="77777777" w:rsidR="00974B53" w:rsidRDefault="00000000">
      <w:r>
        <w:rPr>
          <w:b/>
          <w:color w:val="1F4E79"/>
          <w:sz w:val="48"/>
        </w:rPr>
        <w:t>BEFORE THE TREE</w:t>
      </w:r>
    </w:p>
    <w:p w14:paraId="166E3A27" w14:textId="77777777" w:rsidR="00974B53" w:rsidRDefault="00000000">
      <w:r>
        <w:rPr>
          <w:b/>
          <w:color w:val="595959"/>
          <w:sz w:val="34"/>
        </w:rPr>
        <w:t>WHO DEFINES GOOD?</w:t>
      </w:r>
    </w:p>
    <w:p w14:paraId="1DB9ACA2" w14:textId="77777777" w:rsidR="00974B53" w:rsidRDefault="00000000">
      <w:r>
        <w:rPr>
          <w:b/>
          <w:color w:val="595959"/>
          <w:sz w:val="26"/>
        </w:rPr>
        <w:t>Source, Measure, Authority, Image-Bearing, and the First Jurisdiction of the Will</w:t>
      </w:r>
    </w:p>
    <w:p w14:paraId="77207ABF" w14:textId="77777777" w:rsidR="00974B53" w:rsidRDefault="00000000">
      <w:r>
        <w:rPr>
          <w:sz w:val="22"/>
        </w:rPr>
        <w:t>A Scripture Study of Genesis 1–2, Tov and Ra, Magistrate and Minister, and the World Before the Serpent Speaks</w:t>
      </w:r>
    </w:p>
    <w:p w14:paraId="3411DE8F" w14:textId="77777777" w:rsidR="00974B53" w:rsidRDefault="00000000">
      <w:r>
        <w:rPr>
          <w:i/>
          <w:sz w:val="20"/>
        </w:rPr>
        <w:t>King James Version</w:t>
      </w:r>
    </w:p>
    <w:p w14:paraId="2C93E074" w14:textId="77777777" w:rsidR="00974B53" w:rsidRDefault="00000000">
      <w:r>
        <w:br w:type="page"/>
      </w:r>
    </w:p>
    <w:p w14:paraId="40168713" w14:textId="77777777" w:rsidR="00974B53" w:rsidRDefault="00000000">
      <w:pPr>
        <w:pStyle w:val="Heading1"/>
      </w:pPr>
      <w:r>
        <w:lastRenderedPageBreak/>
        <w:t>CONTENTS</w:t>
      </w:r>
    </w:p>
    <w:p w14:paraId="3B48C1F0" w14:textId="77777777" w:rsidR="00974B53" w:rsidRDefault="00000000">
      <w:r>
        <w:t>1. Before the Tree — God Has Already Spoken</w:t>
      </w:r>
    </w:p>
    <w:p w14:paraId="7144EC73" w14:textId="77777777" w:rsidR="00974B53" w:rsidRDefault="00000000">
      <w:r>
        <w:t>2. God Sees, Evaluates, and Calls It Good</w:t>
      </w:r>
    </w:p>
    <w:p w14:paraId="7C2FF6ED" w14:textId="77777777" w:rsidR="00974B53" w:rsidRDefault="00000000">
      <w:r>
        <w:t>3. Tov — The Measure Appears Before the Test</w:t>
      </w:r>
    </w:p>
    <w:p w14:paraId="5720EBBD" w14:textId="77777777" w:rsidR="00974B53" w:rsidRDefault="00000000">
      <w:r>
        <w:t>4. “It Is Not Good” — God Can Name a Real Lack</w:t>
      </w:r>
    </w:p>
    <w:p w14:paraId="2500A56D" w14:textId="77777777" w:rsidR="00974B53" w:rsidRDefault="00000000">
      <w:r>
        <w:t>5. Provision Before Prohibition</w:t>
      </w:r>
    </w:p>
    <w:p w14:paraId="24D7126D" w14:textId="77777777" w:rsidR="00974B53" w:rsidRDefault="00000000">
      <w:r>
        <w:t>6. Image-Bearers — Real Dominion, Received Dominion</w:t>
      </w:r>
    </w:p>
    <w:p w14:paraId="69EAB28B" w14:textId="77777777" w:rsidR="00974B53" w:rsidRDefault="00000000">
      <w:r>
        <w:t>7. An English Doorway — Magistrate and Minister</w:t>
      </w:r>
    </w:p>
    <w:p w14:paraId="6BD05B41" w14:textId="77777777" w:rsidR="00974B53" w:rsidRDefault="00000000">
      <w:r>
        <w:t>8. Magister / Master — The Greater, Directing Side</w:t>
      </w:r>
    </w:p>
    <w:p w14:paraId="3349C7DF" w14:textId="77777777" w:rsidR="00974B53" w:rsidRDefault="00000000">
      <w:r>
        <w:t>9. Minister — Real Action Under Another’s Authority</w:t>
      </w:r>
    </w:p>
    <w:p w14:paraId="30858836" w14:textId="77777777" w:rsidR="00974B53" w:rsidRDefault="00000000">
      <w:r>
        <w:t>10. Scripture Shows Delegated Power Without Autonomous Jurisdiction</w:t>
      </w:r>
    </w:p>
    <w:p w14:paraId="0DC73D10" w14:textId="77777777" w:rsidR="00974B53" w:rsidRDefault="00000000">
      <w:r>
        <w:t>11. MEG — Source / Measure / Authority</w:t>
      </w:r>
    </w:p>
    <w:p w14:paraId="2F7E4031" w14:textId="77777777" w:rsidR="00974B53" w:rsidRDefault="00000000">
      <w:r>
        <w:t>12. MEI — Receive / Learn / Follow / Serve</w:t>
      </w:r>
    </w:p>
    <w:p w14:paraId="1971662E" w14:textId="77777777" w:rsidR="00974B53" w:rsidRDefault="00000000">
      <w:r>
        <w:t>13. The Psalms Give MEI a Voice</w:t>
      </w:r>
    </w:p>
    <w:p w14:paraId="2E69A60A" w14:textId="77777777" w:rsidR="00974B53" w:rsidRDefault="00000000">
      <w:r>
        <w:t>14. Image-Bearing Is Not Passivity</w:t>
      </w:r>
    </w:p>
    <w:p w14:paraId="2613915F" w14:textId="77777777" w:rsidR="00974B53" w:rsidRDefault="00000000">
      <w:r>
        <w:t>15. Rule Representatively, Not Independently</w:t>
      </w:r>
    </w:p>
    <w:p w14:paraId="57BCA4C7" w14:textId="77777777" w:rsidR="00974B53" w:rsidRDefault="00000000">
      <w:r>
        <w:t>16. The Tree Is Named for Knowledge of Good and Evil</w:t>
      </w:r>
    </w:p>
    <w:p w14:paraId="7B0A5A21" w14:textId="77777777" w:rsidR="00974B53" w:rsidRDefault="00000000">
      <w:r>
        <w:t>17. Wisdom Is Not the Enemy</w:t>
      </w:r>
    </w:p>
    <w:p w14:paraId="57309D25" w14:textId="77777777" w:rsidR="00974B53" w:rsidRDefault="00000000">
      <w:r>
        <w:t>18. Solomon Receives Discernment Between Good and Bad</w:t>
      </w:r>
    </w:p>
    <w:p w14:paraId="7F0989B3" w14:textId="77777777" w:rsidR="00974B53" w:rsidRDefault="00000000">
      <w:r>
        <w:t>19. James Says: If Wisdom Is Lacking, Ask the Giver</w:t>
      </w:r>
    </w:p>
    <w:p w14:paraId="2BF4A27F" w14:textId="77777777" w:rsidR="00974B53" w:rsidRDefault="00000000">
      <w:r>
        <w:t>20. Lexical Exhibit — Tov and Ra</w:t>
      </w:r>
    </w:p>
    <w:p w14:paraId="630AAF63" w14:textId="77777777" w:rsidR="00974B53" w:rsidRDefault="00000000">
      <w:r>
        <w:t>21. The Will Exists Before the Temptation</w:t>
      </w:r>
    </w:p>
    <w:p w14:paraId="2BF74D38" w14:textId="77777777" w:rsidR="00974B53" w:rsidRDefault="00000000">
      <w:r>
        <w:t>22. State I — The Field of Sight and Word</w:t>
      </w:r>
    </w:p>
    <w:p w14:paraId="495A3888" w14:textId="77777777" w:rsidR="00974B53" w:rsidRDefault="00000000">
      <w:r>
        <w:t>23. BUILD SO FAR — The World Before the Voice</w:t>
      </w:r>
    </w:p>
    <w:p w14:paraId="2537956C" w14:textId="77777777" w:rsidR="00974B53" w:rsidRDefault="00000000">
      <w:r>
        <w:t>24. ORIENTATION CHECK — Before Another Voice Speaks</w:t>
      </w:r>
    </w:p>
    <w:p w14:paraId="606C05CE" w14:textId="77777777" w:rsidR="00974B53" w:rsidRDefault="00000000">
      <w:r>
        <w:t>25. The Question at the Edge of the Counsel Gate</w:t>
      </w:r>
    </w:p>
    <w:p w14:paraId="2B27AB2B" w14:textId="77777777" w:rsidR="00974B53" w:rsidRDefault="00000000">
      <w:r>
        <w:br w:type="page"/>
      </w:r>
    </w:p>
    <w:p w14:paraId="2BDE69B6" w14:textId="77777777" w:rsidR="00974B53" w:rsidRDefault="00000000">
      <w:pPr>
        <w:pStyle w:val="Heading1"/>
      </w:pPr>
      <w:r>
        <w:lastRenderedPageBreak/>
        <w:t>1. Before the Tree — God Has Already Spoken</w:t>
      </w:r>
    </w:p>
    <w:p w14:paraId="0E8A43D6" w14:textId="77777777" w:rsidR="00974B53" w:rsidRDefault="00000000">
      <w:pPr>
        <w:pStyle w:val="Scripture"/>
      </w:pPr>
      <w:r>
        <w:rPr>
          <w:b/>
        </w:rPr>
        <w:t>Genesis 1:1 — KJV</w:t>
      </w:r>
      <w:r>
        <w:rPr>
          <w:b/>
        </w:rPr>
        <w:br/>
      </w:r>
      <w:r>
        <w:t>“In the beginning God created the heaven and the earth.”</w:t>
      </w:r>
    </w:p>
    <w:p w14:paraId="69591E9D" w14:textId="77777777" w:rsidR="00974B53" w:rsidRDefault="00000000">
      <w:r>
        <w:t xml:space="preserve">The study begins </w:t>
      </w:r>
      <w:r>
        <w:rPr>
          <w:b/>
        </w:rPr>
        <w:t>before the serpent, before the forbidden taking, and even before the tree is named</w:t>
      </w:r>
      <w:r>
        <w:t>. Genesis does not open with mankind deciding what reality means. It opens with God creating reality.</w:t>
      </w:r>
    </w:p>
    <w:p w14:paraId="1AF85DE1" w14:textId="77777777" w:rsidR="00974B53" w:rsidRDefault="00000000">
      <w:r>
        <w:t>That order matters. The first actor is God. The first initiative is God’s. The world does not generate itself, name itself, or authorize itself. It receives existence before any creature exercises judgment within it.</w:t>
      </w:r>
    </w:p>
    <w:p w14:paraId="45364958" w14:textId="77777777" w:rsidR="00974B53" w:rsidRDefault="00000000">
      <w:r>
        <w:rPr>
          <w:b/>
          <w:color w:val="1F4E79"/>
        </w:rPr>
        <w:t>GOD CREATES  →  CREATION RECEIVES BEING  →  GOD SPEAKS  →  REALITY TAKES FORM</w:t>
      </w:r>
    </w:p>
    <w:p w14:paraId="4EA88F2F" w14:textId="77777777" w:rsidR="00974B53" w:rsidRDefault="00000000">
      <w:pPr>
        <w:pStyle w:val="DiscoveryCallout"/>
      </w:pPr>
      <w:r>
        <w:rPr>
          <w:b/>
        </w:rPr>
        <w:t xml:space="preserve">DISCOVERY: </w:t>
      </w:r>
      <w:r>
        <w:t>Before Scripture ever asks what mankind will do with a boundary, it establishes who owns the field in which every later decision will occur.</w:t>
      </w:r>
    </w:p>
    <w:p w14:paraId="3389CC3A" w14:textId="77777777" w:rsidR="00974B53" w:rsidRDefault="00000000">
      <w:pPr>
        <w:pStyle w:val="Heading1"/>
      </w:pPr>
      <w:r>
        <w:t>2. God Sees, Evaluates, and Calls It Good</w:t>
      </w:r>
    </w:p>
    <w:p w14:paraId="486C91DB" w14:textId="77777777" w:rsidR="00974B53" w:rsidRDefault="00000000">
      <w:pPr>
        <w:pStyle w:val="Scripture"/>
      </w:pPr>
      <w:r>
        <w:rPr>
          <w:b/>
        </w:rPr>
        <w:t>Genesis 1:31 — KJV</w:t>
      </w:r>
      <w:r>
        <w:rPr>
          <w:b/>
        </w:rPr>
        <w:br/>
      </w:r>
      <w:r>
        <w:t>“And God saw every thing that he had made, and, behold, it was very good. And the evening and the morning were the sixth day.”</w:t>
      </w:r>
    </w:p>
    <w:p w14:paraId="08244EA9" w14:textId="77777777" w:rsidR="00974B53" w:rsidRDefault="00000000">
      <w:r>
        <w:t xml:space="preserve">Genesis 1 repeatedly uses the same rhythm: God creates, </w:t>
      </w:r>
      <w:r>
        <w:rPr>
          <w:b/>
        </w:rPr>
        <w:t>God sees</w:t>
      </w:r>
      <w:r>
        <w:t xml:space="preserve">, and God declares what He has made </w:t>
      </w:r>
      <w:r>
        <w:rPr>
          <w:b/>
        </w:rPr>
        <w:t>good</w:t>
      </w:r>
      <w:r>
        <w:t xml:space="preserve">. The pattern appears in verses 10, 12, 18, 21, and 25 before the chapter culminates in </w:t>
      </w:r>
      <w:r>
        <w:rPr>
          <w:b/>
        </w:rPr>
        <w:t>“very good.”</w:t>
      </w:r>
    </w:p>
    <w:p w14:paraId="73EA6389" w14:textId="77777777" w:rsidR="00974B53" w:rsidRDefault="00000000">
      <w:r>
        <w:t>This is more than a pleasant description. It establishes a jurisdiction of judgment. The Creator is not merely the strongest being in the scene. He is the One whose wisdom gives the created order its proper measure.</w:t>
      </w:r>
    </w:p>
    <w:p w14:paraId="01F97D2D" w14:textId="77777777" w:rsidR="00974B53" w:rsidRDefault="00000000">
      <w:r>
        <w:rPr>
          <w:b/>
          <w:color w:val="1F4E79"/>
        </w:rPr>
        <w:t>GOD MAKES  →  GOD SEES  →  GOD DECLARES TOV</w:t>
      </w:r>
    </w:p>
    <w:p w14:paraId="5B43EB4E" w14:textId="77777777" w:rsidR="00974B53" w:rsidRDefault="00000000">
      <w:pPr>
        <w:pStyle w:val="LegalCallout"/>
      </w:pPr>
      <w:r>
        <w:rPr>
          <w:b/>
        </w:rPr>
        <w:t xml:space="preserve">LEGAL: </w:t>
      </w:r>
      <w:r>
        <w:t>Genesis places the divine evaluation before any competing creaturely evaluation. The reader is told what is good before the serpent ever speaks.</w:t>
      </w:r>
    </w:p>
    <w:p w14:paraId="57A705E0" w14:textId="77777777" w:rsidR="00974B53" w:rsidRDefault="00000000">
      <w:pPr>
        <w:pStyle w:val="Heading1"/>
      </w:pPr>
      <w:r>
        <w:t>3. Tov — The Measure Appears Before the Test</w:t>
      </w:r>
    </w:p>
    <w:p w14:paraId="3D993A7E" w14:textId="77777777" w:rsidR="00974B53" w:rsidRDefault="00000000">
      <w:r>
        <w:t xml:space="preserve">The Hebrew word translated </w:t>
      </w:r>
      <w:r>
        <w:rPr>
          <w:b/>
        </w:rPr>
        <w:t>good</w:t>
      </w:r>
      <w:r>
        <w:t xml:space="preserve"> is </w:t>
      </w:r>
      <w:r>
        <w:rPr>
          <w:b/>
        </w:rPr>
        <w:t>טוֹב — tov (H2896)</w:t>
      </w:r>
      <w:r>
        <w:t xml:space="preserve">. Its range can include good, pleasant, beneficial, beautiful, fitting, or favorable according to context. In Genesis 1 the governing point is simpler than a dictionary entry: </w:t>
      </w:r>
      <w:r>
        <w:rPr>
          <w:b/>
        </w:rPr>
        <w:t>God repeatedly applies tov to what He has made.</w:t>
      </w:r>
    </w:p>
    <w:p w14:paraId="3A65BEA1" w14:textId="77777777" w:rsidR="00974B53" w:rsidRDefault="00000000">
      <w:r>
        <w:t xml:space="preserve">The Bible therefore introduces </w:t>
      </w:r>
      <w:r>
        <w:rPr>
          <w:b/>
        </w:rPr>
        <w:t>good as a received judgment before it becomes a disputed judgment</w:t>
      </w:r>
      <w:r>
        <w:t>. Mankind will later see, desire, reason, choose, and rule. None of those capacities is evil. But they awaken inside a world whose true Measure precedes them.</w:t>
      </w:r>
    </w:p>
    <w:p w14:paraId="6C4EEB92" w14:textId="77777777" w:rsidR="00974B53" w:rsidRDefault="00000000">
      <w:pPr>
        <w:pStyle w:val="DiscoveryCallout"/>
      </w:pPr>
      <w:r>
        <w:rPr>
          <w:b/>
        </w:rPr>
        <w:t xml:space="preserve">DISCOVERY: </w:t>
      </w:r>
      <w:r>
        <w:t>The first question beneath the later temptation is not merely, “Will they break a rule?” It is, “Will the image-bearer continue to receive the Measure of good, or begin acting as though the creature may become the measure?”</w:t>
      </w:r>
    </w:p>
    <w:p w14:paraId="2AB02C03" w14:textId="77777777" w:rsidR="00974B53" w:rsidRDefault="00000000">
      <w:pPr>
        <w:pStyle w:val="Heading1"/>
      </w:pPr>
      <w:r>
        <w:t>4. “It Is Not Good” — God Can Name a Real Lack</w:t>
      </w:r>
    </w:p>
    <w:p w14:paraId="43953F30" w14:textId="77777777" w:rsidR="00974B53" w:rsidRDefault="00000000">
      <w:pPr>
        <w:pStyle w:val="Scripture"/>
      </w:pPr>
      <w:r>
        <w:rPr>
          <w:b/>
        </w:rPr>
        <w:t>Genesis 2:18 — KJV</w:t>
      </w:r>
      <w:r>
        <w:rPr>
          <w:b/>
        </w:rPr>
        <w:br/>
      </w:r>
      <w:r>
        <w:t>“And the LORD God said, It is not good that the man should be alone; I will make him an help meet for him.”</w:t>
      </w:r>
    </w:p>
    <w:p w14:paraId="4FA5F4F2" w14:textId="77777777" w:rsidR="00974B53" w:rsidRDefault="00000000">
      <w:r>
        <w:t xml:space="preserve">Genesis itself prevents a shallow reading of contentment. Before sin, God looks at a real human condition and says, </w:t>
      </w:r>
      <w:r>
        <w:rPr>
          <w:b/>
        </w:rPr>
        <w:t>“It is not good.”</w:t>
      </w:r>
      <w:r>
        <w:t xml:space="preserve"> Faithfulness is therefore not pretending every present circumstance is good merely because God is good.</w:t>
      </w:r>
    </w:p>
    <w:p w14:paraId="2CB2BFF5" w14:textId="77777777" w:rsidR="00974B53" w:rsidRDefault="00000000">
      <w:r>
        <w:t xml:space="preserve">More importantly, Adam does not have to invent the diagnosis. </w:t>
      </w:r>
      <w:r>
        <w:rPr>
          <w:b/>
        </w:rPr>
        <w:t>God names the lack. God defines the problem. God announces the provision.</w:t>
      </w:r>
      <w:r>
        <w:t xml:space="preserve"> The Measure is capable of saying both </w:t>
      </w:r>
      <w:r>
        <w:rPr>
          <w:b/>
        </w:rPr>
        <w:t>tov</w:t>
      </w:r>
      <w:r>
        <w:t xml:space="preserve"> and </w:t>
      </w:r>
      <w:r>
        <w:rPr>
          <w:b/>
        </w:rPr>
        <w:t>not tov</w:t>
      </w:r>
      <w:r>
        <w:t>.</w:t>
      </w:r>
    </w:p>
    <w:p w14:paraId="607ADDE3" w14:textId="77777777" w:rsidR="00974B53" w:rsidRDefault="00000000">
      <w:r>
        <w:rPr>
          <w:b/>
          <w:color w:val="1F4E79"/>
        </w:rPr>
        <w:t>REAL LACK  →  GOD NAMES IT  →  GOD PROVIDES</w:t>
      </w:r>
    </w:p>
    <w:p w14:paraId="649F3D08" w14:textId="77777777" w:rsidR="00974B53" w:rsidRDefault="00000000">
      <w:pPr>
        <w:pStyle w:val="DiscoveryCallout"/>
      </w:pPr>
      <w:r>
        <w:rPr>
          <w:b/>
        </w:rPr>
        <w:lastRenderedPageBreak/>
        <w:t xml:space="preserve">DISCOVERY: </w:t>
      </w:r>
      <w:r>
        <w:t>Later, the accusation of deprivation will try to turn lack into evidence against the Giver. Genesis 2 has already shown the opposite possibility: the Giver Himself can identify a true lack and move toward its good provision.</w:t>
      </w:r>
    </w:p>
    <w:p w14:paraId="4BF54781" w14:textId="77777777" w:rsidR="00974B53" w:rsidRDefault="00000000">
      <w:pPr>
        <w:pStyle w:val="GuardrailCallout"/>
      </w:pPr>
      <w:r>
        <w:rPr>
          <w:b/>
        </w:rPr>
        <w:t xml:space="preserve">GUARDRAIL: </w:t>
      </w:r>
      <w:r>
        <w:t>Trusting God does not require calling pain, loss, injustice, hunger, loneliness, or danger “good.” The issue is who is permitted to supply the final moral interpretation of the circumstance.</w:t>
      </w:r>
    </w:p>
    <w:p w14:paraId="1BC4F369" w14:textId="77777777" w:rsidR="00974B53" w:rsidRDefault="00000000">
      <w:pPr>
        <w:pStyle w:val="Heading1"/>
      </w:pPr>
      <w:r>
        <w:t>5. Provision Before Prohibition</w:t>
      </w:r>
    </w:p>
    <w:p w14:paraId="6DBACAEC" w14:textId="77777777" w:rsidR="00974B53" w:rsidRDefault="00000000">
      <w:pPr>
        <w:pStyle w:val="Scripture"/>
      </w:pPr>
      <w:r>
        <w:rPr>
          <w:b/>
        </w:rPr>
        <w:t>Genesis 2:8–9 — KJV</w:t>
      </w:r>
      <w:r>
        <w:rPr>
          <w:b/>
        </w:rPr>
        <w:br/>
      </w:r>
      <w:r>
        <w:t>“And the LORD God planted a garden eastward in Eden; and there he put the man whom he had formed.</w:t>
      </w:r>
      <w:r>
        <w:br/>
      </w:r>
      <w:r>
        <w:br/>
        <w:t>And out of the ground made the LORD God to grow every tree that is pleasant to the sight, and good for food; the tree of life also in the midst of the garden, and the tree of knowledge of good and evil.”</w:t>
      </w:r>
    </w:p>
    <w:p w14:paraId="3207C063" w14:textId="77777777" w:rsidR="00974B53" w:rsidRDefault="00000000">
      <w:pPr>
        <w:pStyle w:val="Scripture"/>
      </w:pPr>
      <w:r>
        <w:rPr>
          <w:b/>
        </w:rPr>
        <w:t>Genesis 2:15–17 — KJV</w:t>
      </w:r>
      <w:r>
        <w:rPr>
          <w:b/>
        </w:rPr>
        <w:br/>
      </w:r>
      <w:r>
        <w:t>“And the LORD God took the man, and put him into the garden of Eden to dress it and to keep it.</w:t>
      </w:r>
      <w:r>
        <w:br/>
      </w:r>
      <w:r>
        <w:br/>
        <w:t>And the LORD God commanded the man, saying, Of every tree of the garden thou mayest freely eat:</w:t>
      </w:r>
      <w:r>
        <w:br/>
      </w:r>
      <w:r>
        <w:br/>
        <w:t>But of the tree of the knowledge of good and evil, thou shalt not eat of it: for in the day that thou eatest thereof thou shalt surely die.”</w:t>
      </w:r>
    </w:p>
    <w:p w14:paraId="6E6C6B28" w14:textId="77777777" w:rsidR="00974B53" w:rsidRDefault="00000000">
      <w:r>
        <w:t xml:space="preserve">The order should be allowed to stand. </w:t>
      </w:r>
      <w:r>
        <w:rPr>
          <w:b/>
        </w:rPr>
        <w:t>Garden. Placement. Vocation. Pleasant trees. Good food. Free permission. Then one boundary.</w:t>
      </w:r>
    </w:p>
    <w:p w14:paraId="5057CB86" w14:textId="77777777" w:rsidR="00974B53" w:rsidRDefault="00000000">
      <w:r>
        <w:t>The command does not arrive from a stranger guarding scarce resources. It comes from the same LORD God who formed the man, planted the garden, caused the trees to grow, placed the man within abundance, and gave him work worth doing.</w:t>
      </w:r>
    </w:p>
    <w:p w14:paraId="5327C665" w14:textId="77777777" w:rsidR="00974B53" w:rsidRDefault="00000000">
      <w:r>
        <w:rPr>
          <w:b/>
          <w:color w:val="1F4E79"/>
        </w:rPr>
        <w:t>GIVER  →  ABUNDANCE  →  VOCATION  →  FREEDOM  →  BOUNDARY</w:t>
      </w:r>
    </w:p>
    <w:p w14:paraId="37F2EE0E" w14:textId="77777777" w:rsidR="00974B53" w:rsidRDefault="00000000">
      <w:pPr>
        <w:pStyle w:val="DiscoveryCallout"/>
      </w:pPr>
      <w:r>
        <w:rPr>
          <w:b/>
        </w:rPr>
        <w:t xml:space="preserve">DISCOVERY: </w:t>
      </w:r>
      <w:r>
        <w:t>Before any counselor can say “Deprived,” Scripture has already said “freely eat.” Before “Defrauded,” Scripture has already shown the Giver providing. Before “Delayed,” Scripture has already located the image-bearer inside an ordered life received from God.</w:t>
      </w:r>
    </w:p>
    <w:p w14:paraId="7DA34EFF" w14:textId="77777777" w:rsidR="00974B53" w:rsidRDefault="00000000">
      <w:pPr>
        <w:pStyle w:val="Heading1"/>
      </w:pPr>
      <w:r>
        <w:t>6. Image-Bearers — Real Dominion, Received Dominion</w:t>
      </w:r>
    </w:p>
    <w:p w14:paraId="7D1A8A83" w14:textId="77777777" w:rsidR="00974B53" w:rsidRDefault="00000000">
      <w:pPr>
        <w:pStyle w:val="Scripture"/>
      </w:pPr>
      <w:r>
        <w:rPr>
          <w:b/>
        </w:rPr>
        <w:t>Genesis 1:26–28 — KJV</w:t>
      </w:r>
      <w:r>
        <w:rPr>
          <w:b/>
        </w:rPr>
        <w:br/>
      </w:r>
      <w:r>
        <w:t>“And God said, Let us make man in our image, after our likeness: and let them have dominion over the fish of the sea, and over the fowl of the air, and over the cattle, and over all the earth, and over every creeping thing that creepeth upon the earth.</w:t>
      </w:r>
      <w:r>
        <w:br/>
      </w:r>
      <w:r>
        <w:br/>
        <w:t>So God created man in his own image, in the image of God created he him; male and female created he them.</w:t>
      </w:r>
      <w:r>
        <w:br/>
      </w:r>
      <w:r>
        <w:br/>
        <w:t>And God blessed them, and God said unto them, Be fruitful, and multiply, and replenish the earth, and subdue it: and have dominion over the fish of the sea, and over the fowl of the air, and over every living thing that moveth upon the earth.”</w:t>
      </w:r>
    </w:p>
    <w:p w14:paraId="7E40C9C8" w14:textId="77777777" w:rsidR="00974B53" w:rsidRDefault="00000000">
      <w:r>
        <w:t xml:space="preserve">The image-bearer is not created as a motionless subject. Humanity is blessed, commissioned, and told to exercise </w:t>
      </w:r>
      <w:r>
        <w:rPr>
          <w:b/>
        </w:rPr>
        <w:t>real dominion</w:t>
      </w:r>
      <w:r>
        <w:t>. Scripture therefore does not solve self-rule by erasing human agency.</w:t>
      </w:r>
    </w:p>
    <w:p w14:paraId="168A0A26" w14:textId="77777777" w:rsidR="00974B53" w:rsidRDefault="00000000">
      <w:r>
        <w:t xml:space="preserve">But the dominion is visibly </w:t>
      </w:r>
      <w:r>
        <w:rPr>
          <w:b/>
        </w:rPr>
        <w:t>received</w:t>
      </w:r>
      <w:r>
        <w:t>. God creates the image-bearer. God blesses. God gives the commission. God identifies the field of rule. Human authority is genuine precisely because it is delegated.</w:t>
      </w:r>
    </w:p>
    <w:p w14:paraId="48B41D76" w14:textId="77777777" w:rsidR="00974B53" w:rsidRDefault="00000000">
      <w:r>
        <w:rPr>
          <w:b/>
          <w:color w:val="1F4E79"/>
        </w:rPr>
        <w:t>CREATED BY GOD  →  BLESSED BY GOD  →  COMMISSIONED BY GOD  →  REAL DOMINION UNDER GOD</w:t>
      </w:r>
    </w:p>
    <w:p w14:paraId="40DB008C" w14:textId="77777777" w:rsidR="00974B53" w:rsidRDefault="00000000">
      <w:pPr>
        <w:pStyle w:val="DiscoveryCallout"/>
      </w:pPr>
      <w:r>
        <w:rPr>
          <w:b/>
        </w:rPr>
        <w:t xml:space="preserve">DISCOVERY: </w:t>
      </w:r>
      <w:r>
        <w:t xml:space="preserve">The later conflict is not “authority versus no authority.” It is </w:t>
      </w:r>
      <w:r>
        <w:rPr>
          <w:b/>
        </w:rPr>
        <w:t>delegated rule versus self-originating rule</w:t>
      </w:r>
      <w:r>
        <w:t>.</w:t>
      </w:r>
    </w:p>
    <w:p w14:paraId="2CB0DC0B" w14:textId="77777777" w:rsidR="00974B53" w:rsidRDefault="00000000">
      <w:pPr>
        <w:pStyle w:val="Heading1"/>
      </w:pPr>
      <w:r>
        <w:lastRenderedPageBreak/>
        <w:t>7. An English Doorway — Magistrate and Minister</w:t>
      </w:r>
    </w:p>
    <w:p w14:paraId="17F65C07" w14:textId="77777777" w:rsidR="00974B53" w:rsidRDefault="00000000">
      <w:r>
        <w:t xml:space="preserve">Two English word-families give this study a useful doorway. </w:t>
      </w:r>
      <w:r>
        <w:rPr>
          <w:b/>
        </w:rPr>
        <w:t>Magistrate / master</w:t>
      </w:r>
      <w:r>
        <w:t xml:space="preserve"> come through the Latin </w:t>
      </w:r>
      <w:r>
        <w:rPr>
          <w:b/>
        </w:rPr>
        <w:t>magister</w:t>
      </w:r>
      <w:r>
        <w:t xml:space="preserve">, the chief or directing side of a relation. </w:t>
      </w:r>
      <w:r>
        <w:rPr>
          <w:b/>
        </w:rPr>
        <w:t>Minister</w:t>
      </w:r>
      <w:r>
        <w:t xml:space="preserve"> comes through Latin </w:t>
      </w:r>
      <w:r>
        <w:rPr>
          <w:b/>
        </w:rPr>
        <w:t>minister</w:t>
      </w:r>
      <w:r>
        <w:t>, the servant or attendant acting beneath or on behalf of another.</w:t>
      </w:r>
    </w:p>
    <w:p w14:paraId="61353DB3" w14:textId="77777777" w:rsidR="00974B53" w:rsidRDefault="00000000">
      <w:r>
        <w:t xml:space="preserve">From those families this study uses two short memory markers: </w:t>
      </w:r>
      <w:r>
        <w:rPr>
          <w:b/>
        </w:rPr>
        <w:t>MEG</w:t>
      </w:r>
      <w:r>
        <w:t xml:space="preserve"> for the magistrate/master side, and </w:t>
      </w:r>
      <w:r>
        <w:rPr>
          <w:b/>
        </w:rPr>
        <w:t>MEI</w:t>
      </w:r>
      <w:r>
        <w:t xml:space="preserve"> for the ministerial side.</w:t>
      </w:r>
    </w:p>
    <w:p w14:paraId="528CEEF7" w14:textId="77777777" w:rsidR="00974B53" w:rsidRDefault="00000000">
      <w:pPr>
        <w:pStyle w:val="GuardrailCallout"/>
      </w:pPr>
      <w:r>
        <w:rPr>
          <w:b/>
        </w:rPr>
        <w:t xml:space="preserve">GUARDRAIL: </w:t>
      </w:r>
      <w:r>
        <w:t>MEG and MEI are study labels, not biblical acronyms and not Hebrew or Greek words. They help name a relationship Scripture itself repeatedly displays: source and recipient, giver and receiver, commander and sent servant, true Measure and delegated image-bearer.</w:t>
      </w:r>
    </w:p>
    <w:p w14:paraId="03B86C00" w14:textId="77777777" w:rsidR="00974B53" w:rsidRDefault="00000000">
      <w:pPr>
        <w:pStyle w:val="Heading1"/>
      </w:pPr>
      <w:r>
        <w:t>8. Magister / Master — The Greater, Directing Side</w:t>
      </w:r>
    </w:p>
    <w:p w14:paraId="5513EF8D" w14:textId="77777777" w:rsidR="00974B53" w:rsidRDefault="00000000">
      <w:r>
        <w:t xml:space="preserve">At the highest level of this study, </w:t>
      </w:r>
      <w:r>
        <w:rPr>
          <w:b/>
        </w:rPr>
        <w:t>MEG belongs to God</w:t>
      </w:r>
      <w:r>
        <w:t>. The label gathers three recurring biblical functions:</w:t>
      </w:r>
    </w:p>
    <w:p w14:paraId="78D9CCDC" w14:textId="77777777" w:rsidR="00974B53" w:rsidRDefault="00000000">
      <w:r>
        <w:rPr>
          <w:b/>
        </w:rPr>
        <w:t>SOURCE</w:t>
      </w:r>
      <w:r>
        <w:t xml:space="preserve"> — life, provision, strength, wisdom, inheritance, and being are received from Him.</w:t>
      </w:r>
    </w:p>
    <w:p w14:paraId="56950F8D" w14:textId="77777777" w:rsidR="00974B53" w:rsidRDefault="00000000">
      <w:r>
        <w:rPr>
          <w:b/>
        </w:rPr>
        <w:t>MEASURE</w:t>
      </w:r>
      <w:r>
        <w:t xml:space="preserve"> — His judgment establishes what is true, good, fitting, righteous, and wise.</w:t>
      </w:r>
    </w:p>
    <w:p w14:paraId="2F828956" w14:textId="77777777" w:rsidR="00974B53" w:rsidRDefault="00000000">
      <w:r>
        <w:rPr>
          <w:b/>
        </w:rPr>
        <w:t>AUTHORITY</w:t>
      </w:r>
      <w:r>
        <w:t xml:space="preserve"> — He possesses rightful jurisdiction to command, prohibit, give, appoint, judge, and send.</w:t>
      </w:r>
    </w:p>
    <w:p w14:paraId="3DDB7E69" w14:textId="77777777" w:rsidR="00974B53" w:rsidRDefault="00000000">
      <w:pPr>
        <w:pStyle w:val="Scripture"/>
      </w:pPr>
      <w:r>
        <w:rPr>
          <w:b/>
        </w:rPr>
        <w:t>Psalm 18:2 — KJV</w:t>
      </w:r>
      <w:r>
        <w:rPr>
          <w:b/>
        </w:rPr>
        <w:br/>
      </w:r>
      <w:r>
        <w:t>“The LORD is my rock, and my fortress, and my deliverer; my God, my strength, in whom I will trust; my buckler, and the horn of my salvation, and my high tower.”</w:t>
      </w:r>
    </w:p>
    <w:p w14:paraId="288D57A4" w14:textId="77777777" w:rsidR="00974B53" w:rsidRDefault="00000000">
      <w:pPr>
        <w:pStyle w:val="Scripture"/>
      </w:pPr>
      <w:r>
        <w:rPr>
          <w:b/>
        </w:rPr>
        <w:t>Psalm 23:1 — KJV</w:t>
      </w:r>
      <w:r>
        <w:rPr>
          <w:b/>
        </w:rPr>
        <w:br/>
      </w:r>
      <w:r>
        <w:t>“The LORD is my shepherd; I shall not want.”</w:t>
      </w:r>
    </w:p>
    <w:p w14:paraId="5167EBB8" w14:textId="77777777" w:rsidR="00974B53" w:rsidRDefault="00000000">
      <w:r>
        <w:t xml:space="preserve">The Psalms do not treat God merely as a rulebook. He is </w:t>
      </w:r>
      <w:r>
        <w:rPr>
          <w:b/>
        </w:rPr>
        <w:t>Rock, Fortress, Deliverer, Strength, Shepherd</w:t>
      </w:r>
      <w:r>
        <w:t>. The One who commands is also the One from whom life and protection are received.</w:t>
      </w:r>
    </w:p>
    <w:p w14:paraId="1ACAD414" w14:textId="77777777" w:rsidR="00974B53" w:rsidRDefault="00000000">
      <w:pPr>
        <w:pStyle w:val="DiscoveryCallout"/>
      </w:pPr>
      <w:r>
        <w:rPr>
          <w:b/>
        </w:rPr>
        <w:t xml:space="preserve">DISCOVERY: </w:t>
      </w:r>
      <w:r>
        <w:t>A boundary heard apart from the Giver can sound like bare restriction. A boundary heard inside the identity of the Shepherd, Rock, and Source is heard inside relationship.</w:t>
      </w:r>
    </w:p>
    <w:p w14:paraId="7236BBC2" w14:textId="77777777" w:rsidR="00974B53" w:rsidRDefault="00000000">
      <w:pPr>
        <w:pStyle w:val="Heading1"/>
      </w:pPr>
      <w:r>
        <w:t>9. Minister — Real Action Under Another’s Authority</w:t>
      </w:r>
    </w:p>
    <w:p w14:paraId="38CE0008" w14:textId="77777777" w:rsidR="00974B53" w:rsidRDefault="00000000">
      <w:r>
        <w:t xml:space="preserve">MEI names the corresponding creaturely posture: </w:t>
      </w:r>
      <w:r>
        <w:rPr>
          <w:b/>
        </w:rPr>
        <w:t>receiving, learning, following, serving, administering, and acting within authority that has been given rather than self-created.</w:t>
      </w:r>
    </w:p>
    <w:p w14:paraId="51E404CD" w14:textId="77777777" w:rsidR="00974B53" w:rsidRDefault="00000000">
      <w:r>
        <w:t xml:space="preserve">Ministerial does not mean weak. A minister may possess great strength, responsibility, skill, authority, or initiative. The defining question is not, “Can this servant act?” It is, </w:t>
      </w:r>
      <w:r>
        <w:rPr>
          <w:b/>
        </w:rPr>
        <w:t>“From whom does the servant receive the right, measure, and mission of the action?”</w:t>
      </w:r>
    </w:p>
    <w:p w14:paraId="33991AC5" w14:textId="77777777" w:rsidR="00974B53" w:rsidRDefault="00000000">
      <w:r>
        <w:rPr>
          <w:b/>
          <w:color w:val="1F4E79"/>
        </w:rPr>
        <w:t>MEI: I RECEIVE; YOU GIVE.  I FOLLOW; YOU LEAD.</w:t>
      </w:r>
    </w:p>
    <w:p w14:paraId="13A4B96E" w14:textId="77777777" w:rsidR="00974B53" w:rsidRDefault="00000000">
      <w:pPr>
        <w:pStyle w:val="DiscoveryCallout"/>
      </w:pPr>
      <w:r>
        <w:rPr>
          <w:b/>
        </w:rPr>
        <w:t xml:space="preserve">DISCOVERY: </w:t>
      </w:r>
      <w:r>
        <w:t>The creature can act vigorously without becoming the source of the authority by which the action is righteous.</w:t>
      </w:r>
    </w:p>
    <w:p w14:paraId="316A7DD7" w14:textId="77777777" w:rsidR="00974B53" w:rsidRDefault="00000000">
      <w:pPr>
        <w:pStyle w:val="Heading1"/>
      </w:pPr>
      <w:r>
        <w:t>10. Scripture Shows Delegated Power Without Autonomous Jurisdiction</w:t>
      </w:r>
    </w:p>
    <w:p w14:paraId="5D6A6284" w14:textId="77777777" w:rsidR="00974B53" w:rsidRDefault="00000000">
      <w:pPr>
        <w:pStyle w:val="Scripture"/>
      </w:pPr>
      <w:r>
        <w:rPr>
          <w:b/>
        </w:rPr>
        <w:t>Psalm 103:20–21 — KJV</w:t>
      </w:r>
      <w:r>
        <w:rPr>
          <w:b/>
        </w:rPr>
        <w:br/>
      </w:r>
      <w:r>
        <w:t>“Bless the LORD, ye his angels, that excel in strength, that do his commandments, hearkening unto the voice of his word.</w:t>
      </w:r>
      <w:r>
        <w:br/>
      </w:r>
      <w:r>
        <w:br/>
        <w:t>Bless ye the LORD, all ye his hosts; ye ministers of his, that do his pleasure.”</w:t>
      </w:r>
    </w:p>
    <w:p w14:paraId="555251BF" w14:textId="77777777" w:rsidR="00974B53" w:rsidRDefault="00000000">
      <w:pPr>
        <w:pStyle w:val="Scripture"/>
      </w:pPr>
      <w:r>
        <w:rPr>
          <w:b/>
        </w:rPr>
        <w:t>Hebrews 1:13–14 — KJV</w:t>
      </w:r>
      <w:r>
        <w:rPr>
          <w:b/>
        </w:rPr>
        <w:br/>
      </w:r>
      <w:r>
        <w:t>“But to which of the angels said he at any time, Sit on my right hand, until I make thine enemies thy footstool?</w:t>
      </w:r>
      <w:r>
        <w:br/>
      </w:r>
      <w:r>
        <w:br/>
        <w:t>Are they not all ministering spirits, sent forth to minister for them who shall be heirs of salvation?”</w:t>
      </w:r>
    </w:p>
    <w:p w14:paraId="5216E686" w14:textId="77777777" w:rsidR="00974B53" w:rsidRDefault="00000000">
      <w:r>
        <w:t xml:space="preserve">Psalm 103 makes the distinction vivid. These ministers </w:t>
      </w:r>
      <w:r>
        <w:rPr>
          <w:b/>
        </w:rPr>
        <w:t>excel in strength</w:t>
      </w:r>
      <w:r>
        <w:t>, yet strength does not make them autonomous. Their power remains beneath the voice and pleasure of YHWH.</w:t>
      </w:r>
    </w:p>
    <w:p w14:paraId="53969039" w14:textId="77777777" w:rsidR="00974B53" w:rsidRDefault="00000000">
      <w:pPr>
        <w:pStyle w:val="Scripture"/>
      </w:pPr>
      <w:r>
        <w:rPr>
          <w:b/>
        </w:rPr>
        <w:lastRenderedPageBreak/>
        <w:t>Luke 9:1–2 — KJV</w:t>
      </w:r>
      <w:r>
        <w:rPr>
          <w:b/>
        </w:rPr>
        <w:br/>
      </w:r>
      <w:r>
        <w:t>“Then he called his twelve disciples together, and gave them power and authority over all devils, and to cure diseases.</w:t>
      </w:r>
      <w:r>
        <w:br/>
      </w:r>
      <w:r>
        <w:br/>
        <w:t>And he sent them to preach the kingdom of God, and to heal the sick.”</w:t>
      </w:r>
    </w:p>
    <w:p w14:paraId="5227C9FA" w14:textId="77777777" w:rsidR="00974B53" w:rsidRDefault="00000000">
      <w:r>
        <w:t xml:space="preserve">Jesus gives the disciples </w:t>
      </w:r>
      <w:r>
        <w:rPr>
          <w:b/>
        </w:rPr>
        <w:t>power and authority</w:t>
      </w:r>
      <w:r>
        <w:t xml:space="preserve">, then sends them. Their action is real; the authority is real; the results are real. Yet the sequence remains </w:t>
      </w:r>
      <w:r>
        <w:rPr>
          <w:b/>
        </w:rPr>
        <w:t>Giver → given authority → sent servants → authorized action</w:t>
      </w:r>
      <w:r>
        <w:t>.</w:t>
      </w:r>
    </w:p>
    <w:p w14:paraId="5B7C4B8B" w14:textId="77777777" w:rsidR="00974B53" w:rsidRDefault="00000000">
      <w:r>
        <w:rPr>
          <w:b/>
          <w:color w:val="1F4E79"/>
        </w:rPr>
        <w:t>POWER ≠ SELF-AUTHORIZATION</w:t>
      </w:r>
    </w:p>
    <w:p w14:paraId="4A6AF786" w14:textId="77777777" w:rsidR="00974B53" w:rsidRDefault="00000000">
      <w:pPr>
        <w:pStyle w:val="DiscoveryCallout"/>
      </w:pPr>
      <w:r>
        <w:rPr>
          <w:b/>
        </w:rPr>
        <w:t xml:space="preserve">DISCOVERY: </w:t>
      </w:r>
      <w:r>
        <w:t>The Bible can place extraordinary power inside a ministerial posture. The problem of MEG-self is therefore not that the image-bearer becomes active or strong. It begins when delegated capacity is treated as self-originating jurisdiction.</w:t>
      </w:r>
    </w:p>
    <w:p w14:paraId="04A6BC54" w14:textId="77777777" w:rsidR="00974B53" w:rsidRDefault="00000000">
      <w:pPr>
        <w:pStyle w:val="Heading1"/>
      </w:pPr>
      <w:r>
        <w:t>11. MEG — Source / Measure / Authority</w:t>
      </w:r>
    </w:p>
    <w:p w14:paraId="0B93A488" w14:textId="77777777" w:rsidR="00974B53" w:rsidRDefault="00000000">
      <w:r>
        <w:t>The shorthand can now be stated cleanly:</w:t>
      </w:r>
    </w:p>
    <w:p w14:paraId="3A1BA9DB" w14:textId="77777777" w:rsidR="00974B53" w:rsidRDefault="00000000">
      <w:r>
        <w:rPr>
          <w:b/>
          <w:color w:val="1F4E79"/>
        </w:rPr>
        <w:t>TRUE MEG — GOD AS SOURCE / MEASURE / AUTHORITY</w:t>
      </w:r>
    </w:p>
    <w:p w14:paraId="52501617" w14:textId="77777777" w:rsidR="00974B53" w:rsidRDefault="00000000">
      <w:r>
        <w:rPr>
          <w:b/>
        </w:rPr>
        <w:t>SOURCE:</w:t>
      </w:r>
      <w:r>
        <w:t xml:space="preserve"> What I possess is received before it is administered.</w:t>
      </w:r>
    </w:p>
    <w:p w14:paraId="656C60E5" w14:textId="77777777" w:rsidR="00974B53" w:rsidRDefault="00000000">
      <w:r>
        <w:rPr>
          <w:b/>
        </w:rPr>
        <w:t>MEASURE:</w:t>
      </w:r>
      <w:r>
        <w:t xml:space="preserve"> My perception and judgment are not the final court simply because they are mine.</w:t>
      </w:r>
    </w:p>
    <w:p w14:paraId="09CE2AA7" w14:textId="77777777" w:rsidR="00974B53" w:rsidRDefault="00000000">
      <w:r>
        <w:rPr>
          <w:b/>
        </w:rPr>
        <w:t>AUTHORITY:</w:t>
      </w:r>
      <w:r>
        <w:t xml:space="preserve"> Ability, opportunity, desire, or injury do not automatically create permission.</w:t>
      </w:r>
    </w:p>
    <w:p w14:paraId="45470D01" w14:textId="77777777" w:rsidR="00974B53" w:rsidRDefault="00000000">
      <w:r>
        <w:t xml:space="preserve">These three will quietly govern the later study of counsel, grievance, desire, money, kingship, temptation, masters, and formation. The visible action will repeatedly ask the same hidden question: </w:t>
      </w:r>
      <w:r>
        <w:rPr>
          <w:b/>
        </w:rPr>
        <w:t>Who supplied the source, who set the measure, and who possessed the authority?</w:t>
      </w:r>
    </w:p>
    <w:p w14:paraId="51CAAC04" w14:textId="77777777" w:rsidR="00974B53" w:rsidRDefault="00000000">
      <w:pPr>
        <w:pStyle w:val="Heading1"/>
      </w:pPr>
      <w:r>
        <w:t>12. MEI — Receive / Learn / Follow / Serve</w:t>
      </w:r>
    </w:p>
    <w:p w14:paraId="6735E852" w14:textId="77777777" w:rsidR="00974B53" w:rsidRDefault="00000000">
      <w:r>
        <w:t>MEI can likewise be stated as a living posture rather than a personality type:</w:t>
      </w:r>
    </w:p>
    <w:p w14:paraId="1A1E8DF3" w14:textId="77777777" w:rsidR="00974B53" w:rsidRDefault="00000000">
      <w:r>
        <w:rPr>
          <w:b/>
          <w:color w:val="1F4E79"/>
        </w:rPr>
        <w:t>RECEIVE  →  LEARN  →  FOLLOW  →  SERVE  →  EXERCISE DELEGATED AUTHORITY</w:t>
      </w:r>
    </w:p>
    <w:p w14:paraId="213855EE" w14:textId="77777777" w:rsidR="00974B53" w:rsidRDefault="00000000">
      <w:r>
        <w:t>The image-bearer receives life and instruction, learns the way of the Giver, follows that wisdom, serves faithfully, and then exercises real stewardship inside what has been entrusted.</w:t>
      </w:r>
    </w:p>
    <w:p w14:paraId="09455D36" w14:textId="77777777" w:rsidR="00974B53" w:rsidRDefault="00000000">
      <w:r>
        <w:t xml:space="preserve">This is why </w:t>
      </w:r>
      <w:r>
        <w:rPr>
          <w:b/>
        </w:rPr>
        <w:t>dependence and dominion are not opposites</w:t>
      </w:r>
      <w:r>
        <w:t>. The branch can bear much fruit precisely because it does not become its own vine. The servant can rule faithfully precisely because the servant does not need to become the ultimate Magistrate.</w:t>
      </w:r>
    </w:p>
    <w:p w14:paraId="45159A9D" w14:textId="77777777" w:rsidR="00974B53" w:rsidRDefault="00000000">
      <w:pPr>
        <w:pStyle w:val="Heading1"/>
      </w:pPr>
      <w:r>
        <w:t>13. The Psalms Give MEI a Voice</w:t>
      </w:r>
    </w:p>
    <w:p w14:paraId="68D94323" w14:textId="77777777" w:rsidR="00974B53" w:rsidRDefault="00000000">
      <w:pPr>
        <w:pStyle w:val="Scripture"/>
      </w:pPr>
      <w:r>
        <w:rPr>
          <w:b/>
        </w:rPr>
        <w:t>Psalm 25:4–5 — KJV</w:t>
      </w:r>
      <w:r>
        <w:rPr>
          <w:b/>
        </w:rPr>
        <w:br/>
      </w:r>
      <w:r>
        <w:t>“Shew me thy ways, O LORD; teach me thy paths.</w:t>
      </w:r>
      <w:r>
        <w:br/>
      </w:r>
      <w:r>
        <w:br/>
        <w:t>Lead me in thy truth, and teach me: for thou art the God of my salvation; on thee do I wait all the day.”</w:t>
      </w:r>
    </w:p>
    <w:p w14:paraId="71F18834" w14:textId="77777777" w:rsidR="00974B53" w:rsidRDefault="00000000">
      <w:pPr>
        <w:pStyle w:val="Scripture"/>
      </w:pPr>
      <w:r>
        <w:rPr>
          <w:b/>
        </w:rPr>
        <w:t>Psalm 119:34 — KJV</w:t>
      </w:r>
      <w:r>
        <w:rPr>
          <w:b/>
        </w:rPr>
        <w:br/>
      </w:r>
      <w:r>
        <w:t>“Give me understanding, and I shall keep thy law; yea, I shall observe it with my whole heart.”</w:t>
      </w:r>
    </w:p>
    <w:p w14:paraId="5A0321B5" w14:textId="77777777" w:rsidR="00974B53" w:rsidRDefault="00000000">
      <w:r>
        <w:t xml:space="preserve">The faithful voice is not mindless. It asks to be </w:t>
      </w:r>
      <w:r>
        <w:rPr>
          <w:b/>
        </w:rPr>
        <w:t>shown, taught, led, and given understanding</w:t>
      </w:r>
      <w:r>
        <w:t>. The psalmist expects to think, choose, walk, and act; he simply refuses to enthrone his own perception as the source of the way.</w:t>
      </w:r>
    </w:p>
    <w:p w14:paraId="45310F78" w14:textId="77777777" w:rsidR="00974B53" w:rsidRDefault="00000000">
      <w:pPr>
        <w:pStyle w:val="DiscoveryCallout"/>
      </w:pPr>
      <w:r>
        <w:rPr>
          <w:b/>
        </w:rPr>
        <w:t xml:space="preserve">DISCOVERY: </w:t>
      </w:r>
      <w:r>
        <w:t>MEI is covenant apprenticeship: a real will asking the true Measure to train its judgment.</w:t>
      </w:r>
    </w:p>
    <w:p w14:paraId="062B4BF5" w14:textId="77777777" w:rsidR="00974B53" w:rsidRDefault="00000000">
      <w:pPr>
        <w:pStyle w:val="Heading1"/>
      </w:pPr>
      <w:r>
        <w:t>14. Image-Bearing Is Not Passivity</w:t>
      </w:r>
    </w:p>
    <w:p w14:paraId="460DB5EB" w14:textId="77777777" w:rsidR="00974B53" w:rsidRDefault="00000000">
      <w:r>
        <w:t xml:space="preserve">This distinction matters because submission can be badly misunderstood. Scripture does not describe the faithful image-bearer as having no judgment, desire, courage, initiative, or power. Adam is told to dress and </w:t>
      </w:r>
      <w:r>
        <w:lastRenderedPageBreak/>
        <w:t>keep. Humanity is told to subdue and have dominion. Disciples are sent. Kings judge. Priests serve. Wisdom is sought.</w:t>
      </w:r>
    </w:p>
    <w:p w14:paraId="1708CFE4" w14:textId="77777777" w:rsidR="00974B53" w:rsidRDefault="00000000">
      <w:r>
        <w:t xml:space="preserve">The question is </w:t>
      </w:r>
      <w:r>
        <w:rPr>
          <w:b/>
        </w:rPr>
        <w:t>what those faculties are for</w:t>
      </w:r>
      <w:r>
        <w:t>. Human agency is designed to become an intelligent expression of God’s wisdom within creation, not a competing source of reality.</w:t>
      </w:r>
    </w:p>
    <w:p w14:paraId="481C174C" w14:textId="77777777" w:rsidR="00974B53" w:rsidRDefault="00000000">
      <w:r>
        <w:rPr>
          <w:b/>
          <w:color w:val="1F4E79"/>
        </w:rPr>
        <w:t>NOT: STOP RULING  →  BUT: RULE UNDER THE TRUE KING</w:t>
      </w:r>
    </w:p>
    <w:p w14:paraId="78B6A4A9" w14:textId="77777777" w:rsidR="00974B53" w:rsidRDefault="00000000">
      <w:pPr>
        <w:pStyle w:val="Heading1"/>
      </w:pPr>
      <w:r>
        <w:t>15. Rule Representatively, Not Independently</w:t>
      </w:r>
    </w:p>
    <w:p w14:paraId="11D7D05F" w14:textId="77777777" w:rsidR="00974B53" w:rsidRDefault="00000000">
      <w:r>
        <w:t>A useful distinction now appears:</w:t>
      </w:r>
    </w:p>
    <w:p w14:paraId="1F61926C" w14:textId="77777777" w:rsidR="00974B53" w:rsidRDefault="00000000">
      <w:r>
        <w:rPr>
          <w:b/>
          <w:color w:val="1F4E79"/>
        </w:rPr>
        <w:t>RULE REPRESENTATIVELY  /  RULE INDEPENDENTLY</w:t>
      </w:r>
    </w:p>
    <w:p w14:paraId="7D3AFEC4" w14:textId="77777777" w:rsidR="00974B53" w:rsidRDefault="00000000">
      <w:r>
        <w:t xml:space="preserve">To </w:t>
      </w:r>
      <w:r>
        <w:rPr>
          <w:b/>
        </w:rPr>
        <w:t>rule representatively</w:t>
      </w:r>
      <w:r>
        <w:t xml:space="preserve"> is to exercise genuine authority while remaining answerable to the One whose image is borne. To </w:t>
      </w:r>
      <w:r>
        <w:rPr>
          <w:b/>
        </w:rPr>
        <w:t>rule independently</w:t>
      </w:r>
      <w:r>
        <w:t xml:space="preserve"> is to treat the self as though it can generate its own final measure, timing, permission, or definition of good.</w:t>
      </w:r>
    </w:p>
    <w:p w14:paraId="5B4C949F" w14:textId="77777777" w:rsidR="00974B53" w:rsidRDefault="00000000">
      <w:r>
        <w:t xml:space="preserve">The later language of </w:t>
      </w:r>
      <w:r>
        <w:rPr>
          <w:b/>
        </w:rPr>
        <w:t>acquiescent will</w:t>
      </w:r>
      <w:r>
        <w:t xml:space="preserve"> and </w:t>
      </w:r>
      <w:r>
        <w:rPr>
          <w:b/>
        </w:rPr>
        <w:t>self-rule will</w:t>
      </w:r>
      <w:r>
        <w:t xml:space="preserve"> grows from this distinction. The image-bearer never ceases to possess a will. The issue is whether the will remains governable by truth.</w:t>
      </w:r>
    </w:p>
    <w:p w14:paraId="23EE7580" w14:textId="77777777" w:rsidR="00974B53" w:rsidRDefault="00000000">
      <w:pPr>
        <w:pStyle w:val="DiscoveryCallout"/>
      </w:pPr>
      <w:r>
        <w:rPr>
          <w:b/>
        </w:rPr>
        <w:t xml:space="preserve">DISCOVERY: </w:t>
      </w:r>
      <w:r>
        <w:t>The deepest threat to image-bearing is not creaturely agency. It is creaturely agency detached from the Source it was created to represent.</w:t>
      </w:r>
    </w:p>
    <w:p w14:paraId="0E1E6BE5" w14:textId="77777777" w:rsidR="00974B53" w:rsidRDefault="00000000">
      <w:pPr>
        <w:pStyle w:val="Heading1"/>
      </w:pPr>
      <w:r>
        <w:t>16. The Tree Is Named for Knowledge of Good and Evil</w:t>
      </w:r>
    </w:p>
    <w:p w14:paraId="401DF31A" w14:textId="77777777" w:rsidR="00974B53" w:rsidRDefault="00000000">
      <w:pPr>
        <w:pStyle w:val="Scripture"/>
      </w:pPr>
      <w:r>
        <w:rPr>
          <w:b/>
        </w:rPr>
        <w:t>Genesis 2:9 — KJV</w:t>
      </w:r>
      <w:r>
        <w:rPr>
          <w:b/>
        </w:rPr>
        <w:br/>
      </w:r>
      <w:r>
        <w:t>“And out of the ground made the LORD God to grow every tree that is pleasant to the sight, and good for food; the tree of life also in the midst of the garden, and the tree of knowledge of good and evil.”</w:t>
      </w:r>
    </w:p>
    <w:p w14:paraId="58040E27" w14:textId="77777777" w:rsidR="00974B53" w:rsidRDefault="00000000">
      <w:pPr>
        <w:pStyle w:val="Scripture"/>
      </w:pPr>
      <w:r>
        <w:rPr>
          <w:b/>
        </w:rPr>
        <w:t>Genesis 2:16–17 — KJV</w:t>
      </w:r>
      <w:r>
        <w:rPr>
          <w:b/>
        </w:rPr>
        <w:br/>
      </w:r>
      <w:r>
        <w:t>“And the LORD God commanded the man, saying, Of every tree of the garden thou mayest freely eat:</w:t>
      </w:r>
      <w:r>
        <w:br/>
      </w:r>
      <w:r>
        <w:br/>
        <w:t>But of the tree of the knowledge of good and evil, thou shalt not eat of it: for in the day that thou eatest thereof thou shalt surely die.”</w:t>
      </w:r>
    </w:p>
    <w:p w14:paraId="2E9FC29D" w14:textId="77777777" w:rsidR="00974B53" w:rsidRDefault="00000000">
      <w:r>
        <w:t xml:space="preserve">The title of the tree should now sound heavier. Genesis has spent an entire chapter showing God declaring </w:t>
      </w:r>
      <w:r>
        <w:rPr>
          <w:b/>
        </w:rPr>
        <w:t>good</w:t>
      </w:r>
      <w:r>
        <w:t xml:space="preserve">, and then places before the image-bearer a tree named for </w:t>
      </w:r>
      <w:r>
        <w:rPr>
          <w:b/>
        </w:rPr>
        <w:t>the knowledge of good and evil</w:t>
      </w:r>
      <w:r>
        <w:t>.</w:t>
      </w:r>
    </w:p>
    <w:p w14:paraId="41F9CFB6" w14:textId="77777777" w:rsidR="00974B53" w:rsidRDefault="00000000">
      <w:r>
        <w:t>The coming crisis is therefore not well described as hostility to knowledge. God has already made intelligent image-bearers, given them dominion, spoken to them, and assigned meaningful work.</w:t>
      </w:r>
    </w:p>
    <w:p w14:paraId="27A24851" w14:textId="77777777" w:rsidR="00974B53" w:rsidRDefault="00000000">
      <w:pPr>
        <w:pStyle w:val="DiscoveryCallout"/>
      </w:pPr>
      <w:r>
        <w:rPr>
          <w:b/>
        </w:rPr>
        <w:t xml:space="preserve">DISCOVERY: </w:t>
      </w:r>
      <w:r>
        <w:t xml:space="preserve">The unresolved question is jurisdiction: </w:t>
      </w:r>
      <w:r>
        <w:rPr>
          <w:b/>
        </w:rPr>
        <w:t>How will the creature come to know, discern, and administer good? Under the Giver—or by crossing the boundary and treating judgment as self-originating?</w:t>
      </w:r>
    </w:p>
    <w:p w14:paraId="17BD250B" w14:textId="77777777" w:rsidR="00974B53" w:rsidRDefault="00000000">
      <w:pPr>
        <w:pStyle w:val="Heading1"/>
      </w:pPr>
      <w:r>
        <w:t>17. Wisdom Is Not the Enemy</w:t>
      </w:r>
    </w:p>
    <w:p w14:paraId="4E42D3C3" w14:textId="77777777" w:rsidR="00974B53" w:rsidRDefault="00000000">
      <w:r>
        <w:t>Later Scripture makes this plain. God does not oppose wisdom. He gives wisdom. He commands the pursuit of wisdom. He equips rulers to discern. The problem in Eden cannot therefore be reduced to “God did not want humans to know anything.”</w:t>
      </w:r>
    </w:p>
    <w:p w14:paraId="74C2C597" w14:textId="77777777" w:rsidR="00974B53" w:rsidRDefault="00000000">
      <w:r>
        <w:t xml:space="preserve">The distinction that will matter throughout the study is </w:t>
      </w:r>
      <w:r>
        <w:rPr>
          <w:b/>
        </w:rPr>
        <w:t>received wisdom versus seized jurisdiction</w:t>
      </w:r>
      <w:r>
        <w:t>.</w:t>
      </w:r>
    </w:p>
    <w:p w14:paraId="6F232551" w14:textId="77777777" w:rsidR="00974B53" w:rsidRDefault="00000000">
      <w:r>
        <w:rPr>
          <w:b/>
          <w:color w:val="1F4E79"/>
        </w:rPr>
        <w:t>WISDOM RECEIVED UNDER GOD  ≠  JUDGMENT SEIZED FROM GOD</w:t>
      </w:r>
    </w:p>
    <w:p w14:paraId="325B912F" w14:textId="77777777" w:rsidR="00974B53" w:rsidRDefault="00000000">
      <w:r>
        <w:t xml:space="preserve">That difference eventually becomes the difference between </w:t>
      </w:r>
      <w:r>
        <w:rPr>
          <w:b/>
        </w:rPr>
        <w:t>SEE → DESIRE → RECEIVE</w:t>
      </w:r>
      <w:r>
        <w:t xml:space="preserve"> and </w:t>
      </w:r>
      <w:r>
        <w:rPr>
          <w:b/>
        </w:rPr>
        <w:t>SEE → DESIRE → TAKE</w:t>
      </w:r>
      <w:r>
        <w:t>.</w:t>
      </w:r>
    </w:p>
    <w:p w14:paraId="7DDD7C2E" w14:textId="77777777" w:rsidR="00974B53" w:rsidRDefault="00000000">
      <w:pPr>
        <w:pStyle w:val="Heading1"/>
      </w:pPr>
      <w:r>
        <w:t>18. Solomon Receives Discernment Between Good and Bad</w:t>
      </w:r>
    </w:p>
    <w:p w14:paraId="34F1F52F" w14:textId="77777777" w:rsidR="00974B53" w:rsidRDefault="00000000">
      <w:pPr>
        <w:pStyle w:val="Scripture"/>
      </w:pPr>
      <w:r>
        <w:rPr>
          <w:b/>
        </w:rPr>
        <w:t>1 Kings 3:7–9 — KJV</w:t>
      </w:r>
      <w:r>
        <w:rPr>
          <w:b/>
        </w:rPr>
        <w:br/>
      </w:r>
      <w:r>
        <w:t>“And now, O LORD my God, thou hast made thy servant king instead of David my father: and I am but a little child: I know not how to go out or come in.</w:t>
      </w:r>
      <w:r>
        <w:br/>
      </w:r>
      <w:r>
        <w:lastRenderedPageBreak/>
        <w:br/>
        <w:t>And thy servant is in the midst of thy people which thou hast chosen, a great people, that cannot be numbered nor counted for multitude.</w:t>
      </w:r>
      <w:r>
        <w:br/>
      </w:r>
      <w:r>
        <w:br/>
        <w:t>Give therefore thy servant an understanding heart to judge thy people, that I may discern between good and bad: for who is able to judge this thy so great a people?”</w:t>
      </w:r>
    </w:p>
    <w:p w14:paraId="4157EB4F" w14:textId="77777777" w:rsidR="00974B53" w:rsidRDefault="00000000">
      <w:pPr>
        <w:pStyle w:val="Scripture"/>
      </w:pPr>
      <w:r>
        <w:rPr>
          <w:b/>
        </w:rPr>
        <w:t>1 Kings 3:10–12 — KJV</w:t>
      </w:r>
      <w:r>
        <w:rPr>
          <w:b/>
        </w:rPr>
        <w:br/>
      </w:r>
      <w:r>
        <w:t>“And the speech pleased the Lord, that Solomon had asked this thing.</w:t>
      </w:r>
      <w:r>
        <w:br/>
      </w:r>
      <w:r>
        <w:br/>
        <w:t>And God said unto him, Because thou hast asked this thing, and hast not asked for thyself long life; neither hast asked riches for thyself, nor hast asked the life of thine enemies; but hast asked for thyself understanding to discern judgment;</w:t>
      </w:r>
      <w:r>
        <w:br/>
      </w:r>
      <w:r>
        <w:br/>
        <w:t>Behold, I have done according to thy words: lo, I have given thee a wise and an understanding heart; so that there was none like thee before thee, neither after thee shall any arise like unto thee.”</w:t>
      </w:r>
    </w:p>
    <w:p w14:paraId="64EB0A5E" w14:textId="77777777" w:rsidR="00974B53" w:rsidRDefault="00000000">
      <w:r>
        <w:t xml:space="preserve">Solomon asks for the very category Eden places under tension: </w:t>
      </w:r>
      <w:r>
        <w:rPr>
          <w:b/>
        </w:rPr>
        <w:t>discernment between good and bad</w:t>
      </w:r>
      <w:r>
        <w:t xml:space="preserve">. But the relationship is reversed from self-rule. The king says, in effect, </w:t>
      </w:r>
      <w:r>
        <w:rPr>
          <w:b/>
        </w:rPr>
        <w:t>Give thy servant understanding.</w:t>
      </w:r>
    </w:p>
    <w:p w14:paraId="27F99BBB" w14:textId="77777777" w:rsidR="00974B53" w:rsidRDefault="00000000">
      <w:r>
        <w:rPr>
          <w:b/>
          <w:color w:val="1F4E79"/>
        </w:rPr>
        <w:t>SERVANT ASKS  →  GOD GIVES  →  DISCERNMENT OPERATES  →  DELEGATED JUDGMENT</w:t>
      </w:r>
    </w:p>
    <w:p w14:paraId="2DD817C5" w14:textId="77777777" w:rsidR="00974B53" w:rsidRDefault="00000000">
      <w:pPr>
        <w:pStyle w:val="DiscoveryCallout"/>
      </w:pPr>
      <w:r>
        <w:rPr>
          <w:b/>
        </w:rPr>
        <w:t xml:space="preserve">DISCOVERY: </w:t>
      </w:r>
      <w:r>
        <w:t>Wisdom becomes safe for the image-bearer when discernment itself remains ministerial beneath the true Measure.</w:t>
      </w:r>
    </w:p>
    <w:p w14:paraId="5614BB4E" w14:textId="77777777" w:rsidR="00974B53" w:rsidRDefault="00000000">
      <w:pPr>
        <w:pStyle w:val="Heading1"/>
      </w:pPr>
      <w:r>
        <w:t>19. James Says: If Wisdom Is Lacking, Ask the Giver</w:t>
      </w:r>
    </w:p>
    <w:p w14:paraId="746277E6" w14:textId="77777777" w:rsidR="00974B53" w:rsidRDefault="00000000">
      <w:pPr>
        <w:pStyle w:val="Scripture"/>
      </w:pPr>
      <w:r>
        <w:rPr>
          <w:b/>
        </w:rPr>
        <w:t>James 1:5–6 — KJV</w:t>
      </w:r>
      <w:r>
        <w:rPr>
          <w:b/>
        </w:rPr>
        <w:br/>
      </w:r>
      <w:r>
        <w:t>“If any of you lack wisdom, let him ask of God, that giveth to all men liberally, and upbraideth not; and it shall be given him.</w:t>
      </w:r>
      <w:r>
        <w:br/>
      </w:r>
      <w:r>
        <w:br/>
        <w:t>But let him ask in faith, nothing wavering. For he that wavereth is like a wave of the sea driven with the wind and tossed.”</w:t>
      </w:r>
    </w:p>
    <w:p w14:paraId="009EA739" w14:textId="77777777" w:rsidR="00974B53" w:rsidRDefault="00000000">
      <w:r>
        <w:t xml:space="preserve">James gives the same posture in remarkably simple form. </w:t>
      </w:r>
      <w:r>
        <w:rPr>
          <w:b/>
        </w:rPr>
        <w:t>Lack wisdom? Ask the God who gives.</w:t>
      </w:r>
    </w:p>
    <w:p w14:paraId="6181E223" w14:textId="77777777" w:rsidR="00974B53" w:rsidRDefault="00000000">
      <w:r>
        <w:t>That sentence will become especially important later in the same chapter, where desire, enticement, sin, and death are traced as a process. For now the hook is enough: the need for wisdom does not make the hand necessary. The Giver remains available.</w:t>
      </w:r>
    </w:p>
    <w:p w14:paraId="4ECD4DE7" w14:textId="77777777" w:rsidR="00974B53" w:rsidRDefault="00000000">
      <w:r>
        <w:rPr>
          <w:b/>
          <w:color w:val="1F4E79"/>
        </w:rPr>
        <w:t>LACK  →  ASK GOD  →  GOD GIVES  →  RECEIVE IN FAITH</w:t>
      </w:r>
    </w:p>
    <w:p w14:paraId="35327F85" w14:textId="77777777" w:rsidR="00974B53" w:rsidRDefault="00000000">
      <w:pPr>
        <w:pStyle w:val="DiscoveryCallout"/>
      </w:pPr>
      <w:r>
        <w:rPr>
          <w:b/>
        </w:rPr>
        <w:t xml:space="preserve">DISCOVERY: </w:t>
      </w:r>
      <w:r>
        <w:t>The opposite of self-rule is not ignorance. It is wisdom received in relationship to the Giver.</w:t>
      </w:r>
    </w:p>
    <w:p w14:paraId="6D52DAAB" w14:textId="77777777" w:rsidR="00974B53" w:rsidRDefault="00000000">
      <w:pPr>
        <w:pStyle w:val="Heading1"/>
      </w:pPr>
      <w:r>
        <w:t>20. Lexical Exhibit — Tov and Ra</w:t>
      </w:r>
    </w:p>
    <w:p w14:paraId="1E9BCBA8" w14:textId="77777777" w:rsidR="00974B53" w:rsidRDefault="00000000">
      <w:r>
        <w:rPr>
          <w:b/>
        </w:rPr>
        <w:t>טוֹב — tov (H2896):</w:t>
      </w:r>
      <w:r>
        <w:t xml:space="preserve"> good; pleasant; beneficial; fitting; beautiful or favorable according to context.</w:t>
      </w:r>
    </w:p>
    <w:p w14:paraId="59E0B77C" w14:textId="77777777" w:rsidR="00974B53" w:rsidRDefault="00000000">
      <w:r>
        <w:rPr>
          <w:b/>
        </w:rPr>
        <w:t>רַע — ra (H7451):</w:t>
      </w:r>
      <w:r>
        <w:t xml:space="preserve"> bad; evil; harmful; adverse; ruinous or calamitous according to context.</w:t>
      </w:r>
    </w:p>
    <w:p w14:paraId="1CEBE684" w14:textId="77777777" w:rsidR="00974B53" w:rsidRDefault="00000000">
      <w:r>
        <w:t xml:space="preserve">Genesis 2:17 joins the pair in </w:t>
      </w:r>
      <w:r>
        <w:rPr>
          <w:b/>
        </w:rPr>
        <w:t>“the knowledge of good and evil.”</w:t>
      </w:r>
      <w:r>
        <w:t xml:space="preserve"> The vocabulary is broad enough to include moral judgment while also touching what is beneficial or harmful, fitting or ruinous.</w:t>
      </w:r>
    </w:p>
    <w:p w14:paraId="20F720F5" w14:textId="77777777" w:rsidR="00974B53" w:rsidRDefault="00000000">
      <w:r>
        <w:t xml:space="preserve">That breadth strengthens the governing question. The image-bearer must live in a world where actions have moral, relational, bodily, and covenant consequences. </w:t>
      </w:r>
      <w:r>
        <w:rPr>
          <w:b/>
        </w:rPr>
        <w:t>Who will supply the measure by which the creature distinguishes the way of life from the way that destroys?</w:t>
      </w:r>
    </w:p>
    <w:p w14:paraId="43B82A06" w14:textId="77777777" w:rsidR="00974B53" w:rsidRDefault="00000000">
      <w:pPr>
        <w:pStyle w:val="GuardrailCallout"/>
      </w:pPr>
      <w:r>
        <w:rPr>
          <w:b/>
        </w:rPr>
        <w:t xml:space="preserve">GUARDRAIL: </w:t>
      </w:r>
      <w:r>
        <w:t>Do not flatten ra into only one English gloss. Context determines whether the sense is moral evil, harm, adversity, calamity, or another form of badness. The study’s claim does not depend on forcing every occurrence into one meaning.</w:t>
      </w:r>
    </w:p>
    <w:p w14:paraId="0B310BEA" w14:textId="77777777" w:rsidR="00974B53" w:rsidRDefault="00000000">
      <w:pPr>
        <w:pStyle w:val="Heading1"/>
      </w:pPr>
      <w:r>
        <w:lastRenderedPageBreak/>
        <w:t>21. The Will Exists Before the Temptation</w:t>
      </w:r>
    </w:p>
    <w:p w14:paraId="73A2BA6A" w14:textId="77777777" w:rsidR="00974B53" w:rsidRDefault="00000000">
      <w:r>
        <w:t xml:space="preserve">Genesis 1–2 already contains command, permission, vocation, dominion, naming, keeping, eating, and abstaining. The human will is therefore present </w:t>
      </w:r>
      <w:r>
        <w:rPr>
          <w:b/>
        </w:rPr>
        <w:t>before</w:t>
      </w:r>
      <w:r>
        <w:t xml:space="preserve"> temptation.</w:t>
      </w:r>
    </w:p>
    <w:p w14:paraId="44D66D5E" w14:textId="77777777" w:rsidR="00974B53" w:rsidRDefault="00000000">
      <w:r>
        <w:t>This becomes crucial later. The biblical answer to temptation cannot be the destruction of will. It is the ordering of will.</w:t>
      </w:r>
    </w:p>
    <w:p w14:paraId="712E8889" w14:textId="77777777" w:rsidR="00974B53" w:rsidRDefault="00000000">
      <w:r>
        <w:rPr>
          <w:b/>
          <w:color w:val="1F4E79"/>
        </w:rPr>
        <w:t>A WILL UNDER GOD IS STILL A REAL WILL</w:t>
      </w:r>
    </w:p>
    <w:p w14:paraId="2138E45C" w14:textId="77777777" w:rsidR="00974B53" w:rsidRDefault="00000000">
      <w:r>
        <w:t>The later contrast can be foreshadowed without exhausting it:</w:t>
      </w:r>
    </w:p>
    <w:p w14:paraId="1E9D692D" w14:textId="77777777" w:rsidR="00974B53" w:rsidRDefault="00000000">
      <w:r>
        <w:rPr>
          <w:b/>
          <w:color w:val="1F4E79"/>
        </w:rPr>
        <w:t>ACQUIESCENT WILL — I REMAIN SUBJECT TO THE RIGHTFUL MEG</w:t>
      </w:r>
    </w:p>
    <w:p w14:paraId="17D8AF54" w14:textId="77777777" w:rsidR="00974B53" w:rsidRDefault="00000000">
      <w:r>
        <w:rPr>
          <w:b/>
          <w:color w:val="1F4E79"/>
        </w:rPr>
        <w:t>SELF-RULE WILL — I MAKE GOD’S WORD, TIMING, OR BOUNDARY SUBJECT TO MY JUDGMENT</w:t>
      </w:r>
    </w:p>
    <w:p w14:paraId="6ECAE408" w14:textId="77777777" w:rsidR="00974B53" w:rsidRDefault="00000000">
      <w:pPr>
        <w:pStyle w:val="DiscoveryCallout"/>
      </w:pPr>
      <w:r>
        <w:rPr>
          <w:b/>
        </w:rPr>
        <w:t xml:space="preserve">DISCOVERY: </w:t>
      </w:r>
      <w:r>
        <w:t>The coming temptation will not create agency. It will contest jurisdiction over agency.</w:t>
      </w:r>
    </w:p>
    <w:p w14:paraId="789B01C9" w14:textId="77777777" w:rsidR="00974B53" w:rsidRDefault="00000000">
      <w:pPr>
        <w:pStyle w:val="Heading1"/>
      </w:pPr>
      <w:r>
        <w:t>22. State I — The Field of Sight and Word</w:t>
      </w:r>
    </w:p>
    <w:p w14:paraId="6DA07806" w14:textId="77777777" w:rsidR="00974B53" w:rsidRDefault="00000000">
      <w:r>
        <w:t xml:space="preserve">The study can now name its first major state: </w:t>
      </w:r>
      <w:r>
        <w:rPr>
          <w:b/>
        </w:rPr>
        <w:t>ORIENTATION / PERCEPTION — THE FIELD OF SIGHT AND WORD.</w:t>
      </w:r>
    </w:p>
    <w:p w14:paraId="40296FB2" w14:textId="77777777" w:rsidR="00974B53" w:rsidRDefault="00000000">
      <w:r>
        <w:t>Before the serpent speaks, the image-bearer already inhabits a world of visible goods and received words. Trees are pleasant to sight. Food is good. Work is meaningful. Dominion is real. One boundary is named. The Giver has supplied both the world and the interpretation required to live within it.</w:t>
      </w:r>
    </w:p>
    <w:p w14:paraId="10AEE0B3" w14:textId="77777777" w:rsidR="00974B53" w:rsidRDefault="00000000">
      <w:r>
        <w:rPr>
          <w:b/>
          <w:color w:val="1F4E79"/>
        </w:rPr>
        <w:t>WHAT DO I SEE?  →  WHOSE WORD TELLS ME WHAT IT MEANS?</w:t>
      </w:r>
    </w:p>
    <w:p w14:paraId="1FEEEF1F" w14:textId="77777777" w:rsidR="00974B53" w:rsidRDefault="00000000">
      <w:r>
        <w:t xml:space="preserve">This is the terrain on which every later gate will stand. Counsel will attempt to reinterpret. Grievance will attempt to recast. Desire will attempt to govern. The hand will eventually act. But all of it begins with orientation: </w:t>
      </w:r>
      <w:r>
        <w:rPr>
          <w:b/>
        </w:rPr>
        <w:t>Who is Source? Who is Measure? Who is Authority?</w:t>
      </w:r>
    </w:p>
    <w:p w14:paraId="2C5845AA" w14:textId="77777777" w:rsidR="00974B53" w:rsidRDefault="00000000">
      <w:pPr>
        <w:pStyle w:val="Heading1"/>
      </w:pPr>
      <w:r>
        <w:t>23. BUILD SO FAR — The World Before the Voice</w:t>
      </w:r>
    </w:p>
    <w:p w14:paraId="51755696" w14:textId="77777777" w:rsidR="00974B53" w:rsidRDefault="00000000">
      <w:r>
        <w:rPr>
          <w:b/>
          <w:color w:val="1F4E79"/>
        </w:rPr>
        <w:t>GOD CREATES  →  GOD GIVES  →  GOD SEES  →  GOD CALLS TOV</w:t>
      </w:r>
    </w:p>
    <w:p w14:paraId="1D878B71" w14:textId="77777777" w:rsidR="00974B53" w:rsidRDefault="00000000">
      <w:r>
        <w:rPr>
          <w:b/>
          <w:color w:val="1F4E79"/>
        </w:rPr>
        <w:t>REAL LACK  →  GOD CAN NAME IT  →  GOD CAN PROVIDE</w:t>
      </w:r>
    </w:p>
    <w:p w14:paraId="73FD2472" w14:textId="77777777" w:rsidR="00974B53" w:rsidRDefault="00000000">
      <w:r>
        <w:rPr>
          <w:b/>
          <w:color w:val="1F4E79"/>
        </w:rPr>
        <w:t>IMAGE-BEARER  →  REAL WILL  →  REAL DOMINION  →  RECEIVED AUTHORITY</w:t>
      </w:r>
    </w:p>
    <w:p w14:paraId="516C24AC" w14:textId="77777777" w:rsidR="00974B53" w:rsidRDefault="00000000">
      <w:r>
        <w:rPr>
          <w:b/>
          <w:color w:val="1F4E79"/>
        </w:rPr>
        <w:t>TRUE MEG  →  SOURCE / MEASURE / AUTHORITY</w:t>
      </w:r>
    </w:p>
    <w:p w14:paraId="3CC7ACAE" w14:textId="77777777" w:rsidR="00974B53" w:rsidRDefault="00000000">
      <w:r>
        <w:rPr>
          <w:b/>
          <w:color w:val="1F4E79"/>
        </w:rPr>
        <w:t>HEALTHY MEI  →  RECEIVE / LEARN / FOLLOW / SERVE / RULE REPRESENTATIVELY</w:t>
      </w:r>
    </w:p>
    <w:p w14:paraId="53387304" w14:textId="77777777" w:rsidR="00974B53" w:rsidRDefault="00000000">
      <w:r>
        <w:rPr>
          <w:b/>
          <w:color w:val="1F4E79"/>
        </w:rPr>
        <w:t>WISDOM  →  ASK / RECEIVE / DISCERN  →  NOT SEIZE / SELF-AUTHORIZE</w:t>
      </w:r>
    </w:p>
    <w:p w14:paraId="37A13832" w14:textId="77777777" w:rsidR="00974B53" w:rsidRDefault="00000000">
      <w:r>
        <w:t xml:space="preserve">The opening architecture is therefore not a mechanical system imposed upon Genesis. It is the sequence Genesis itself gives: </w:t>
      </w:r>
      <w:r>
        <w:rPr>
          <w:b/>
        </w:rPr>
        <w:t>God is first; God gives; God defines; the creature receives; the creature is then entrusted with real action.</w:t>
      </w:r>
    </w:p>
    <w:p w14:paraId="3EF5A48A" w14:textId="77777777" w:rsidR="00974B53" w:rsidRDefault="00000000">
      <w:pPr>
        <w:pStyle w:val="DiscoveryCallout"/>
      </w:pPr>
      <w:r>
        <w:rPr>
          <w:b/>
        </w:rPr>
        <w:t xml:space="preserve">DISCOVERY: </w:t>
      </w:r>
      <w:r>
        <w:t>By the time another voice enters the garden, the reader already possesses enough evidence to evaluate that voice. The counselor will not be speaking into emptiness. He will be speaking against a known Giver, a known abundance, a known boundary, and a known Measure.</w:t>
      </w:r>
    </w:p>
    <w:p w14:paraId="70B61BD2" w14:textId="77777777" w:rsidR="00974B53" w:rsidRDefault="00000000">
      <w:pPr>
        <w:pStyle w:val="Heading1"/>
      </w:pPr>
      <w:r>
        <w:t>24. ORIENTATION CHECK — Before Another Voice Speaks</w:t>
      </w:r>
    </w:p>
    <w:p w14:paraId="15563164" w14:textId="77777777" w:rsidR="00974B53" w:rsidRDefault="00000000">
      <w:r>
        <w:t>• Who is functioning as the Source in this situation?</w:t>
      </w:r>
    </w:p>
    <w:p w14:paraId="26B18499" w14:textId="77777777" w:rsidR="00974B53" w:rsidRDefault="00000000">
      <w:r>
        <w:t>• Who is supplying the Measure by which I am calling something good, harmful, fair, necessary, or wise?</w:t>
      </w:r>
    </w:p>
    <w:p w14:paraId="0338AF10" w14:textId="77777777" w:rsidR="00974B53" w:rsidRDefault="00000000">
      <w:r>
        <w:t>• Does a real lack automatically prove that the Giver has deprived me—or can I let God name the lack before I assign motive?</w:t>
      </w:r>
    </w:p>
    <w:p w14:paraId="30A0A53F" w14:textId="77777777" w:rsidR="00974B53" w:rsidRDefault="00000000">
      <w:r>
        <w:t>• Am I confusing capacity, opportunity, or power with permission?</w:t>
      </w:r>
    </w:p>
    <w:p w14:paraId="1DF030B7" w14:textId="77777777" w:rsidR="00974B53" w:rsidRDefault="00000000">
      <w:r>
        <w:lastRenderedPageBreak/>
        <w:t>• Is my authority received and accountable, or am I treating it as self-originating?</w:t>
      </w:r>
    </w:p>
    <w:p w14:paraId="2289AA42" w14:textId="77777777" w:rsidR="00974B53" w:rsidRDefault="00000000">
      <w:r>
        <w:t>• Am I willing to ask, learn, wait, and receive understanding before acting?</w:t>
      </w:r>
    </w:p>
    <w:p w14:paraId="16556E49" w14:textId="77777777" w:rsidR="00974B53" w:rsidRDefault="00000000">
      <w:r>
        <w:t>• Can I still say: “I receive; You give. I follow; You lead.”?</w:t>
      </w:r>
    </w:p>
    <w:p w14:paraId="6674A4DC" w14:textId="77777777" w:rsidR="00974B53" w:rsidRDefault="00000000">
      <w:pPr>
        <w:pStyle w:val="GuardrailCallout"/>
      </w:pPr>
      <w:r>
        <w:rPr>
          <w:b/>
        </w:rPr>
        <w:t xml:space="preserve">GUARDRAIL: </w:t>
      </w:r>
      <w:r>
        <w:t>These questions are not a substitute for Scripture, prayer, conscience, or the Spirit. They simply preserve the order Genesis has established before a competing interpretation arrives.</w:t>
      </w:r>
    </w:p>
    <w:p w14:paraId="23E56A8F" w14:textId="77777777" w:rsidR="00974B53" w:rsidRDefault="00000000">
      <w:pPr>
        <w:pStyle w:val="Heading1"/>
      </w:pPr>
      <w:r>
        <w:t>25. The Question at the Edge of the Counsel Gate</w:t>
      </w:r>
    </w:p>
    <w:p w14:paraId="3335B33C" w14:textId="77777777" w:rsidR="00974B53" w:rsidRDefault="00000000">
      <w:r>
        <w:t>Everything is now in place.</w:t>
      </w:r>
    </w:p>
    <w:p w14:paraId="2E29E2FC" w14:textId="77777777" w:rsidR="00974B53" w:rsidRDefault="00000000">
      <w:r>
        <w:t xml:space="preserve">God has created. God has given. God has declared </w:t>
      </w:r>
      <w:r>
        <w:rPr>
          <w:b/>
        </w:rPr>
        <w:t>tov</w:t>
      </w:r>
      <w:r>
        <w:t xml:space="preserve">. God has named a genuine </w:t>
      </w:r>
      <w:r>
        <w:rPr>
          <w:b/>
        </w:rPr>
        <w:t>not good</w:t>
      </w:r>
      <w:r>
        <w:t xml:space="preserve"> and supplied the answer. Humanity has received image, blessing, vocation, dominion, abundance, permission, and one boundary. Wisdom can be received. Authority can be exercised ministerially.</w:t>
      </w:r>
    </w:p>
    <w:p w14:paraId="17F59D63" w14:textId="77777777" w:rsidR="00974B53" w:rsidRDefault="00000000">
      <w:r>
        <w:t>Then Genesis introduces another voice.</w:t>
      </w:r>
    </w:p>
    <w:p w14:paraId="44A3AF83" w14:textId="77777777" w:rsidR="00974B53" w:rsidRDefault="00000000">
      <w:r>
        <w:rPr>
          <w:b/>
          <w:color w:val="1F4E79"/>
        </w:rPr>
        <w:t>WHAT HAPPENS WHEN ANOTHER COUNSELOR OFFERS THE MINISTER A WAY TO BECOME HIS OWN MAGISTRATE?</w:t>
      </w:r>
    </w:p>
    <w:p w14:paraId="5691188B" w14:textId="77777777" w:rsidR="00974B53" w:rsidRDefault="00000000">
      <w:r>
        <w:t>The next packet begins before the fruit moves and before the hand reaches.</w:t>
      </w:r>
    </w:p>
    <w:p w14:paraId="1767722D" w14:textId="77777777" w:rsidR="00974B53" w:rsidRDefault="00000000">
      <w:r>
        <w:t>It begins with the sentence that tries to move the Measure:</w:t>
      </w:r>
    </w:p>
    <w:p w14:paraId="7693EE7A" w14:textId="77777777" w:rsidR="00974B53" w:rsidRDefault="00000000">
      <w:pPr>
        <w:pStyle w:val="Scripture"/>
      </w:pPr>
      <w:r>
        <w:rPr>
          <w:b/>
        </w:rPr>
        <w:t>Genesis 3:1 — KJV</w:t>
      </w:r>
      <w:r>
        <w:rPr>
          <w:b/>
        </w:rPr>
        <w:br/>
      </w:r>
      <w:r>
        <w:t>“Now the serpent was more subtil than any beast of the field which the LORD God had made. And he said unto the woman, Yea, hath God said, Ye shall not eat of every tree of the garden?”</w:t>
      </w:r>
    </w:p>
    <w:p w14:paraId="2430BF20" w14:textId="77777777" w:rsidR="00974B53" w:rsidRDefault="00000000">
      <w:r>
        <w:rPr>
          <w:b/>
          <w:color w:val="1F4E79"/>
        </w:rPr>
        <w:t>NEXT — PACKET 2: THE VOICE BEFORE THE HAND</w:t>
      </w:r>
    </w:p>
    <w:p w14:paraId="7D20EB63" w14:textId="77777777" w:rsidR="00974B53" w:rsidRDefault="00974B53"/>
    <w:p w14:paraId="72F34114" w14:textId="77777777" w:rsidR="00974B53" w:rsidRDefault="00000000">
      <w:pPr>
        <w:pStyle w:val="GuardrailCallout"/>
        <w:sectPr w:rsidR="00974B53" w:rsidSect="00034616">
          <w:headerReference w:type="default" r:id="rIdDeprived0header"/>
          <w:footerReference w:type="default" r:id="rIdDeprived0footer"/>
          <w:type w:val="nextPage"/>
          <w:pgSz w:w="12240" w:h="15840"/>
          <w:pgMar w:top="1037" w:right="1123" w:bottom="1037" w:left="1123" w:header="403" w:footer="432" w:gutter="0"/>
          <w:lnNumType w:countBy="5" w:distance="180" w:restart="newSection"/>
          <w:pgNumType w:start="1"/>
          <w:cols w:space="720"/>
          <w:docGrid w:linePitch="360"/>
        </w:sectPr>
      </w:pPr>
      <w:r>
        <w:rPr>
          <w:b/>
        </w:rPr>
        <w:t xml:space="preserve">SOURCE NOTE: </w:t>
      </w:r>
      <w:r>
        <w:t>Scripture quotations are King James Version. The MEG / MEI labels are mnemonic study markers built from the magistrate-master / minister word families and are used to describe biblical role relationships; they are not presented as Hebrew or Greek lexical categories.</w:t>
      </w:r>
    </w:p>
    <w:p>
      <w:pPr>
        <w:pStyle w:val="Deprived1Normal"/>
        <w:jc w:val="center"/>
      </w:pPr>
      <w:r>
        <w:rPr>
          <w:b/>
          <w:color w:val="7F6000"/>
          <w:sz w:val="26"/>
        </w:rPr>
        <w:br/>
        <w:br/>
        <w:br/>
        <w:t>PACKET 2</w:t>
      </w:r>
    </w:p>
    <w:p>
      <w:pPr>
        <w:pStyle w:val="Deprived1Normal"/>
        <w:jc w:val="center"/>
      </w:pPr>
      <w:r>
        <w:rPr>
          <w:b/>
          <w:color w:val="1F4E79"/>
          <w:sz w:val="48"/>
        </w:rPr>
        <w:t>THE VOICE BEFORE THE HAND</w:t>
      </w:r>
    </w:p>
    <w:p>
      <w:pPr>
        <w:pStyle w:val="Deprived1Normal"/>
        <w:jc w:val="center"/>
      </w:pPr>
      <w:r>
        <w:rPr>
          <w:b/>
          <w:color w:val="595959"/>
          <w:sz w:val="26"/>
        </w:rPr>
        <w:t>Counsel, Interpretation, and the First Gate Where Another Voice Tries to Become the Measure</w:t>
      </w:r>
    </w:p>
    <w:p>
      <w:pPr>
        <w:pStyle w:val="Deprived1Normal"/>
        <w:jc w:val="center"/>
      </w:pPr>
      <w:r>
        <w:rPr>
          <w:sz w:val="22"/>
        </w:rPr>
        <w:t>A Scripture Study of Genesis 3, the Counsel Gate, Altered Judgment, and the Movement from Word to Hand</w:t>
      </w:r>
    </w:p>
    <w:p>
      <w:pPr>
        <w:pStyle w:val="Deprived1Normal"/>
        <w:jc w:val="center"/>
      </w:pPr>
      <w:r>
        <w:rPr>
          <w:i/>
          <w:sz w:val="20"/>
        </w:rPr>
        <w:t>King James Version</w:t>
      </w:r>
    </w:p>
    <w:p>
      <w:pPr>
        <w:pStyle w:val="Deprived1Normal"/>
      </w:pPr>
      <w:r>
        <w:br w:type="page"/>
      </w:r>
    </w:p>
    <w:p>
      <w:pPr>
        <w:pStyle w:val="Deprived1Heading1"/>
      </w:pPr>
      <w:r>
        <w:rPr>
          <w:b w:val="0"/>
          <w:i w:val="0"/>
        </w:rPr>
        <w:t>CONTENTS</w:t>
      </w:r>
    </w:p>
    <w:p>
      <w:pPr>
        <w:pStyle w:val="Deprived1Normal"/>
      </w:pPr>
      <w:r>
        <w:rPr>
          <w:b w:val="0"/>
          <w:i w:val="0"/>
        </w:rPr>
        <w:t>1. Before the Serpent Speaks, the World Has Already Been Interpreted</w:t>
      </w:r>
    </w:p>
    <w:p>
      <w:pPr>
        <w:pStyle w:val="Deprived1Normal"/>
      </w:pPr>
      <w:r>
        <w:rPr>
          <w:b w:val="0"/>
          <w:i w:val="0"/>
        </w:rPr>
        <w:t>2. Provision Comes Before Prohibition</w:t>
      </w:r>
    </w:p>
    <w:p>
      <w:pPr>
        <w:pStyle w:val="Deprived1Normal"/>
      </w:pPr>
      <w:r>
        <w:rPr>
          <w:b w:val="0"/>
          <w:i w:val="0"/>
        </w:rPr>
        <w:t>3. Naked and Subtil — The Narrative Changes Its Kind of Seeing</w:t>
      </w:r>
    </w:p>
    <w:p>
      <w:pPr>
        <w:pStyle w:val="Deprived1Normal"/>
      </w:pPr>
      <w:r>
        <w:rPr>
          <w:b w:val="0"/>
          <w:i w:val="0"/>
        </w:rPr>
        <w:t>4. Gate I — The Counsel Gate</w:t>
      </w:r>
    </w:p>
    <w:p>
      <w:pPr>
        <w:pStyle w:val="Deprived1Normal"/>
      </w:pPr>
      <w:r>
        <w:rPr>
          <w:b w:val="0"/>
          <w:i w:val="0"/>
        </w:rPr>
        <w:t>5. “Yea, Hath God Said?” — The Word Is Put on Trial</w:t>
      </w:r>
    </w:p>
    <w:p>
      <w:pPr>
        <w:pStyle w:val="Deprived1Normal"/>
      </w:pPr>
      <w:r>
        <w:rPr>
          <w:b w:val="0"/>
          <w:i w:val="0"/>
        </w:rPr>
        <w:t>6. The First Recast — Abundance Is Compressed Into Restriction</w:t>
      </w:r>
    </w:p>
    <w:p>
      <w:pPr>
        <w:pStyle w:val="Deprived1Normal"/>
      </w:pPr>
      <w:r>
        <w:rPr>
          <w:b w:val="0"/>
          <w:i w:val="0"/>
        </w:rPr>
        <w:t>7. “Ye Shall Not Surely Die” — The Warning Is Rewritten</w:t>
      </w:r>
    </w:p>
    <w:p>
      <w:pPr>
        <w:pStyle w:val="Deprived1Normal"/>
      </w:pPr>
      <w:r>
        <w:rPr>
          <w:b w:val="0"/>
          <w:i w:val="0"/>
        </w:rPr>
        <w:t>8. The Giver Is Recast as the Withholder</w:t>
      </w:r>
    </w:p>
    <w:p>
      <w:pPr>
        <w:pStyle w:val="Deprived1Normal"/>
      </w:pPr>
      <w:r>
        <w:rPr>
          <w:b w:val="0"/>
          <w:i w:val="0"/>
        </w:rPr>
        <w:t>9. The Three D’s Appear in Seed Form</w:t>
      </w:r>
    </w:p>
    <w:p>
      <w:pPr>
        <w:pStyle w:val="Deprived1Normal"/>
      </w:pPr>
      <w:r>
        <w:rPr>
          <w:b w:val="0"/>
          <w:i w:val="0"/>
        </w:rPr>
        <w:t>10. Counsel Does Not Move the Hand Directly</w:t>
      </w:r>
    </w:p>
    <w:p>
      <w:pPr>
        <w:pStyle w:val="Deprived1Normal"/>
      </w:pPr>
      <w:r>
        <w:rPr>
          <w:b w:val="0"/>
          <w:i w:val="0"/>
        </w:rPr>
        <w:t>11. Paul Names the Target — The Mind Can Be Beguiled</w:t>
      </w:r>
    </w:p>
    <w:p>
      <w:pPr>
        <w:pStyle w:val="Deprived1Normal"/>
      </w:pPr>
      <w:r>
        <w:rPr>
          <w:b w:val="0"/>
          <w:i w:val="0"/>
        </w:rPr>
        <w:t>12. The Same Tree, a Different Judgment</w:t>
      </w:r>
    </w:p>
    <w:p>
      <w:pPr>
        <w:pStyle w:val="Deprived1Normal"/>
      </w:pPr>
      <w:r>
        <w:rPr>
          <w:b w:val="0"/>
          <w:i w:val="0"/>
        </w:rPr>
        <w:t>13. Tov — When the Creature Begins to Pronounce the Verdict</w:t>
      </w:r>
    </w:p>
    <w:p>
      <w:pPr>
        <w:pStyle w:val="Deprived1Normal"/>
      </w:pPr>
      <w:r>
        <w:rPr>
          <w:b w:val="0"/>
          <w:i w:val="0"/>
        </w:rPr>
        <w:t>14. Food, Eyes, Wisdom — Desire Enters an Interpreted World</w:t>
      </w:r>
    </w:p>
    <w:p>
      <w:pPr>
        <w:pStyle w:val="Deprived1Normal"/>
      </w:pPr>
      <w:r>
        <w:rPr>
          <w:b w:val="0"/>
          <w:i w:val="0"/>
        </w:rPr>
        <w:t>15. Lexical Exhibit — Chamad, Laqach, and Yada</w:t>
      </w:r>
    </w:p>
    <w:p>
      <w:pPr>
        <w:pStyle w:val="Deprived1Normal"/>
      </w:pPr>
      <w:r>
        <w:rPr>
          <w:b w:val="0"/>
          <w:i w:val="0"/>
        </w:rPr>
        <w:t>16. The First Taking</w:t>
      </w:r>
    </w:p>
    <w:p>
      <w:pPr>
        <w:pStyle w:val="Deprived1Normal"/>
      </w:pPr>
      <w:r>
        <w:rPr>
          <w:b w:val="0"/>
          <w:i w:val="0"/>
        </w:rPr>
        <w:t>17. “And Gave Also” — The New Judgment Travels</w:t>
      </w:r>
    </w:p>
    <w:p>
      <w:pPr>
        <w:pStyle w:val="Deprived1Normal"/>
      </w:pPr>
      <w:r>
        <w:rPr>
          <w:b w:val="0"/>
          <w:i w:val="0"/>
        </w:rPr>
        <w:t>18. The Hand Is Downstream</w:t>
      </w:r>
    </w:p>
    <w:p>
      <w:pPr>
        <w:pStyle w:val="Deprived1Normal"/>
      </w:pPr>
      <w:r>
        <w:rPr>
          <w:b w:val="0"/>
          <w:i w:val="0"/>
        </w:rPr>
        <w:t>19. “Who Told Thee?” — God Questions the Source of the New Interpretation</w:t>
      </w:r>
    </w:p>
    <w:p>
      <w:pPr>
        <w:pStyle w:val="Deprived1Normal"/>
      </w:pPr>
      <w:r>
        <w:rPr>
          <w:b w:val="0"/>
          <w:i w:val="0"/>
        </w:rPr>
        <w:t>20. Fear, Hiding, and the First Fruit of the Alternate Story</w:t>
      </w:r>
    </w:p>
    <w:p>
      <w:pPr>
        <w:pStyle w:val="Deprived1Normal"/>
      </w:pPr>
      <w:r>
        <w:rPr>
          <w:b w:val="0"/>
          <w:i w:val="0"/>
        </w:rPr>
        <w:t>21. Counsel Can Be Tested</w:t>
      </w:r>
    </w:p>
    <w:p>
      <w:pPr>
        <w:pStyle w:val="Deprived1Normal"/>
      </w:pPr>
      <w:r>
        <w:rPr>
          <w:b w:val="0"/>
          <w:i w:val="0"/>
        </w:rPr>
        <w:t>22. Counsel “Not of Me”</w:t>
      </w:r>
    </w:p>
    <w:p>
      <w:pPr>
        <w:pStyle w:val="Deprived1Normal"/>
      </w:pPr>
      <w:r>
        <w:rPr>
          <w:b w:val="0"/>
          <w:i w:val="0"/>
        </w:rPr>
        <w:t>23. Right in His Own Eyes — The Later Warning Is Already Present</w:t>
      </w:r>
    </w:p>
    <w:p>
      <w:pPr>
        <w:pStyle w:val="Deprived1Normal"/>
      </w:pPr>
      <w:r>
        <w:rPr>
          <w:b w:val="0"/>
          <w:i w:val="0"/>
        </w:rPr>
        <w:t>24. What Is the Voice Trying to Do With the Will?</w:t>
      </w:r>
    </w:p>
    <w:p>
      <w:pPr>
        <w:pStyle w:val="Deprived1Normal"/>
      </w:pPr>
      <w:r>
        <w:rPr>
          <w:b w:val="0"/>
          <w:i w:val="0"/>
        </w:rPr>
        <w:t>25. A Quiet Counter-Pattern — Receive the Word Before You Reinterpret the World</w:t>
      </w:r>
    </w:p>
    <w:p>
      <w:pPr>
        <w:pStyle w:val="Deprived1Normal"/>
      </w:pPr>
      <w:r>
        <w:rPr>
          <w:b w:val="0"/>
          <w:i w:val="0"/>
        </w:rPr>
        <w:t>26. BUILD SO FAR — Voice, Judgment, Desire, Hand</w:t>
      </w:r>
    </w:p>
    <w:p>
      <w:pPr>
        <w:pStyle w:val="Deprived1Normal"/>
      </w:pPr>
      <w:r>
        <w:rPr>
          <w:b w:val="0"/>
          <w:i w:val="0"/>
        </w:rPr>
        <w:t>27. GATE CHECK — Whose Voice Will Interpret What I See?</w:t>
      </w:r>
    </w:p>
    <w:p>
      <w:pPr>
        <w:pStyle w:val="Deprived1Normal"/>
      </w:pPr>
      <w:r>
        <w:rPr>
          <w:b w:val="0"/>
          <w:i w:val="0"/>
        </w:rPr>
        <w:t>28. The Question at the Threshold of Cain</w:t>
      </w:r>
    </w:p>
    <w:p>
      <w:pPr>
        <w:pStyle w:val="Deprived1Normal"/>
      </w:pPr>
      <w:r>
        <w:br w:type="page"/>
      </w:r>
    </w:p>
    <w:p>
      <w:pPr>
        <w:pStyle w:val="Deprived1Heading1"/>
      </w:pPr>
      <w:r>
        <w:rPr>
          <w:b w:val="0"/>
          <w:i w:val="0"/>
        </w:rPr>
        <w:t>1. Before the Serpent Speaks, the World Has Already Been Interpreted</w:t>
      </w:r>
    </w:p>
    <w:p>
      <w:pPr>
        <w:pStyle w:val="Deprived1Scripture"/>
      </w:pPr>
      <w:r>
        <w:rPr>
          <w:b/>
          <w:i/>
        </w:rPr>
        <w:t>Genesis 2:8–9 — KJV</w:t>
        <w:br/>
      </w:r>
      <w:r>
        <w:rPr>
          <w:i/>
        </w:rPr>
        <w:t>“And the LORD God planted a garden eastward in Eden; and there he put the man whom he had formed.</w:t>
        <w:br/>
        <w:br/>
        <w:t>And out of the ground made the LORD God to grow every tree that is pleasant to the sight, and good for food; the tree of life also in the midst of the garden, and the tree of knowledge of good and evil.”</w:t>
      </w:r>
    </w:p>
    <w:p>
      <w:pPr>
        <w:pStyle w:val="Deprived1Normal"/>
      </w:pPr>
      <w:r>
        <w:rPr>
          <w:b w:val="0"/>
          <w:i w:val="0"/>
        </w:rPr>
        <w:t>The serpent does not enter an uninterpreted world. Before another voice speaks, Genesis has already told the reader who made the garden, who placed the man there, what the trees are for, and who has been naming what is good. The world has a Source, a Measure, and an Authority before the conversation of Genesis 3 begins.</w:t>
      </w:r>
    </w:p>
    <w:p>
      <w:pPr>
        <w:pStyle w:val="Deprived1Normal"/>
      </w:pPr>
      <w:r>
        <w:rPr>
          <w:b w:val="0"/>
          <w:i w:val="0"/>
        </w:rPr>
        <w:t>That matters because temptation does not need to manufacture a new tree. It can work upon a world God already made by changing the story through which the image-bearer reads it. The physical object can remain unchanged while its moral meaning is reassigned.</w:t>
      </w:r>
    </w:p>
    <w:p>
      <w:pPr>
        <w:pStyle w:val="Deprived1Normal"/>
        <w:jc w:val="center"/>
      </w:pPr>
      <w:r>
        <w:rPr>
          <w:b/>
          <w:color w:val="1F4E79"/>
        </w:rPr>
        <w:t>GOD MAKES  →  GOD GIVES  →  GOD DEFINES  →  THE CREATURE RECEIVES</w:t>
      </w:r>
    </w:p>
    <w:p>
      <w:pPr>
        <w:pStyle w:val="Deprived1DiscoveryCallout"/>
      </w:pPr>
      <w:r>
        <w:rPr>
          <w:b/>
        </w:rPr>
        <w:t xml:space="preserve">DISCOVERY: </w:t>
      </w:r>
      <w:r>
        <w:t>The first contest in Genesis 3 is not hand versus fruit. It is word versus word — which voice will supply the interpretation through which the fruit is seen?</w:t>
      </w:r>
    </w:p>
    <w:p>
      <w:pPr>
        <w:pStyle w:val="Deprived1Heading1"/>
      </w:pPr>
      <w:r>
        <w:rPr>
          <w:b w:val="0"/>
          <w:i w:val="0"/>
        </w:rPr>
        <w:t>2. Provision Comes Before Prohibition</w:t>
      </w:r>
    </w:p>
    <w:p>
      <w:pPr>
        <w:pStyle w:val="Deprived1Scripture"/>
      </w:pPr>
      <w:r>
        <w:rPr>
          <w:b/>
          <w:i/>
        </w:rPr>
        <w:t>Genesis 2:15–17 — KJV</w:t>
        <w:br/>
      </w:r>
      <w:r>
        <w:rPr>
          <w:i/>
        </w:rPr>
        <w:t>“And the LORD God took the man, and put him into the garden of Eden to dress it and to keep it.</w:t>
        <w:br/>
        <w:br/>
        <w:t>And the LORD God commanded the man, saying, Of every tree of the garden thou mayest freely eat:</w:t>
        <w:br/>
        <w:br/>
        <w:t>But of the tree of the knowledge of good and evil, thou shalt not eat of it: for in the day that thou eatest thereof thou shalt surely die.”</w:t>
      </w:r>
    </w:p>
    <w:p>
      <w:pPr>
        <w:pStyle w:val="Deprived1Normal"/>
      </w:pPr>
      <w:r>
        <w:rPr>
          <w:b w:val="0"/>
          <w:i w:val="0"/>
        </w:rPr>
        <w:t>The order is easy to reverse in memory. God does not begin with the prohibition. He begins with placement, vocation, abundance, and permission: “Of every tree of the garden thou mayest freely eat.” The boundary is one sentence inside a field of provision.</w:t>
      </w:r>
    </w:p>
    <w:p>
      <w:pPr>
        <w:pStyle w:val="Deprived1Normal"/>
      </w:pPr>
      <w:r>
        <w:rPr>
          <w:b w:val="0"/>
          <w:i w:val="0"/>
        </w:rPr>
        <w:t>This establishes the interpretive baseline. The command is not issued by a rival guarding scarce resources from an unwanted creature. It comes from the Giver who formed the man, planted the garden, placed him within it, gave him work, and surrounded him with food.</w:t>
      </w:r>
    </w:p>
    <w:p>
      <w:pPr>
        <w:pStyle w:val="Deprived1LegalCallout"/>
      </w:pPr>
      <w:r>
        <w:rPr>
          <w:b/>
        </w:rPr>
        <w:t xml:space="preserve">LEGAL: </w:t>
      </w:r>
      <w:r>
        <w:t>Genesis itself establishes generosity before restriction. Any later story that treats the boundary as proof of divine hostility must first overcome the narrative the text has already supplied.</w:t>
      </w:r>
    </w:p>
    <w:p>
      <w:pPr>
        <w:pStyle w:val="Deprived1Normal"/>
        <w:jc w:val="center"/>
      </w:pPr>
      <w:r>
        <w:rPr>
          <w:b/>
          <w:color w:val="1F4E79"/>
        </w:rPr>
        <w:t>ABUNDANCE  →  VOCATION  →  COMMAND  →  BOUNDARY</w:t>
      </w:r>
    </w:p>
    <w:p>
      <w:pPr>
        <w:pStyle w:val="Deprived1Heading1"/>
      </w:pPr>
      <w:r>
        <w:rPr>
          <w:b w:val="0"/>
          <w:i w:val="0"/>
        </w:rPr>
        <w:t>3. Naked and Subtil — The Narrative Changes Its Kind of Seeing</w:t>
      </w:r>
    </w:p>
    <w:p>
      <w:pPr>
        <w:pStyle w:val="Deprived1Scripture"/>
      </w:pPr>
      <w:r>
        <w:rPr>
          <w:b/>
          <w:i/>
        </w:rPr>
        <w:t>Genesis 2:25–3:1 — KJV</w:t>
        <w:br/>
      </w:r>
      <w:r>
        <w:rPr>
          <w:i/>
        </w:rPr>
        <w:t>“And they were both naked, the man and his wife, and were not ashamed.</w:t>
        <w:br/>
        <w:br/>
        <w:t>Now the serpent was more subtil than any beast of the field which the LORD God had made. And he said unto the woman, Yea, hath God said, Ye shall not eat of every tree of the garden?”</w:t>
      </w:r>
    </w:p>
    <w:p>
      <w:pPr>
        <w:pStyle w:val="Deprived1Normal"/>
      </w:pPr>
      <w:r>
        <w:rPr>
          <w:b w:val="0"/>
          <w:i w:val="0"/>
        </w:rPr>
        <w:t>The English transition is already striking: naked and unashamed, then the subtil serpent speaks. The Hebrew makes the sound even tighter. Genesis 2:25 uses a form of ʿarom for “naked”; Genesis 3:1 uses ʿarum for “subtil” or crafty. They are distinct lexical entries, but the near-sounding forms create an immediate wordplay at the seam of the chapters.</w:t>
      </w:r>
    </w:p>
    <w:p>
      <w:pPr>
        <w:pStyle w:val="Deprived1Normal"/>
      </w:pPr>
      <w:r>
        <w:rPr>
          <w:b w:val="0"/>
          <w:i w:val="0"/>
        </w:rPr>
        <w:t>The unashamed pair is exposed without deceit. The next speaker is characterized by craft. The narrative moves from open creatureliness to strategic speech. The problem will not begin with superior physical force. It begins with a voice capable of making one thing appear as another.</w:t>
      </w:r>
    </w:p>
    <w:p>
      <w:pPr>
        <w:pStyle w:val="Deprived1DiscoveryCallout"/>
      </w:pPr>
      <w:r>
        <w:rPr>
          <w:b/>
        </w:rPr>
        <w:t xml:space="preserve">DISCOVERY: </w:t>
      </w:r>
      <w:r>
        <w:t>The first attack upon human dominion is not a stronger hand. It is a subtler interpretation.</w:t>
      </w:r>
    </w:p>
    <w:p>
      <w:pPr>
        <w:pStyle w:val="Deprived1Heading1"/>
      </w:pPr>
      <w:r>
        <w:rPr>
          <w:b w:val="0"/>
          <w:i w:val="0"/>
        </w:rPr>
        <w:t>4. Gate I — The Counsel Gate</w:t>
      </w:r>
    </w:p>
    <w:p>
      <w:pPr>
        <w:pStyle w:val="Deprived1Normal"/>
      </w:pPr>
      <w:r>
        <w:rPr>
          <w:b w:val="0"/>
          <w:i w:val="0"/>
        </w:rPr>
        <w:t>This is the first major gate of the study: the COUNSEL GATE.</w:t>
      </w:r>
    </w:p>
    <w:p>
      <w:pPr>
        <w:pStyle w:val="Deprived1Normal"/>
        <w:jc w:val="center"/>
      </w:pPr>
      <w:r>
        <w:rPr>
          <w:b/>
          <w:color w:val="1F4E79"/>
        </w:rPr>
        <w:t>GATE I — WHOSE VOICE WILL INTERPRET WHAT I SEE?</w:t>
      </w:r>
    </w:p>
    <w:p>
      <w:pPr>
        <w:pStyle w:val="Deprived1Normal"/>
      </w:pPr>
      <w:r>
        <w:rPr>
          <w:b w:val="0"/>
          <w:i w:val="0"/>
        </w:rPr>
        <w:t>A gate is not yet the completed act. It is a handoff point. At the Counsel Gate, the image-bearer can remain beneath the word already received, test the new voice, reject its premise, ask for clarification, or allow the alternate voice to begin supplying categories for judgment.</w:t>
      </w:r>
    </w:p>
    <w:p>
      <w:pPr>
        <w:pStyle w:val="Deprived1Normal"/>
      </w:pPr>
      <w:r>
        <w:rPr>
          <w:b w:val="0"/>
          <w:i w:val="0"/>
        </w:rPr>
        <w:t>The serpent’s power in the scene is therefore not mechanical compulsion. He speaks. The woman listens, answers, reasons, sees, desires, and acts. The will remains active; what changes first is the interpretive frame within which the will is operating.</w:t>
      </w:r>
    </w:p>
    <w:p>
      <w:pPr>
        <w:pStyle w:val="Deprived1GuardrailCallout"/>
      </w:pPr>
      <w:r>
        <w:rPr>
          <w:b/>
        </w:rPr>
        <w:t xml:space="preserve">GUARDRAIL: </w:t>
      </w:r>
      <w:r>
        <w:t>Calling this a gate does not make the sequence deterministic. A voice can be heard without being believed. A premise can be tested. Counsel can be refused before it becomes judgment.</w:t>
      </w:r>
    </w:p>
    <w:p>
      <w:pPr>
        <w:pStyle w:val="Deprived1Heading1"/>
      </w:pPr>
      <w:r>
        <w:rPr>
          <w:b w:val="0"/>
          <w:i w:val="0"/>
        </w:rPr>
        <w:t>5. “Yea, Hath God Said?” — The Word Is Put on Trial</w:t>
      </w:r>
    </w:p>
    <w:p>
      <w:pPr>
        <w:pStyle w:val="Deprived1Scripture"/>
      </w:pPr>
      <w:r>
        <w:rPr>
          <w:b/>
          <w:i/>
        </w:rPr>
        <w:t>Genesis 3:1 — KJV</w:t>
        <w:br/>
      </w:r>
      <w:r>
        <w:rPr>
          <w:i/>
        </w:rPr>
        <w:t>“Now the serpent was more subtil than any beast of the field which the LORD God had made. And he said unto the woman, Yea, hath God said, Ye shall not eat of every tree of the garden?”</w:t>
      </w:r>
    </w:p>
    <w:p>
      <w:pPr>
        <w:pStyle w:val="Deprived1Normal"/>
      </w:pPr>
      <w:r>
        <w:rPr>
          <w:b w:val="0"/>
          <w:i w:val="0"/>
        </w:rPr>
        <w:t>The first sentence does not say, “Take the fruit.” It places the received Word into a new courtroom: “Yea, hath God said?” The command is no longer simply the governing word. It becomes an object to be examined beneath the counselor’s frame.</w:t>
      </w:r>
    </w:p>
    <w:p>
      <w:pPr>
        <w:pStyle w:val="Deprived1Normal"/>
      </w:pPr>
      <w:r>
        <w:rPr>
          <w:b w:val="0"/>
          <w:i w:val="0"/>
        </w:rPr>
        <w:t>Notice also the wording of the question. God had said, “Of every tree of the garden thou mayest freely eat,” followed by one prohibition. The serpent retells the arrangement through the restriction: “Ye shall not eat of every tree.” Abundance has not disappeared physically. It has been compressed rhetorically until the boundary dominates the field.</w:t>
      </w:r>
    </w:p>
    <w:p>
      <w:pPr>
        <w:pStyle w:val="Deprived1Normal"/>
        <w:jc w:val="center"/>
      </w:pPr>
      <w:r>
        <w:rPr>
          <w:b/>
          <w:color w:val="1F4E79"/>
        </w:rPr>
        <w:t>GOD’S WORD  →  QUESTIONED  →  REFRAMED  →  RE-EVALUATED</w:t>
      </w:r>
    </w:p>
    <w:p>
      <w:pPr>
        <w:pStyle w:val="Deprived1DiscoveryCallout"/>
      </w:pPr>
      <w:r>
        <w:rPr>
          <w:b/>
        </w:rPr>
        <w:t xml:space="preserve">DISCOVERY: </w:t>
      </w:r>
      <w:r>
        <w:t>A counselor does not always need to deny the facts. It can be enough to rearrange which fact occupies the center.</w:t>
      </w:r>
    </w:p>
    <w:p>
      <w:pPr>
        <w:pStyle w:val="Deprived1Heading1"/>
      </w:pPr>
      <w:r>
        <w:rPr>
          <w:b w:val="0"/>
          <w:i w:val="0"/>
        </w:rPr>
        <w:t>6. The First Recast — Abundance Is Compressed Into Restriction</w:t>
      </w:r>
    </w:p>
    <w:p>
      <w:pPr>
        <w:pStyle w:val="Deprived1Scripture"/>
      </w:pPr>
      <w:r>
        <w:rPr>
          <w:b/>
          <w:i/>
        </w:rPr>
        <w:t>Genesis 3:2–3 — KJV</w:t>
        <w:br/>
      </w:r>
      <w:r>
        <w:rPr>
          <w:i/>
        </w:rPr>
        <w:t>“And the woman said unto the serpent, We may eat of the fruit of the trees of the garden:</w:t>
        <w:br/>
        <w:br/>
        <w:t>But of the fruit of the tree which is in the midst of the garden, God hath said, Ye shall not eat of it, neither shall ye touch it, lest ye die.”</w:t>
      </w:r>
    </w:p>
    <w:p>
      <w:pPr>
        <w:pStyle w:val="Deprived1Normal"/>
      </w:pPr>
      <w:r>
        <w:rPr>
          <w:b w:val="0"/>
          <w:i w:val="0"/>
        </w:rPr>
        <w:t>The woman still remembers permission and prohibition, but the conversation is now taking place inside the serpent’s chosen subject: the boundary. This is how a field of gifts can begin to be morally reorganized around the one thing not possessed.</w:t>
      </w:r>
    </w:p>
    <w:p>
      <w:pPr>
        <w:pStyle w:val="Deprived1Normal"/>
      </w:pPr>
      <w:r>
        <w:rPr>
          <w:b w:val="0"/>
          <w:i w:val="0"/>
        </w:rPr>
        <w:t>Later Scripture will show the same movement in other settings: a servant can remember the one office not given, a king the one vineyard not owned, a hungry man the one immediate satisfaction available at the price of inheritance. The objects change; the interpretive compression remains recognizable.</w:t>
      </w:r>
    </w:p>
    <w:p>
      <w:pPr>
        <w:pStyle w:val="Deprived1DiscoveryCallout"/>
      </w:pPr>
      <w:r>
        <w:rPr>
          <w:b/>
        </w:rPr>
        <w:t xml:space="preserve">DISCOVERY: </w:t>
      </w:r>
      <w:r>
        <w:t>Grievance often begins by shrinking the remembered field of gifts until the boundary becomes the defining fact of the relationship.</w:t>
      </w:r>
    </w:p>
    <w:p>
      <w:pPr>
        <w:pStyle w:val="Deprived1Heading1"/>
      </w:pPr>
      <w:r>
        <w:rPr>
          <w:b w:val="0"/>
          <w:i w:val="0"/>
        </w:rPr>
        <w:t>7. “Ye Shall Not Surely Die” — The Warning Is Rewritten</w:t>
      </w:r>
    </w:p>
    <w:p>
      <w:pPr>
        <w:pStyle w:val="Deprived1Scripture"/>
      </w:pPr>
      <w:r>
        <w:rPr>
          <w:b/>
          <w:i/>
        </w:rPr>
        <w:t>Genesis 3:4–5 — KJV</w:t>
        <w:br/>
      </w:r>
      <w:r>
        <w:rPr>
          <w:i/>
        </w:rPr>
        <w:t>“And the serpent said unto the woman, Ye shall not surely die:</w:t>
        <w:br/>
        <w:br/>
        <w:t>For God doth know that in the day ye eat thereof, then your eyes shall be opened, and ye shall be as gods, knowing good and evil.”</w:t>
      </w:r>
    </w:p>
    <w:p>
      <w:pPr>
        <w:pStyle w:val="Deprived1Normal"/>
      </w:pPr>
      <w:r>
        <w:rPr>
          <w:b w:val="0"/>
          <w:i w:val="0"/>
        </w:rPr>
        <w:t>The counsel now advances. First the Word was questioned. Now the warning is contradicted: “Ye shall not surely die.” Then an alternate explanation for the boundary is supplied: God knows what the fruit will do for you.</w:t>
      </w:r>
    </w:p>
    <w:p>
      <w:pPr>
        <w:pStyle w:val="Deprived1Normal"/>
      </w:pPr>
      <w:r>
        <w:rPr>
          <w:b w:val="0"/>
          <w:i w:val="0"/>
        </w:rPr>
        <w:t>The serpent therefore offers more than a competing prediction. He offers a competing account of God’s motive, a competing account of the consequence, and a competing account of the creature’s future.</w:t>
      </w:r>
    </w:p>
    <w:p>
      <w:pPr>
        <w:pStyle w:val="Deprived1Normal"/>
        <w:jc w:val="center"/>
      </w:pPr>
      <w:r>
        <w:rPr>
          <w:b/>
          <w:color w:val="1F4E79"/>
        </w:rPr>
        <w:t>QUESTION THE WORD  →  CONTRADICT THE WARNING  →  RECAST THE MOTIVE  →  OFFER AN ALTERNATE OUTCOME</w:t>
      </w:r>
    </w:p>
    <w:p>
      <w:pPr>
        <w:pStyle w:val="Deprived1LegalCallout"/>
      </w:pPr>
      <w:r>
        <w:rPr>
          <w:b/>
        </w:rPr>
        <w:t xml:space="preserve">LEGAL: </w:t>
      </w:r>
      <w:r>
        <w:t>The text places motive-recasting inside the temptation itself. The boundary is made suspicious before the hand moves.</w:t>
      </w:r>
    </w:p>
    <w:p>
      <w:pPr>
        <w:pStyle w:val="Deprived1Heading1"/>
      </w:pPr>
      <w:r>
        <w:rPr>
          <w:b w:val="0"/>
          <w:i w:val="0"/>
        </w:rPr>
        <w:t>8. The Giver Is Recast as the Withholder</w:t>
      </w:r>
    </w:p>
    <w:p>
      <w:pPr>
        <w:pStyle w:val="Deprived1Normal"/>
      </w:pPr>
      <w:r>
        <w:rPr>
          <w:b w:val="0"/>
          <w:i w:val="0"/>
        </w:rPr>
        <w:t>The serpent’s explanation subtly changes the identity of the Giver. The One who planted and freely gave now appears as the One who knows a greater good and is keeping the creature from it.</w:t>
      </w:r>
    </w:p>
    <w:p>
      <w:pPr>
        <w:pStyle w:val="Deprived1Normal"/>
      </w:pPr>
      <w:r>
        <w:rPr>
          <w:b w:val="0"/>
          <w:i w:val="0"/>
        </w:rPr>
        <w:t>That is the moral inversion. The command has not changed. The tree has not changed. God’s prior generosity has not changed. But the same boundary can now be interpreted as evidence that the authority above me is protecting Himself from my advancement.</w:t>
      </w:r>
    </w:p>
    <w:p>
      <w:pPr>
        <w:pStyle w:val="Deprived1DiscoveryCallout"/>
      </w:pPr>
      <w:r>
        <w:rPr>
          <w:b/>
        </w:rPr>
        <w:t xml:space="preserve">DISCOVERY: </w:t>
      </w:r>
      <w:r>
        <w:t>Before the creature authorizes the forbidden act, the authority is first recast as blameworthy. Once the Giver becomes the withholder, taking can begin to feel less like rebellion and more like recovery.</w:t>
      </w:r>
    </w:p>
    <w:p>
      <w:pPr>
        <w:pStyle w:val="Deprived1Normal"/>
      </w:pPr>
      <w:r>
        <w:rPr>
          <w:b w:val="0"/>
          <w:i w:val="0"/>
        </w:rPr>
        <w:t>This is the seed of a process that later Scripture will expose repeatedly: grievance or desire → recast the other → justify a new response → self-authorize the act.</w:t>
      </w:r>
    </w:p>
    <w:p>
      <w:pPr>
        <w:pStyle w:val="Deprived1Heading1"/>
      </w:pPr>
      <w:r>
        <w:rPr>
          <w:b w:val="0"/>
          <w:i w:val="0"/>
        </w:rPr>
        <w:t>9. The Three D’s Appear in Seed Form</w:t>
      </w:r>
    </w:p>
    <w:p>
      <w:pPr>
        <w:pStyle w:val="Deprived1Normal"/>
      </w:pPr>
      <w:r>
        <w:rPr>
          <w:b w:val="0"/>
          <w:i w:val="0"/>
        </w:rPr>
        <w:t>The later study will give the accusational movement three names. Genesis 3 already contains all three in seed form:</w:t>
      </w:r>
    </w:p>
    <w:p>
      <w:pPr>
        <w:pStyle w:val="Deprived1Normal"/>
        <w:jc w:val="center"/>
      </w:pPr>
      <w:r>
        <w:rPr>
          <w:b/>
          <w:color w:val="1F4E79"/>
        </w:rPr>
        <w:t>DEPRIVED  →  DEFRAUDED  →  DELAYED</w:t>
      </w:r>
    </w:p>
    <w:p>
      <w:pPr>
        <w:pStyle w:val="Deprived1Normal"/>
      </w:pPr>
      <w:r>
        <w:rPr>
          <w:b w:val="0"/>
          <w:i w:val="0"/>
        </w:rPr>
        <w:t>DEPRIVED: There is a good I do not presently possess.</w:t>
        <w:br/>
        <w:t>DEFRAUDED: The authority above me is wrongly withholding that good.</w:t>
        <w:br/>
        <w:t>DELAYED: I do not need to remain under the appointed boundary or wait for God’s way; another route can deliver the desired end now.</w:t>
      </w:r>
    </w:p>
    <w:p>
      <w:pPr>
        <w:pStyle w:val="Deprived1Normal"/>
      </w:pPr>
      <w:r>
        <w:rPr>
          <w:b w:val="0"/>
          <w:i w:val="0"/>
        </w:rPr>
        <w:t>The serpent never has to pronounce those three words. The counsel creates their logic. The fruit can now represent what should be mine, the boundary can represent unfair withholding, and the forbidden route can appear to correct the delay.</w:t>
      </w:r>
    </w:p>
    <w:p>
      <w:pPr>
        <w:pStyle w:val="Deprived1GuardrailCallout"/>
      </w:pPr>
      <w:r>
        <w:rPr>
          <w:b/>
        </w:rPr>
        <w:t xml:space="preserve">GUARDRAIL: </w:t>
      </w:r>
      <w:r>
        <w:t>These are interpretive movements, not a rule that every lack, grievance, or delay is false. Scripture later gives lawful petition, lament, correction, and adjudication. The danger is when the interpretation becomes permission to leave God’s measure.</w:t>
      </w:r>
    </w:p>
    <w:p>
      <w:pPr>
        <w:pStyle w:val="Deprived1Heading1"/>
      </w:pPr>
      <w:r>
        <w:rPr>
          <w:b w:val="0"/>
          <w:i w:val="0"/>
        </w:rPr>
        <w:t>10. Counsel Does Not Move the Hand Directly</w:t>
      </w:r>
    </w:p>
    <w:p>
      <w:pPr>
        <w:pStyle w:val="Deprived1Normal"/>
      </w:pPr>
      <w:r>
        <w:rPr>
          <w:b w:val="0"/>
          <w:i w:val="0"/>
        </w:rPr>
        <w:t>The serpent does not touch the fruit. He does not seize Eve’s hand. He supplies counsel. That is one of the most important observations in the chapter.</w:t>
      </w:r>
    </w:p>
    <w:p>
      <w:pPr>
        <w:pStyle w:val="Deprived1Normal"/>
      </w:pPr>
      <w:r>
        <w:rPr>
          <w:b w:val="0"/>
          <w:i w:val="0"/>
        </w:rPr>
        <w:t>Between voice and hand lie several internal crossings: What did God mean? Is His warning true? Why did He set the boundary? What does the fruit really represent? What will happen if I take it? What kind of good may I claim for myself?</w:t>
      </w:r>
    </w:p>
    <w:p>
      <w:pPr>
        <w:pStyle w:val="Deprived1Normal"/>
        <w:jc w:val="center"/>
      </w:pPr>
      <w:r>
        <w:rPr>
          <w:b/>
          <w:color w:val="1F4E79"/>
        </w:rPr>
        <w:t>VOICE  →  INTERPRETATION  →  JUDGMENT  →  DESIRE  →  AUTHORIZATION  →  HAND</w:t>
      </w:r>
    </w:p>
    <w:p>
      <w:pPr>
        <w:pStyle w:val="Deprived1DiscoveryCallout"/>
      </w:pPr>
      <w:r>
        <w:rPr>
          <w:b/>
        </w:rPr>
        <w:t xml:space="preserve">DISCOVERY: </w:t>
      </w:r>
      <w:r>
        <w:t>The visible act is late in the process. By the time the hand moves, the world may already have been morally rearranged inside the mind.</w:t>
      </w:r>
    </w:p>
    <w:p>
      <w:pPr>
        <w:pStyle w:val="Deprived1Heading1"/>
      </w:pPr>
      <w:r>
        <w:rPr>
          <w:b w:val="0"/>
          <w:i w:val="0"/>
        </w:rPr>
        <w:t>11. Paul Names the Target — The Mind Can Be Beguiled</w:t>
      </w:r>
    </w:p>
    <w:p>
      <w:pPr>
        <w:pStyle w:val="Deprived1Scripture"/>
      </w:pPr>
      <w:r>
        <w:rPr>
          <w:b/>
          <w:i/>
        </w:rPr>
        <w:t>2 Corinthians 11:3 — KJV</w:t>
        <w:br/>
      </w:r>
      <w:r>
        <w:rPr>
          <w:i/>
        </w:rPr>
        <w:t>“But I fear, lest by any means, as the serpent beguiled Eve through his subtilty, so your minds should be corrupted from the simplicity that is in Christ.”</w:t>
      </w:r>
    </w:p>
    <w:p>
      <w:pPr>
        <w:pStyle w:val="Deprived1Normal"/>
      </w:pPr>
      <w:r>
        <w:rPr>
          <w:b w:val="0"/>
          <w:i w:val="0"/>
        </w:rPr>
        <w:t>Paul interprets Genesis 3 by naming the target: “your minds.” He does not reduce the event to appetite or to a forbidden object. He remembers the serpent’s subtilty and fears a corruption of thought before the later departure is visible.</w:t>
      </w:r>
    </w:p>
    <w:p>
      <w:pPr>
        <w:pStyle w:val="Deprived1Normal"/>
      </w:pPr>
      <w:r>
        <w:rPr>
          <w:b w:val="0"/>
          <w:i w:val="0"/>
        </w:rPr>
        <w:t>The Greek verb rendered “beguiled” is exapataō, to deceive thoroughly; “subtilty” is panourgia, craftiness or cunning. Paul’s use confirms the architecture already visible in Genesis: deceptive counsel can work by changing the thought-world through which obedience is judged.</w:t>
      </w:r>
    </w:p>
    <w:p>
      <w:pPr>
        <w:pStyle w:val="Deprived1DiscoveryCallout"/>
      </w:pPr>
      <w:r>
        <w:rPr>
          <w:b/>
        </w:rPr>
        <w:t xml:space="preserve">DISCOVERY: </w:t>
      </w:r>
      <w:r>
        <w:t>The enemy’s earliest recorded victory over the human hand begins with successful work upon the mind.</w:t>
      </w:r>
    </w:p>
    <w:p>
      <w:pPr>
        <w:pStyle w:val="Deprived1Heading1"/>
      </w:pPr>
      <w:r>
        <w:rPr>
          <w:b w:val="0"/>
          <w:i w:val="0"/>
        </w:rPr>
        <w:t>12. The Same Tree, a Different Judgment</w:t>
      </w:r>
    </w:p>
    <w:p>
      <w:pPr>
        <w:pStyle w:val="Deprived1Scripture"/>
      </w:pPr>
      <w:r>
        <w:rPr>
          <w:b/>
          <w:i/>
        </w:rPr>
        <w:t>Genesis 3:6 — KJV</w:t>
        <w:br/>
      </w:r>
      <w:r>
        <w:rPr>
          <w:i/>
        </w:rPr>
        <w:t>“And when the woman saw that the tree was good for food, and that it was pleasant to the eyes, and a tree to be desired to make one wise, she took of the fruit thereof, and did eat, and gave also unto her husband with her; and he did eat.”</w:t>
      </w:r>
    </w:p>
    <w:p>
      <w:pPr>
        <w:pStyle w:val="Deprived1Normal"/>
      </w:pPr>
      <w:r>
        <w:rPr>
          <w:b w:val="0"/>
          <w:i w:val="0"/>
        </w:rPr>
        <w:t>Genesis 2 had already said that the trees of the garden were “pleasant to the sight, and good for food.” The sensory world is not newly invented in Genesis 3:6. The decisive change is the judgment attached to this particular forbidden tree after the conversation.</w:t>
      </w:r>
    </w:p>
    <w:p>
      <w:pPr>
        <w:pStyle w:val="Deprived1Normal"/>
      </w:pPr>
      <w:r>
        <w:rPr>
          <w:b w:val="0"/>
          <w:i w:val="0"/>
        </w:rPr>
        <w:t>The same object is now seen through a different verdict: good for food, pleasant to the eyes, desired to make one wise. Counsel has become interpretation; interpretation has become valuation.</w:t>
      </w:r>
    </w:p>
    <w:p>
      <w:pPr>
        <w:pStyle w:val="Deprived1Normal"/>
        <w:jc w:val="center"/>
      </w:pPr>
      <w:r>
        <w:rPr>
          <w:b/>
          <w:color w:val="1F4E79"/>
        </w:rPr>
        <w:t>SAME TREE  +  NEW STORY  =  NEW JUDGMENT</w:t>
      </w:r>
    </w:p>
    <w:p>
      <w:pPr>
        <w:pStyle w:val="Deprived1DiscoveryCallout"/>
      </w:pPr>
      <w:r>
        <w:rPr>
          <w:b/>
        </w:rPr>
        <w:t xml:space="preserve">DISCOVERY: </w:t>
      </w:r>
      <w:r>
        <w:t>The eye does not function here as a neutral camera. Sight has become morally instructed by a voice.</w:t>
      </w:r>
    </w:p>
    <w:p>
      <w:pPr>
        <w:pStyle w:val="Deprived1Heading1"/>
      </w:pPr>
      <w:r>
        <w:rPr>
          <w:b w:val="0"/>
          <w:i w:val="0"/>
        </w:rPr>
        <w:t>13. Tov — When the Creature Begins to Pronounce the Verdict</w:t>
      </w:r>
    </w:p>
    <w:p>
      <w:pPr>
        <w:pStyle w:val="Deprived1Normal"/>
      </w:pPr>
      <w:r>
        <w:rPr>
          <w:b w:val="0"/>
          <w:i w:val="0"/>
        </w:rPr>
        <w:t>Packet 1 established the repeated Genesis pattern: God sees, and God declares tov — good. Genesis 3:6 deliberately returns to that vocabulary when the woman “saw that the tree was good for food.”</w:t>
      </w:r>
    </w:p>
    <w:p>
      <w:pPr>
        <w:pStyle w:val="Deprived1Normal"/>
      </w:pPr>
      <w:r>
        <w:rPr>
          <w:b w:val="0"/>
          <w:i w:val="0"/>
        </w:rPr>
        <w:t>The issue is not that an image-bearer may never evaluate anything. Humanity was created to exercise real stewardship and judgment. The issue is jurisdiction: will creaturely judgment remain ministerial beneath the true Measure, or will the creature’s own verdict become final when it conflicts with God’s word?</w:t>
      </w:r>
    </w:p>
    <w:p>
      <w:pPr>
        <w:pStyle w:val="Deprived1Normal"/>
        <w:jc w:val="center"/>
      </w:pPr>
      <w:r>
        <w:rPr>
          <w:b/>
          <w:color w:val="1F4E79"/>
        </w:rPr>
        <w:t>GOD SAW / GOD DECLARED GOOD  →  CREATURE SAW / CREATURE DECLARED DESIRABLE</w:t>
      </w:r>
    </w:p>
    <w:p>
      <w:pPr>
        <w:pStyle w:val="Deprived1DiscoveryCallout"/>
      </w:pPr>
      <w:r>
        <w:rPr>
          <w:b/>
        </w:rPr>
        <w:t xml:space="preserve">DISCOVERY: </w:t>
      </w:r>
      <w:r>
        <w:t>The MEG-self problem begins before the creature possesses divine power. It begins when the creature treats its own moral valuation as sufficient authority to override the Measure already given.</w:t>
      </w:r>
    </w:p>
    <w:p>
      <w:pPr>
        <w:pStyle w:val="Deprived1Heading1"/>
      </w:pPr>
      <w:r>
        <w:rPr>
          <w:b w:val="0"/>
          <w:i w:val="0"/>
        </w:rPr>
        <w:t>14. Food, Eyes, Wisdom — Desire Enters an Interpreted World</w:t>
      </w:r>
    </w:p>
    <w:p>
      <w:pPr>
        <w:pStyle w:val="Deprived1Scripture"/>
      </w:pPr>
      <w:r>
        <w:rPr>
          <w:b/>
          <w:i/>
        </w:rPr>
        <w:t>1 John 2:15–17 — KJV</w:t>
        <w:br/>
      </w:r>
      <w:r>
        <w:rPr>
          <w:i/>
        </w:rPr>
        <w:t>“Love not the world, neither the things that are in the world. If any man love the world, the love of the Father is not in him.</w:t>
        <w:br/>
        <w:br/>
        <w:t>For all that is in the world, the lust of the flesh, and the lust of the eyes, and the pride of life, is not of the Father, but is of the world.</w:t>
        <w:br/>
        <w:br/>
        <w:t>And the world passeth away, and the lust thereof: but he that doeth the will of God abideth for ever.”</w:t>
      </w:r>
    </w:p>
    <w:p>
      <w:pPr>
        <w:pStyle w:val="Deprived1Normal"/>
      </w:pPr>
      <w:r>
        <w:rPr>
          <w:b w:val="0"/>
          <w:i w:val="0"/>
        </w:rPr>
        <w:t>Genesis 3:6 places food, eyes, and wisdom/elevation together in one sentence. John later names flesh, eyes, and pride of life as recurring channels of worldly desire. The texts should not be forced into a rigid one-to-one code, but the family resemblance is important.</w:t>
      </w:r>
    </w:p>
    <w:p>
      <w:pPr>
        <w:pStyle w:val="Deprived1Normal"/>
      </w:pPr>
      <w:r>
        <w:rPr>
          <w:b w:val="0"/>
          <w:i w:val="0"/>
        </w:rPr>
        <w:t>The deeper issue is still not that food, beauty, wisdom, honor, or life are inherently evil. The question is whether desire remains under the Father or becomes the argument by which the will moves outside His word.</w:t>
      </w:r>
    </w:p>
    <w:p>
      <w:pPr>
        <w:pStyle w:val="Deprived1DiscoveryCallout"/>
      </w:pPr>
      <w:r>
        <w:rPr>
          <w:b/>
        </w:rPr>
        <w:t xml:space="preserve">DISCOVERY: </w:t>
      </w:r>
      <w:r>
        <w:t>Desire becomes dangerous when it stops being a creaturely capacity and begins acting like a magistrate.</w:t>
      </w:r>
    </w:p>
    <w:p>
      <w:pPr>
        <w:pStyle w:val="Deprived1Heading1"/>
      </w:pPr>
      <w:r>
        <w:rPr>
          <w:b w:val="0"/>
          <w:i w:val="0"/>
        </w:rPr>
        <w:t>15. Lexical Exhibit — Chamad, Laqach, and Yada</w:t>
      </w:r>
    </w:p>
    <w:p>
      <w:pPr>
        <w:pStyle w:val="Deprived1Normal"/>
      </w:pPr>
      <w:r>
        <w:rPr>
          <w:b w:val="0"/>
          <w:i w:val="0"/>
        </w:rPr>
        <w:t>Genesis 3:6 concentrates several words that will matter later in the study.</w:t>
      </w:r>
    </w:p>
    <w:p>
      <w:pPr>
        <w:pStyle w:val="Deprived1LegalCallout"/>
      </w:pPr>
      <w:r>
        <w:rPr>
          <w:b/>
        </w:rPr>
        <w:t xml:space="preserve">LEXICAL EXHIBIT: </w:t>
      </w:r>
      <w:r>
        <w:t>Chamad (H2530) can mean to desire, delight in, or covet according to context. The tree is “desired to make one wise.” The same root later stands inside “Thou shalt not covet.”</w:t>
      </w:r>
    </w:p>
    <w:p>
      <w:pPr>
        <w:pStyle w:val="Deprived1LegalCallout"/>
      </w:pPr>
      <w:r>
        <w:rPr>
          <w:b/>
        </w:rPr>
        <w:t xml:space="preserve">LEXICAL EXHIBIT: </w:t>
      </w:r>
      <w:r>
        <w:t>Laqach (H3947) is the ordinary Hebrew verb “to take,” with senses shaped by context. Genesis 3:6 uses it for the movement from valuation into possession: “she took of the fruit thereof.”</w:t>
      </w:r>
    </w:p>
    <w:p>
      <w:pPr>
        <w:pStyle w:val="Deprived1LegalCallout"/>
      </w:pPr>
      <w:r>
        <w:rPr>
          <w:b/>
        </w:rPr>
        <w:t xml:space="preserve">LEXICAL EXHIBIT: </w:t>
      </w:r>
      <w:r>
        <w:t>Yada (H3045), “to know,” has a broad range from factual knowledge to experiential or relational knowing. The temptation concerns “knowing good and evil,” but the chapter does not require the reader to reduce that phrase to mere information acquisition.</w:t>
      </w:r>
    </w:p>
    <w:p>
      <w:pPr>
        <w:pStyle w:val="Deprived1Normal"/>
      </w:pPr>
      <w:r>
        <w:rPr>
          <w:b w:val="0"/>
          <w:i w:val="0"/>
        </w:rPr>
        <w:t>The vocabulary moves naturally from judgment toward acquisition. What is desired does not remain an idea. The hand eventually gives the judgment a body.</w:t>
      </w:r>
    </w:p>
    <w:p>
      <w:pPr>
        <w:pStyle w:val="Deprived1Heading1"/>
      </w:pPr>
      <w:r>
        <w:rPr>
          <w:b w:val="0"/>
          <w:i w:val="0"/>
        </w:rPr>
        <w:t>16. The First Taking</w:t>
      </w:r>
    </w:p>
    <w:p>
      <w:pPr>
        <w:pStyle w:val="Deprived1Scripture"/>
      </w:pPr>
      <w:r>
        <w:rPr>
          <w:b/>
          <w:i/>
        </w:rPr>
        <w:t>Genesis 3:6 — KJV</w:t>
        <w:br/>
      </w:r>
      <w:r>
        <w:rPr>
          <w:i/>
        </w:rPr>
        <w:t>“And when the woman saw that the tree was good for food, and that it was pleasant to the eyes, and a tree to be desired to make one wise, she took of the fruit thereof, and did eat, and gave also unto her husband with her; and he did eat.”</w:t>
      </w:r>
    </w:p>
    <w:p>
      <w:pPr>
        <w:pStyle w:val="Deprived1Normal"/>
      </w:pPr>
      <w:r>
        <w:rPr>
          <w:b w:val="0"/>
          <w:i w:val="0"/>
        </w:rPr>
        <w:t>The sentence is fast because the earlier conversation has already done the slower work. “Saw … desired … took.” The taking is not an isolated impulse dropped into the story. It is the embodied conclusion of an accepted interpretation.</w:t>
      </w:r>
    </w:p>
    <w:p>
      <w:pPr>
        <w:pStyle w:val="Deprived1Normal"/>
        <w:jc w:val="center"/>
      </w:pPr>
      <w:r>
        <w:rPr>
          <w:b/>
          <w:color w:val="1F4E79"/>
        </w:rPr>
        <w:t>SEE  →  DESIRE  →  TAKE</w:t>
      </w:r>
    </w:p>
    <w:p>
      <w:pPr>
        <w:pStyle w:val="Deprived1Normal"/>
      </w:pPr>
      <w:r>
        <w:rPr>
          <w:b w:val="0"/>
          <w:i w:val="0"/>
        </w:rPr>
        <w:t>Later packets will spend more time inside desire and acquisition. Here the key discovery is simpler: SEE → DESIRE → TAKE is preceded by COUNSEL → INTERPRETATION → ALTERED JUDGMENT.</w:t>
      </w:r>
    </w:p>
    <w:p>
      <w:pPr>
        <w:pStyle w:val="Deprived1DiscoveryCallout"/>
      </w:pPr>
      <w:r>
        <w:rPr>
          <w:b/>
        </w:rPr>
        <w:t xml:space="preserve">DISCOVERY: </w:t>
      </w:r>
      <w:r>
        <w:t>The first taking in the study is not merely appetite winning over a rule. It is a rival judgment becoming action.</w:t>
      </w:r>
    </w:p>
    <w:p>
      <w:pPr>
        <w:pStyle w:val="Deprived1Heading1"/>
      </w:pPr>
      <w:r>
        <w:rPr>
          <w:b w:val="0"/>
          <w:i w:val="0"/>
        </w:rPr>
        <w:t>17. “And Gave Also” — The New Judgment Travels</w:t>
      </w:r>
    </w:p>
    <w:p>
      <w:pPr>
        <w:pStyle w:val="Deprived1Normal"/>
      </w:pPr>
      <w:r>
        <w:rPr>
          <w:b w:val="0"/>
          <w:i w:val="0"/>
        </w:rPr>
        <w:t>Genesis adds another verb immediately: “and gave also unto her husband with her; and he did eat.” The new judgment does not remain private. The one who receives counsel can become a counselor and giver of the act to another.</w:t>
      </w:r>
    </w:p>
    <w:p>
      <w:pPr>
        <w:pStyle w:val="Deprived1Scripture"/>
      </w:pPr>
      <w:r>
        <w:rPr>
          <w:b/>
          <w:i/>
        </w:rPr>
        <w:t>Genesis 3:17 — KJV</w:t>
        <w:br/>
      </w:r>
      <w:r>
        <w:rPr>
          <w:i/>
        </w:rPr>
        <w:t>“And unto Adam he said, Because thou hast hearkened unto the voice of thy wife, and hast eaten of the tree, of which I commanded thee, saying, Thou shalt not eat of it: cursed is the ground for thy sake; in sorrow shalt thou eat of it all the days of thy life;”</w:t>
      </w:r>
    </w:p>
    <w:p>
      <w:pPr>
        <w:pStyle w:val="Deprived1Normal"/>
      </w:pPr>
      <w:r>
        <w:rPr>
          <w:b w:val="0"/>
          <w:i w:val="0"/>
        </w:rPr>
        <w:t>God’s later words to Adam expressly retain the counsel dimension: “Because thou hast hearkened unto the voice of thy wife, and hast eaten.” Voice and eating remain joined in the divine diagnosis.</w:t>
      </w:r>
    </w:p>
    <w:p>
      <w:pPr>
        <w:pStyle w:val="Deprived1Normal"/>
        <w:jc w:val="center"/>
      </w:pPr>
      <w:r>
        <w:rPr>
          <w:b/>
          <w:color w:val="1F4E79"/>
        </w:rPr>
        <w:t>COUNSEL RECEIVED  →  ACT PERFORMED  →  COUNSEL PASSED ON  →  ANOTHER ACT</w:t>
      </w:r>
    </w:p>
    <w:p>
      <w:pPr>
        <w:pStyle w:val="Deprived1DiscoveryCallout"/>
      </w:pPr>
      <w:r>
        <w:rPr>
          <w:b/>
        </w:rPr>
        <w:t xml:space="preserve">DISCOVERY: </w:t>
      </w:r>
      <w:r>
        <w:t>Counsel can travel through relationship. A person does not have to originate a false frame in order to become responsible for accepting and transmitting it.</w:t>
      </w:r>
    </w:p>
    <w:p>
      <w:pPr>
        <w:pStyle w:val="Deprived1Heading1"/>
      </w:pPr>
      <w:r>
        <w:rPr>
          <w:b w:val="0"/>
          <w:i w:val="0"/>
        </w:rPr>
        <w:t>18. The Hand Is Downstream</w:t>
      </w:r>
    </w:p>
    <w:p>
      <w:pPr>
        <w:pStyle w:val="Deprived1Normal"/>
      </w:pPr>
      <w:r>
        <w:rPr>
          <w:b w:val="0"/>
          <w:i w:val="0"/>
        </w:rPr>
        <w:t>This is where the title of the packet should become difficult to forget: THE VOICE BEFORE THE HAND.</w:t>
      </w:r>
    </w:p>
    <w:p>
      <w:pPr>
        <w:pStyle w:val="Deprived1Normal"/>
      </w:pPr>
      <w:r>
        <w:rPr>
          <w:b w:val="0"/>
          <w:i w:val="0"/>
        </w:rPr>
        <w:t>Eve’s hand becomes the first visible instrument of taking, but it is not the first actor in the process. The voice has already questioned, contradicted, accused, promised, and reinterpreted. The judgment has already shifted. The hand is downstream.</w:t>
      </w:r>
    </w:p>
    <w:p>
      <w:pPr>
        <w:pStyle w:val="Deprived1Normal"/>
        <w:jc w:val="center"/>
      </w:pPr>
      <w:r>
        <w:rPr>
          <w:b/>
          <w:color w:val="1F4E79"/>
        </w:rPr>
        <w:t>THE VOICE BEFORE THE HAND</w:t>
      </w:r>
    </w:p>
    <w:p>
      <w:pPr>
        <w:pStyle w:val="Deprived1Normal"/>
      </w:pPr>
      <w:r>
        <w:rPr>
          <w:b w:val="0"/>
          <w:i w:val="0"/>
        </w:rPr>
        <w:t>That thread will matter whenever Scripture later speaks about hands: a hand stretched forth unlawfully, a hand deliberately restrained, a hand cleansed, a hand that gives rather than seizes, and finally the hand of the true Deliverer acting according to His own purpose. The study does not need to spend those later scenes here. It only needs to teach the reader to notice the hand when it appears.</w:t>
      </w:r>
    </w:p>
    <w:p>
      <w:pPr>
        <w:pStyle w:val="Deprived1DiscoveryCallout"/>
      </w:pPr>
      <w:r>
        <w:rPr>
          <w:b/>
        </w:rPr>
        <w:t xml:space="preserve">DISCOVERY: </w:t>
      </w:r>
      <w:r>
        <w:t>Ask what happened before the hand. The visible act is often the last bridge, not the first.</w:t>
      </w:r>
    </w:p>
    <w:p>
      <w:pPr>
        <w:pStyle w:val="Deprived1Heading1"/>
      </w:pPr>
      <w:r>
        <w:rPr>
          <w:b w:val="0"/>
          <w:i w:val="0"/>
        </w:rPr>
        <w:t>19. “Who Told Thee?” — God Questions the Source of the New Interpretation</w:t>
      </w:r>
    </w:p>
    <w:p>
      <w:pPr>
        <w:pStyle w:val="Deprived1Scripture"/>
      </w:pPr>
      <w:r>
        <w:rPr>
          <w:b/>
          <w:i/>
        </w:rPr>
        <w:t>Genesis 3:7–11 — KJV</w:t>
        <w:br/>
      </w:r>
      <w:r>
        <w:rPr>
          <w:i/>
        </w:rPr>
        <w:t>“And the eyes of them both were opened, and they knew that they were naked; and they sewed fig leaves together, and made themselves aprons.</w:t>
        <w:br/>
        <w:br/>
        <w:t>And they heard the voice of the LORD God walking in the garden in the cool of the day: and Adam and his wife hid themselves from the presence of the LORD God amongst the trees of the garden.</w:t>
        <w:br/>
        <w:br/>
        <w:t>And the LORD God called unto Adam, and said unto him, Where art thou?</w:t>
        <w:br/>
        <w:br/>
        <w:t>And he said, I heard thy voice in the garden, and I was afraid, because I was naked; and I hid myself.</w:t>
        <w:br/>
        <w:br/>
        <w:t>And he said, Who told thee that thou wast naked? Hast thou eaten of the tree, whereof I commanded thee that thou shouldest not eat?”</w:t>
      </w:r>
    </w:p>
    <w:p>
      <w:pPr>
        <w:pStyle w:val="Deprived1Normal"/>
      </w:pPr>
      <w:r>
        <w:rPr>
          <w:b w:val="0"/>
          <w:i w:val="0"/>
        </w:rPr>
        <w:t>God’s question is extraordinary in a study about counsel: “Who told thee?” Adam has just said, “I heard thy voice.” God asks about the earlier interpretive source that now stands behind fear and hiding.</w:t>
      </w:r>
    </w:p>
    <w:p>
      <w:pPr>
        <w:pStyle w:val="Deprived1Normal"/>
      </w:pPr>
      <w:r>
        <w:rPr>
          <w:b w:val="0"/>
          <w:i w:val="0"/>
        </w:rPr>
        <w:t>The text does not ask only, “What did you do?” It asks where the new self-understanding came from. The act and the interpretation are connected.</w:t>
      </w:r>
    </w:p>
    <w:p>
      <w:pPr>
        <w:pStyle w:val="Deprived1Normal"/>
        <w:jc w:val="center"/>
      </w:pPr>
      <w:r>
        <w:rPr>
          <w:b/>
          <w:color w:val="1F4E79"/>
        </w:rPr>
        <w:t>WHO TOLD THEE?  →  WHAT DID YOU BELIEVE?  →  WHAT DID YOU DO?</w:t>
      </w:r>
    </w:p>
    <w:p>
      <w:pPr>
        <w:pStyle w:val="Deprived1DiscoveryCallout"/>
      </w:pPr>
      <w:r>
        <w:rPr>
          <w:b/>
        </w:rPr>
        <w:t xml:space="preserve">DISCOVERY: </w:t>
      </w:r>
      <w:r>
        <w:t>Genesis itself teaches the investigator to trace behavior backward toward the voice that supplied its meaning.</w:t>
      </w:r>
    </w:p>
    <w:p>
      <w:pPr>
        <w:pStyle w:val="Deprived1Heading1"/>
      </w:pPr>
      <w:r>
        <w:rPr>
          <w:b w:val="0"/>
          <w:i w:val="0"/>
        </w:rPr>
        <w:t>20. Fear, Hiding, and the First Fruit of the Alternate Story</w:t>
      </w:r>
    </w:p>
    <w:p>
      <w:pPr>
        <w:pStyle w:val="Deprived1Normal"/>
      </w:pPr>
      <w:r>
        <w:rPr>
          <w:b w:val="0"/>
          <w:i w:val="0"/>
        </w:rPr>
        <w:t>Before the serpent’s counsel, the man and woman are naked and not ashamed. After the taking, their opened eyes do not produce the promised scene of uncomplicated elevation. They sew, hide, fear, and blame.</w:t>
      </w:r>
    </w:p>
    <w:p>
      <w:pPr>
        <w:pStyle w:val="Deprived1Normal"/>
      </w:pPr>
      <w:r>
        <w:rPr>
          <w:b w:val="0"/>
          <w:i w:val="0"/>
        </w:rPr>
        <w:t>The counsel promised an enlarged condition. The immediate narrative gives fractured fellowship: self-covering, concealment from God, fear, accusation, and exile.</w:t>
      </w:r>
    </w:p>
    <w:p>
      <w:pPr>
        <w:pStyle w:val="Deprived1Normal"/>
        <w:jc w:val="center"/>
      </w:pPr>
      <w:r>
        <w:rPr>
          <w:b/>
          <w:color w:val="1F4E79"/>
        </w:rPr>
        <w:t>PROMISED ELEVATION  →  SELF-COVERING  →  HIDING  →  FEAR  →  BLAME  →  EXILE</w:t>
      </w:r>
    </w:p>
    <w:p>
      <w:pPr>
        <w:pStyle w:val="Deprived1DiscoveryCallout"/>
      </w:pPr>
      <w:r>
        <w:rPr>
          <w:b/>
        </w:rPr>
        <w:t xml:space="preserve">DISCOVERY: </w:t>
      </w:r>
      <w:r>
        <w:t>False counsel can be tested not only by what it promises before the crossing but also by what kind of world exists after the promise is obeyed.</w:t>
      </w:r>
    </w:p>
    <w:p>
      <w:pPr>
        <w:pStyle w:val="Deprived1Heading1"/>
      </w:pPr>
      <w:r>
        <w:rPr>
          <w:b w:val="0"/>
          <w:i w:val="0"/>
        </w:rPr>
        <w:t>21. Counsel Can Be Tested</w:t>
      </w:r>
    </w:p>
    <w:p>
      <w:pPr>
        <w:pStyle w:val="Deprived1Scripture"/>
      </w:pPr>
      <w:r>
        <w:rPr>
          <w:b/>
          <w:i/>
        </w:rPr>
        <w:t>1 John 4:1 — KJV</w:t>
        <w:br/>
      </w:r>
      <w:r>
        <w:rPr>
          <w:i/>
        </w:rPr>
        <w:t>“Beloved, believe not every spirit, but try the spirits whether they are of God: because many false prophets are gone out into the world.”</w:t>
      </w:r>
    </w:p>
    <w:p>
      <w:pPr>
        <w:pStyle w:val="Deprived1Normal"/>
      </w:pPr>
      <w:r>
        <w:rPr>
          <w:b w:val="0"/>
          <w:i w:val="0"/>
        </w:rPr>
        <w:t>Scripture does not teach indiscriminate receptivity. “Believe not every spirit.” Counsel is to be tested by whether it is of God. This gives the Counsel Gate a positive practice: hearing does not require surrender.</w:t>
      </w:r>
    </w:p>
    <w:p>
      <w:pPr>
        <w:pStyle w:val="Deprived1Normal"/>
      </w:pPr>
      <w:r>
        <w:rPr>
          <w:b w:val="0"/>
          <w:i w:val="0"/>
        </w:rPr>
        <w:t>Testing counsel includes more than asking whether the words contain some truth. Genesis 3 shows that true facts can be rearranged, a real desire can be attached to a false moral frame, and a promised outcome can conceal the price of the route.</w:t>
      </w:r>
    </w:p>
    <w:p>
      <w:pPr>
        <w:pStyle w:val="Deprived1DiscoveryCallout"/>
      </w:pPr>
      <w:r>
        <w:rPr>
          <w:b/>
        </w:rPr>
        <w:t xml:space="preserve">DISCOVERY: </w:t>
      </w:r>
      <w:r>
        <w:t>The question is not merely, “Is there truth somewhere in this sentence?” It is, “What whole interpretation is this counsel asking me to accept beneath God?”</w:t>
      </w:r>
    </w:p>
    <w:p>
      <w:pPr>
        <w:pStyle w:val="Deprived1Heading1"/>
      </w:pPr>
      <w:r>
        <w:rPr>
          <w:b w:val="0"/>
          <w:i w:val="0"/>
        </w:rPr>
        <w:t>22. Counsel “Not of Me”</w:t>
      </w:r>
    </w:p>
    <w:p>
      <w:pPr>
        <w:pStyle w:val="Deprived1Scripture"/>
      </w:pPr>
      <w:r>
        <w:rPr>
          <w:b/>
          <w:i/>
        </w:rPr>
        <w:t>Isaiah 30:1 — KJV</w:t>
        <w:br/>
      </w:r>
      <w:r>
        <w:rPr>
          <w:i/>
        </w:rPr>
        <w:t>“Woe to the rebellious children, saith the LORD, that take counsel, but not of me; and that cover with a covering, but not of my spirit, that they may add sin to sin:”</w:t>
      </w:r>
    </w:p>
    <w:p>
      <w:pPr>
        <w:pStyle w:val="Deprived1Normal"/>
      </w:pPr>
      <w:r>
        <w:rPr>
          <w:b w:val="0"/>
          <w:i w:val="0"/>
        </w:rPr>
        <w:t>Isaiah later states the counsel problem with remarkable directness: counsel can be taken, yet not be “of me.” The existence of a plan, rationale, coalition, or intelligent strategy does not make the path ministerial beneath God.</w:t>
      </w:r>
    </w:p>
    <w:p>
      <w:pPr>
        <w:pStyle w:val="Deprived1Normal"/>
      </w:pPr>
      <w:r>
        <w:rPr>
          <w:b w:val="0"/>
          <w:i w:val="0"/>
        </w:rPr>
        <w:t>This also prevents the study from reducing rebellion to thoughtlessness. A person may reason carefully and still reason from the wrong authority. Self-rule can be highly articulate.</w:t>
      </w:r>
    </w:p>
    <w:p>
      <w:pPr>
        <w:pStyle w:val="Deprived1Normal"/>
        <w:jc w:val="center"/>
      </w:pPr>
      <w:r>
        <w:rPr>
          <w:b/>
          <w:color w:val="1F4E79"/>
        </w:rPr>
        <w:t>COUNSEL EXISTS  ≠  COUNSEL IS OF GOD</w:t>
      </w:r>
    </w:p>
    <w:p>
      <w:pPr>
        <w:pStyle w:val="Deprived1Heading1"/>
      </w:pPr>
      <w:r>
        <w:rPr>
          <w:b w:val="0"/>
          <w:i w:val="0"/>
        </w:rPr>
        <w:t>23. Right in His Own Eyes — The Later Warning Is Already Present</w:t>
      </w:r>
    </w:p>
    <w:p>
      <w:pPr>
        <w:pStyle w:val="Deprived1Scripture"/>
      </w:pPr>
      <w:r>
        <w:rPr>
          <w:b/>
          <w:i/>
        </w:rPr>
        <w:t>Proverbs 12:15 — KJV</w:t>
        <w:br/>
      </w:r>
      <w:r>
        <w:rPr>
          <w:i/>
        </w:rPr>
        <w:t>“The way of a fool is right in his own eyes: but he that hearkeneth unto counsel is wise.”</w:t>
      </w:r>
    </w:p>
    <w:p>
      <w:pPr>
        <w:pStyle w:val="Deprived1Normal"/>
      </w:pPr>
      <w:r>
        <w:rPr>
          <w:b w:val="0"/>
          <w:i w:val="0"/>
        </w:rPr>
        <w:t>Proverbs places “own eyes” and “counsel” in one sentence. That is already the Genesis problem in wisdom form. The danger is not that the fool has no judgment; the danger is that his own way has become self-validating.</w:t>
      </w:r>
    </w:p>
    <w:p>
      <w:pPr>
        <w:pStyle w:val="Deprived1Normal"/>
      </w:pPr>
      <w:r>
        <w:rPr>
          <w:b w:val="0"/>
          <w:i w:val="0"/>
        </w:rPr>
        <w:t>Later the study will meet men who call their way clean, right, necessary, protective, even religious. Genesis 3 plants the root early: another voice can teach the eye to render a verdict that feels internally obvious.</w:t>
      </w:r>
    </w:p>
    <w:p>
      <w:pPr>
        <w:pStyle w:val="Deprived1DiscoveryCallout"/>
      </w:pPr>
      <w:r>
        <w:rPr>
          <w:b/>
        </w:rPr>
        <w:t xml:space="preserve">DISCOVERY: </w:t>
      </w:r>
      <w:r>
        <w:t>One of deception’s strongest achievements is not making evil look evil. It is making my way look right in my own eyes.</w:t>
      </w:r>
    </w:p>
    <w:p>
      <w:pPr>
        <w:pStyle w:val="Deprived1Heading1"/>
      </w:pPr>
      <w:r>
        <w:rPr>
          <w:b w:val="0"/>
          <w:i w:val="0"/>
        </w:rPr>
        <w:t>24. What Is the Voice Trying to Do With the Will?</w:t>
      </w:r>
    </w:p>
    <w:p>
      <w:pPr>
        <w:pStyle w:val="Deprived1Normal"/>
      </w:pPr>
      <w:r>
        <w:rPr>
          <w:b w:val="0"/>
          <w:i w:val="0"/>
        </w:rPr>
        <w:t>The counsel question can now be sharpened. A voice does not merely transfer information. It seeks a place in judgment. If accepted, it may begin deciding what I call good, what I call harmful, whom I blame, what I think I deserve, how long I believe I should wait, and what action I permit myself to take.</w:t>
      </w:r>
    </w:p>
    <w:p>
      <w:pPr>
        <w:pStyle w:val="Deprived1Normal"/>
        <w:jc w:val="center"/>
      </w:pPr>
      <w:r>
        <w:rPr>
          <w:b/>
          <w:color w:val="1F4E79"/>
        </w:rPr>
        <w:t>WHAT IS THIS VOICE TRYING TO DO WITH MY WILL?</w:t>
      </w:r>
    </w:p>
    <w:p>
      <w:pPr>
        <w:pStyle w:val="Deprived1Normal"/>
      </w:pPr>
      <w:r>
        <w:rPr>
          <w:b w:val="0"/>
          <w:i w:val="0"/>
        </w:rPr>
        <w:t>This does not require imagining hidden motives behind every counselor. The point is procedural. What happens to the hearer if the frame is accepted? Does the counsel make truth clearer and return the hearer to God’s measure, or does it progressively make the hearer dependent upon an alternate measure?</w:t>
      </w:r>
    </w:p>
    <w:p>
      <w:pPr>
        <w:pStyle w:val="Deprived1DiscoveryCallout"/>
      </w:pPr>
      <w:r>
        <w:rPr>
          <w:b/>
        </w:rPr>
        <w:t xml:space="preserve">DISCOVERY: </w:t>
      </w:r>
      <w:r>
        <w:t>Counsel becomes a governance issue when it begins training the will to treat another source as the final interpreter of reality.</w:t>
      </w:r>
    </w:p>
    <w:p>
      <w:pPr>
        <w:pStyle w:val="Deprived1Heading1"/>
      </w:pPr>
      <w:r>
        <w:rPr>
          <w:b w:val="0"/>
          <w:i w:val="0"/>
        </w:rPr>
        <w:t>25. A Quiet Counter-Pattern — Receive the Word Before You Reinterpret the World</w:t>
      </w:r>
    </w:p>
    <w:p>
      <w:pPr>
        <w:pStyle w:val="Deprived1Normal"/>
      </w:pPr>
      <w:r>
        <w:rPr>
          <w:b w:val="0"/>
          <w:i w:val="0"/>
        </w:rPr>
        <w:t>Genesis 3 teaches the negative architecture first, but Scripture later supplies a remarkably simple counter-movement: return to the Word before allowing the situation to define the Word.</w:t>
      </w:r>
    </w:p>
    <w:p>
      <w:pPr>
        <w:pStyle w:val="Deprived1Scripture"/>
      </w:pPr>
      <w:r>
        <w:rPr>
          <w:b/>
          <w:i/>
        </w:rPr>
        <w:t>Matthew 4:3–4 — KJV</w:t>
        <w:br/>
      </w:r>
      <w:r>
        <w:rPr>
          <w:i/>
        </w:rPr>
        <w:t>“And when the tempter came to him, he said, If thou be the Son of God, command that these stones be made bread.</w:t>
        <w:br/>
        <w:br/>
        <w:t>But he answered and said, It is written, Man shall not live by bread alone, but by every word that proceedeth out of the mouth of God.”</w:t>
      </w:r>
    </w:p>
    <w:p>
      <w:pPr>
        <w:pStyle w:val="Deprived1Normal"/>
      </w:pPr>
      <w:r>
        <w:rPr>
          <w:b w:val="0"/>
          <w:i w:val="0"/>
        </w:rPr>
        <w:t>The later scene need not be developed here. It is enough to notice the contrast. Another tempter speaks to another Son under real appetite. The answer does not begin by negotiating the premise. “It is written.” The received Word remains the Measure through which the circumstance is read.</w:t>
      </w:r>
    </w:p>
    <w:p>
      <w:pPr>
        <w:pStyle w:val="Deprived1DiscoveryCallout"/>
      </w:pPr>
      <w:r>
        <w:rPr>
          <w:b/>
        </w:rPr>
        <w:t xml:space="preserve">DISCOVERY: </w:t>
      </w:r>
      <w:r>
        <w:t>The faithful answer to alternate counsel is not the absence of thought. It is thought kept beneath the Word already spoken.</w:t>
      </w:r>
    </w:p>
    <w:p>
      <w:pPr>
        <w:pStyle w:val="Deprived1Heading1"/>
      </w:pPr>
      <w:r>
        <w:rPr>
          <w:b w:val="0"/>
          <w:i w:val="0"/>
        </w:rPr>
        <w:t>26. BUILD SO FAR — Voice, Judgment, Desire, Hand</w:t>
      </w:r>
    </w:p>
    <w:p>
      <w:pPr>
        <w:pStyle w:val="Deprived1Normal"/>
      </w:pPr>
      <w:r>
        <w:rPr>
          <w:b w:val="0"/>
          <w:i w:val="0"/>
        </w:rPr>
        <w:t>The study has now moved from the world God made to the first hand that takes against His word. The process can be stated without flattening the story:</w:t>
      </w:r>
    </w:p>
    <w:p>
      <w:pPr>
        <w:pStyle w:val="Deprived1Normal"/>
        <w:jc w:val="center"/>
      </w:pPr>
      <w:r>
        <w:rPr>
          <w:b/>
          <w:color w:val="1F4E79"/>
        </w:rPr>
        <w:t>TRUE MEG — GOD AS SOURCE / MEASURE / AUTHORITY</w:t>
      </w:r>
    </w:p>
    <w:p>
      <w:pPr>
        <w:pStyle w:val="Deprived1Normal"/>
        <w:jc w:val="center"/>
      </w:pPr>
      <w:r>
        <w:rPr>
          <w:b/>
          <w:color w:val="1F4E79"/>
        </w:rPr>
        <w:t>↓</w:t>
      </w:r>
    </w:p>
    <w:p>
      <w:pPr>
        <w:pStyle w:val="Deprived1Normal"/>
        <w:jc w:val="center"/>
      </w:pPr>
      <w:r>
        <w:rPr>
          <w:b/>
          <w:color w:val="1F4E79"/>
        </w:rPr>
        <w:t>RECEIVED WORD / BOUNDARY / ABUNDANCE</w:t>
      </w:r>
    </w:p>
    <w:p>
      <w:pPr>
        <w:pStyle w:val="Deprived1Normal"/>
        <w:jc w:val="center"/>
      </w:pPr>
      <w:r>
        <w:rPr>
          <w:b/>
          <w:color w:val="1F4E79"/>
        </w:rPr>
        <w:t>↓</w:t>
      </w:r>
    </w:p>
    <w:p>
      <w:pPr>
        <w:pStyle w:val="Deprived1Normal"/>
        <w:jc w:val="center"/>
      </w:pPr>
      <w:r>
        <w:rPr>
          <w:b/>
          <w:color w:val="1F4E79"/>
        </w:rPr>
        <w:t>ALTERNATE COUNSEL</w:t>
      </w:r>
    </w:p>
    <w:p>
      <w:pPr>
        <w:pStyle w:val="Deprived1Normal"/>
        <w:jc w:val="center"/>
      </w:pPr>
      <w:r>
        <w:rPr>
          <w:b/>
          <w:color w:val="1F4E79"/>
        </w:rPr>
        <w:t>↓</w:t>
      </w:r>
    </w:p>
    <w:p>
      <w:pPr>
        <w:pStyle w:val="Deprived1Normal"/>
        <w:jc w:val="center"/>
      </w:pPr>
      <w:r>
        <w:rPr>
          <w:b/>
          <w:color w:val="1F4E79"/>
        </w:rPr>
        <w:t>WORD QUESTIONED  →  WARNING CONTRADICTED  →  GIVER RECAST</w:t>
      </w:r>
    </w:p>
    <w:p>
      <w:pPr>
        <w:pStyle w:val="Deprived1Normal"/>
        <w:jc w:val="center"/>
      </w:pPr>
      <w:r>
        <w:rPr>
          <w:b/>
          <w:color w:val="1F4E79"/>
        </w:rPr>
        <w:t>↓</w:t>
      </w:r>
    </w:p>
    <w:p>
      <w:pPr>
        <w:pStyle w:val="Deprived1Normal"/>
        <w:jc w:val="center"/>
      </w:pPr>
      <w:r>
        <w:rPr>
          <w:b/>
          <w:color w:val="1F4E79"/>
        </w:rPr>
        <w:t>DEPRIVED  →  DEFRAUDED  →  DELAYED  [SEED FORM]</w:t>
      </w:r>
    </w:p>
    <w:p>
      <w:pPr>
        <w:pStyle w:val="Deprived1Normal"/>
        <w:jc w:val="center"/>
      </w:pPr>
      <w:r>
        <w:rPr>
          <w:b/>
          <w:color w:val="1F4E79"/>
        </w:rPr>
        <w:t>↓</w:t>
      </w:r>
    </w:p>
    <w:p>
      <w:pPr>
        <w:pStyle w:val="Deprived1Normal"/>
        <w:jc w:val="center"/>
      </w:pPr>
      <w:r>
        <w:rPr>
          <w:b/>
          <w:color w:val="1F4E79"/>
        </w:rPr>
        <w:t>ALTERED JUDGMENT  →  SEE  →  DESIRE  →  TAKE</w:t>
      </w:r>
    </w:p>
    <w:p>
      <w:pPr>
        <w:pStyle w:val="Deprived1Normal"/>
        <w:jc w:val="center"/>
      </w:pPr>
      <w:r>
        <w:rPr>
          <w:b/>
          <w:color w:val="1F4E79"/>
        </w:rPr>
        <w:t>↓</w:t>
      </w:r>
    </w:p>
    <w:p>
      <w:pPr>
        <w:pStyle w:val="Deprived1Normal"/>
        <w:jc w:val="center"/>
      </w:pPr>
      <w:r>
        <w:rPr>
          <w:b/>
          <w:color w:val="1F4E79"/>
        </w:rPr>
        <w:t>HAND  →  HIDING / FEAR / BLAME / EXILE</w:t>
      </w:r>
    </w:p>
    <w:p>
      <w:pPr>
        <w:pStyle w:val="Deprived1Normal"/>
      </w:pPr>
      <w:r>
        <w:rPr>
          <w:b w:val="0"/>
          <w:i w:val="0"/>
        </w:rPr>
        <w:t>The architecture is cognitive, moral, relational, and bodily. It begins in counsel, crosses through judgment, and eventually appears in action. No one stage needs to be treated as magic. Each handoff can be examined.</w:t>
      </w:r>
    </w:p>
    <w:p>
      <w:pPr>
        <w:pStyle w:val="Deprived1Heading1"/>
      </w:pPr>
      <w:r>
        <w:rPr>
          <w:b w:val="0"/>
          <w:i w:val="0"/>
        </w:rPr>
        <w:t>27. GATE CHECK — Whose Voice Will Interpret What I See?</w:t>
      </w:r>
    </w:p>
    <w:p>
      <w:pPr>
        <w:pStyle w:val="Deprived1Normal"/>
      </w:pPr>
      <w:r>
        <w:rPr>
          <w:b w:val="0"/>
          <w:i w:val="0"/>
        </w:rPr>
        <w:t>At the Counsel Gate, ask:</w:t>
      </w:r>
    </w:p>
    <w:p>
      <w:pPr>
        <w:pStyle w:val="Deprived1Normal"/>
      </w:pPr>
      <w:r>
        <w:t>• Whose word is supplying the meaning of what I see?</w:t>
      </w:r>
    </w:p>
    <w:p>
      <w:pPr>
        <w:pStyle w:val="Deprived1Normal"/>
      </w:pPr>
      <w:r>
        <w:t>• Has abundance been compressed until one boundary becomes the whole story?</w:t>
      </w:r>
    </w:p>
    <w:p>
      <w:pPr>
        <w:pStyle w:val="Deprived1Normal"/>
      </w:pPr>
      <w:r>
        <w:t>• Has a warning been recast as exaggeration, control, fear, or needless restriction?</w:t>
      </w:r>
    </w:p>
    <w:p>
      <w:pPr>
        <w:pStyle w:val="Deprived1Normal"/>
      </w:pPr>
      <w:r>
        <w:t>• Have I assigned a hidden motive to the Giver that the text or evidence does not establish?</w:t>
      </w:r>
    </w:p>
    <w:p>
      <w:pPr>
        <w:pStyle w:val="Deprived1Normal"/>
      </w:pPr>
      <w:r>
        <w:t>• Am I beginning to interpret lack as deprivation, authority as fraud, or waiting as needless delay?</w:t>
      </w:r>
    </w:p>
    <w:p>
      <w:pPr>
        <w:pStyle w:val="Deprived1Normal"/>
      </w:pPr>
      <w:r>
        <w:t>• Is a desired object becoming the measure by which I judge the command?</w:t>
      </w:r>
    </w:p>
    <w:p>
      <w:pPr>
        <w:pStyle w:val="Deprived1Normal"/>
      </w:pPr>
      <w:r>
        <w:t>• What will happen to my will if I accept this frame?</w:t>
      </w:r>
    </w:p>
    <w:p>
      <w:pPr>
        <w:pStyle w:val="Deprived1Normal"/>
      </w:pPr>
      <w:r>
        <w:t>• Can this counsel survive open examination beneath the Word of God?</w:t>
      </w:r>
    </w:p>
    <w:p>
      <w:pPr>
        <w:pStyle w:val="Deprived1GuardrailCallout"/>
      </w:pPr>
      <w:r>
        <w:rPr>
          <w:b/>
        </w:rPr>
        <w:t xml:space="preserve">GUARDRAIL: </w:t>
      </w:r>
      <w:r>
        <w:t>The purpose of the questions is examination, not compulsive suspicion. Scripture gives counsel, teachers, wisdom, correction, and community as gifts. The issue is whether counsel remains answerable to the true Measure.</w:t>
      </w:r>
    </w:p>
    <w:p>
      <w:pPr>
        <w:pStyle w:val="Deprived1Heading1"/>
      </w:pPr>
      <w:r>
        <w:rPr>
          <w:b w:val="0"/>
          <w:i w:val="0"/>
        </w:rPr>
        <w:t>28. The Question at the Threshold of Cain</w:t>
      </w:r>
    </w:p>
    <w:p>
      <w:pPr>
        <w:pStyle w:val="Deprived1Normal"/>
      </w:pPr>
      <w:r>
        <w:rPr>
          <w:b w:val="0"/>
          <w:i w:val="0"/>
        </w:rPr>
        <w:t>Genesis 3 has shown another voice changing the moral reading of a fixed world before the hand takes. The next chapter changes the pressure. There is no serpent speaking beside a tree. There are two brothers, two offerings, a divine judgment, anger, a fallen countenance, and a warning before blood is shed.</w:t>
      </w:r>
    </w:p>
    <w:p>
      <w:pPr>
        <w:pStyle w:val="Deprived1Normal"/>
      </w:pPr>
      <w:r>
        <w:rPr>
          <w:b w:val="0"/>
          <w:i w:val="0"/>
        </w:rPr>
        <w:t>The question therefore becomes more intimate: What happens when the alternate voice is no longer outside me? What happens when my own injured judgment begins telling me what the situation means?</w:t>
      </w:r>
    </w:p>
    <w:p>
      <w:pPr>
        <w:pStyle w:val="Deprived1Scripture"/>
      </w:pPr>
      <w:r>
        <w:rPr>
          <w:b/>
          <w:i/>
        </w:rPr>
        <w:t>Genesis 4:6–7 — KJV</w:t>
        <w:br/>
      </w:r>
      <w:r>
        <w:rPr>
          <w:i/>
        </w:rPr>
        <w:t>“And the LORD said unto Cain, Why art thou wroth? and why is thy countenance fallen?</w:t>
        <w:br/>
        <w:br/>
        <w:t>If thou doest well, shalt thou not be accepted? and if thou doest not well, sin lieth at the door. And unto thee shall be his desire, and thou shalt rule over him.”</w:t>
      </w:r>
    </w:p>
    <w:p>
      <w:pPr>
        <w:pStyle w:val="Deprived1Normal"/>
      </w:pPr>
      <w:r>
        <w:rPr>
          <w:b w:val="0"/>
          <w:i w:val="0"/>
        </w:rPr>
        <w:t>Again God speaks before the hand moves. This time the threshold is named.</w:t>
      </w:r>
    </w:p>
    <w:p>
      <w:pPr>
        <w:pStyle w:val="Deprived1Normal"/>
        <w:jc w:val="center"/>
        <w:sectPr w:rsidR="00FC693F" w:rsidRPr="0006063C" w:rsidSect="00034616">
          <w:headerReference w:type="default" r:id="rIdDeprived1header"/>
          <w:footerReference w:type="default" r:id="rIdDeprived1footer"/>
          <w:type w:val="nextPage"/>
          <w:pgSz w:w="12240" w:h="15840"/>
          <w:pgMar w:top="1037" w:right="1123" w:bottom="1037" w:left="1123" w:header="403" w:footer="432" w:gutter="0"/>
          <w:pgNumType w:start="1"/>
          <w:cols w:space="720"/>
          <w:docGrid w:linePitch="360"/>
          <w:lnNumType w:countBy="5" w:restart="newSection" w:distance="180"/>
        </w:sectPr>
      </w:pPr>
      <w:r>
        <w:rPr>
          <w:b/>
          <w:color w:val="1F4E79"/>
        </w:rPr>
        <w:t>COUNSEL GATE  →  INTERPRETATION  →  SIN LIETH AT THE DOOR</w:t>
      </w:r>
    </w:p>
    <w:p>
      <w:pPr>
        <w:pStyle w:val="Deprived2Normal"/>
        <w:jc w:val="center"/>
      </w:pPr>
      <w:r>
        <w:rPr>
          <w:b/>
          <w:i w:val="0"/>
          <w:color w:val="7F6000"/>
          <w:sz w:val="26"/>
        </w:rPr>
        <w:br/>
        <w:br/>
        <w:br/>
        <w:t>PACKET 3</w:t>
      </w:r>
    </w:p>
    <w:p>
      <w:pPr>
        <w:pStyle w:val="Deprived2Normal"/>
        <w:jc w:val="center"/>
      </w:pPr>
      <w:r>
        <w:rPr>
          <w:b/>
          <w:i w:val="0"/>
          <w:color w:val="1F4E79"/>
          <w:sz w:val="48"/>
        </w:rPr>
        <w:t>SIN LIETH AT THE DOOR</w:t>
      </w:r>
    </w:p>
    <w:p>
      <w:pPr>
        <w:pStyle w:val="Deprived2Normal"/>
        <w:jc w:val="center"/>
      </w:pPr>
      <w:r>
        <w:rPr>
          <w:b/>
          <w:i w:val="0"/>
          <w:color w:val="595959"/>
          <w:sz w:val="26"/>
        </w:rPr>
        <w:t>The Keeper of Sheep, the Work of the Hands, and the Gate Where Man Decides Whose Way Is Right</w:t>
      </w:r>
    </w:p>
    <w:p>
      <w:pPr>
        <w:pStyle w:val="Deprived2Normal"/>
        <w:jc w:val="center"/>
      </w:pPr>
      <w:r>
        <w:rPr>
          <w:b w:val="0"/>
          <w:i w:val="0"/>
          <w:sz w:val="22"/>
        </w:rPr>
        <w:t>A Scripture Study of Cain and Abel, Faith, Self-Judgment, the First Explicit Gate, and the Way That Follows</w:t>
      </w:r>
    </w:p>
    <w:p>
      <w:pPr>
        <w:pStyle w:val="Deprived2Normal"/>
        <w:jc w:val="center"/>
      </w:pPr>
      <w:r>
        <w:rPr>
          <w:b w:val="0"/>
          <w:i/>
          <w:sz w:val="20"/>
        </w:rPr>
        <w:t>King James Version</w:t>
      </w:r>
    </w:p>
    <w:p>
      <w:pPr>
        <w:pStyle w:val="Deprived2Normal"/>
      </w:pPr>
      <w:r>
        <w:br w:type="page"/>
      </w:r>
    </w:p>
    <w:p>
      <w:pPr>
        <w:pStyle w:val="Deprived2Heading1"/>
      </w:pPr>
      <w:r>
        <w:t>CONTENTS</w:t>
      </w:r>
    </w:p>
    <w:p>
      <w:pPr>
        <w:pStyle w:val="Deprived2Normal"/>
      </w:pPr>
      <w:r>
        <w:t>1. East of Eden, Two Brothers Approach God</w:t>
      </w:r>
    </w:p>
    <w:p>
      <w:pPr>
        <w:pStyle w:val="Deprived2Normal"/>
      </w:pPr>
      <w:r>
        <w:t>2. The Ground, the Flock, and the First Religious Difference</w:t>
      </w:r>
    </w:p>
    <w:p>
      <w:pPr>
        <w:pStyle w:val="Deprived2Normal"/>
      </w:pPr>
      <w:r>
        <w:t>3. Hebrews Tells Us What Genesis Leaves Compressed: By Faith</w:t>
      </w:r>
    </w:p>
    <w:p>
      <w:pPr>
        <w:pStyle w:val="Deprived2Normal"/>
      </w:pPr>
      <w:r>
        <w:t>4. God Testifies — the Worshipper Does Not</w:t>
      </w:r>
    </w:p>
    <w:p>
      <w:pPr>
        <w:pStyle w:val="Deprived2Normal"/>
      </w:pPr>
      <w:r>
        <w:t>5. Clean in His Own Eyes</w:t>
      </w:r>
    </w:p>
    <w:p>
      <w:pPr>
        <w:pStyle w:val="Deprived2Normal"/>
      </w:pPr>
      <w:r>
        <w:t>6. Returning to God and Returning on My Terms Are Not the Same</w:t>
      </w:r>
    </w:p>
    <w:p>
      <w:pPr>
        <w:pStyle w:val="Deprived2Normal"/>
      </w:pPr>
      <w:r>
        <w:t>7. God Speaks Before the Hand Moves</w:t>
      </w:r>
    </w:p>
    <w:p>
      <w:pPr>
        <w:pStyle w:val="Deprived2Normal"/>
      </w:pPr>
      <w:r>
        <w:t>8. The Examination at the Authorization Gate</w:t>
      </w:r>
    </w:p>
    <w:p>
      <w:pPr>
        <w:pStyle w:val="Deprived2Normal"/>
      </w:pPr>
      <w:r>
        <w:t>9. Sin Lieth at the Door — Desire and Rule</w:t>
      </w:r>
    </w:p>
    <w:p>
      <w:pPr>
        <w:pStyle w:val="Deprived2Normal"/>
      </w:pPr>
      <w:r>
        <w:t>10. The Will at the Threshold</w:t>
      </w:r>
    </w:p>
    <w:p>
      <w:pPr>
        <w:pStyle w:val="Deprived2Normal"/>
      </w:pPr>
      <w:r>
        <w:t>11. The Voice Before the Hand, Again</w:t>
      </w:r>
    </w:p>
    <w:p>
      <w:pPr>
        <w:pStyle w:val="Deprived2Normal"/>
      </w:pPr>
      <w:r>
        <w:t>12. Abel Becomes the Witness Cain Removes</w:t>
      </w:r>
    </w:p>
    <w:p>
      <w:pPr>
        <w:pStyle w:val="Deprived2Normal"/>
      </w:pPr>
      <w:r>
        <w:t>13. “He Being Dead Yet Speaketh”</w:t>
      </w:r>
    </w:p>
    <w:p>
      <w:pPr>
        <w:pStyle w:val="Deprived2Normal"/>
      </w:pPr>
      <w:r>
        <w:t>14. Keeper — From the Garden to the Brother</w:t>
      </w:r>
    </w:p>
    <w:p>
      <w:pPr>
        <w:pStyle w:val="Deprived2Normal"/>
      </w:pPr>
      <w:r>
        <w:t>15. Love and the Refusal to Make the Brother the Problem</w:t>
      </w:r>
    </w:p>
    <w:p>
      <w:pPr>
        <w:pStyle w:val="Deprived2Normal"/>
      </w:pPr>
      <w:r>
        <w:t>16. From a Door to a Way</w:t>
      </w:r>
    </w:p>
    <w:p>
      <w:pPr>
        <w:pStyle w:val="Deprived2Normal"/>
      </w:pPr>
      <w:r>
        <w:t>17. A Way Can Seem Right</w:t>
      </w:r>
    </w:p>
    <w:p>
      <w:pPr>
        <w:pStyle w:val="Deprived2Normal"/>
      </w:pPr>
      <w:r>
        <w:t>18. Wisdom Remains Correctable</w:t>
      </w:r>
    </w:p>
    <w:p>
      <w:pPr>
        <w:pStyle w:val="Deprived2Normal"/>
      </w:pPr>
      <w:r>
        <w:t>19. No King — Own Eyes Become the Court</w:t>
      </w:r>
    </w:p>
    <w:p>
      <w:pPr>
        <w:pStyle w:val="Deprived2Normal"/>
      </w:pPr>
      <w:r>
        <w:t>20. Self-Control Is Not Self-Magistracy</w:t>
      </w:r>
    </w:p>
    <w:p>
      <w:pPr>
        <w:pStyle w:val="Deprived2Normal"/>
      </w:pPr>
      <w:r>
        <w:t>21. The Gate Is Not a One-Way Door</w:t>
      </w:r>
    </w:p>
    <w:p>
      <w:pPr>
        <w:pStyle w:val="Deprived2Normal"/>
      </w:pPr>
      <w:r>
        <w:t>22. The Work of the Hands Cannot Dictate the Terms of Return</w:t>
      </w:r>
    </w:p>
    <w:p>
      <w:pPr>
        <w:pStyle w:val="Deprived2Normal"/>
      </w:pPr>
      <w:r>
        <w:t>23. The Lamb Is Already Waiting in the Story</w:t>
      </w:r>
    </w:p>
    <w:p>
      <w:pPr>
        <w:pStyle w:val="Deprived2Normal"/>
      </w:pPr>
      <w:r>
        <w:t>24. BUILD SO FAR — From Witness to Way</w:t>
      </w:r>
    </w:p>
    <w:p>
      <w:pPr>
        <w:pStyle w:val="Deprived2Normal"/>
      </w:pPr>
      <w:r>
        <w:t>25. GATE CHECK — Before the Hand Moves</w:t>
      </w:r>
    </w:p>
    <w:p>
      <w:pPr>
        <w:pStyle w:val="Deprived2Normal"/>
      </w:pPr>
      <w:r>
        <w:t>26. The Question at the Edge of Delay</w:t>
      </w:r>
    </w:p>
    <w:p>
      <w:pPr>
        <w:pStyle w:val="Deprived2Normal"/>
      </w:pPr>
      <w:r>
        <w:br w:type="page"/>
      </w:r>
    </w:p>
    <w:p>
      <w:pPr>
        <w:pStyle w:val="Deprived2Heading1"/>
      </w:pPr>
      <w:r>
        <w:t>1. East of Eden, Two Brothers Approach God</w:t>
      </w:r>
    </w:p>
    <w:p>
      <w:pPr>
        <w:pStyle w:val="Deprived2Normal"/>
      </w:pPr>
      <w:r>
        <w:t>Genesis 3 ends with mankind outside the garden. Genesis 4 does not begin with a pagan shrine or a man who has forgotten God. It begins with two sons who both approach the LORD. One is a keeper of sheep. One is a tiller of the ground. Both bring an offering. God distinguishes between them. Before Cain ever lifts his hand against Abel, Scripture lets the reader watch a judgment form inside the human heart.</w:t>
      </w:r>
    </w:p>
    <w:p>
      <w:pPr>
        <w:pStyle w:val="Deprived2Scripture"/>
      </w:pPr>
      <w:r>
        <w:rPr>
          <w:b/>
        </w:rPr>
        <w:t>Genesis 4:1–5 — KJV</w:t>
        <w:br/>
      </w:r>
      <w:r>
        <w:t>“And Adam knew Eve his wife; and she conceived, and bare Cain, and said, I have gotten a man from the LORD.</w:t>
        <w:br/>
        <w:br/>
        <w:t>And she again bare his brother Abel. And Abel was a keeper of sheep, but Cain was a tiller of the ground.</w:t>
        <w:br/>
        <w:br/>
        <w:t>And in process of time it came to pass, that Cain brought of the fruit of the ground an offering unto the LORD.</w:t>
        <w:br/>
        <w:br/>
        <w:t>And Abel, he also brought of the firstlings of his flock and of the fat thereof. And the LORD had respect unto Abel and to his offering:</w:t>
        <w:br/>
        <w:br/>
        <w:t>But unto Cain and to his offering he had not respect. And Cain was very wroth, and his countenance fell.”</w:t>
      </w:r>
    </w:p>
    <w:p>
      <w:pPr>
        <w:pStyle w:val="Deprived2Normal"/>
      </w:pPr>
      <w:r>
        <w:t>The first crisis of Genesis 4 is not murder. It is that the true Measure has rendered a judgment with which Cain is unhappy. The question is now sharper than the question at the tree: when God’s judgment and mine do not agree, which judgment will move?</w:t>
      </w:r>
    </w:p>
    <w:p>
      <w:pPr>
        <w:pStyle w:val="Deprived2Normal"/>
        <w:jc w:val="center"/>
      </w:pPr>
      <w:r>
        <w:rPr>
          <w:b/>
          <w:color w:val="1F4E79"/>
        </w:rPr>
        <w:t>GOD WEIGHS  →  MAN REACTS  →  A GATE OPENS</w:t>
      </w:r>
    </w:p>
    <w:p>
      <w:pPr>
        <w:pStyle w:val="Deprived2Heading1"/>
      </w:pPr>
      <w:r>
        <w:t>2. The Ground, the Flock, and the First Religious Difference</w:t>
      </w:r>
    </w:p>
    <w:p>
      <w:pPr>
        <w:pStyle w:val="Deprived2Scripture"/>
      </w:pPr>
      <w:r>
        <w:rPr>
          <w:b/>
        </w:rPr>
        <w:t>Genesis 3:17–19 — KJV</w:t>
        <w:br/>
      </w:r>
      <w:r>
        <w:t>“And unto Adam he said, Because thou hast hearkened unto the voice of thy wife, and hast eaten of the tree, of which I commanded thee, saying, Thou shalt not eat of it: cursed is the ground for thy sake; in sorrow shalt thou eat of it all the days of thy life;</w:t>
        <w:br/>
        <w:br/>
        <w:t>Thorns also and thistles shall it bring forth to thee; and thou shalt eat the herb of the field;</w:t>
        <w:br/>
        <w:br/>
        <w:t>In the sweat of thy face shalt thou eat bread, till thou return unto the ground; for out of it wast thou taken: for dust thou art, and unto dust shalt thou return.”</w:t>
      </w:r>
    </w:p>
    <w:p>
      <w:pPr>
        <w:pStyle w:val="Deprived2Normal"/>
      </w:pPr>
      <w:r>
        <w:t>Cain is introduced as a tiller of the ground, and he brings of the fruit of the ground. Abel is introduced as a keeper of sheep, and he brings of the firstlings of his flock and of the fat thereof. The contrast is deliberate, but Scripture itself tells us where to place the controlling weight.</w:t>
      </w:r>
    </w:p>
    <w:p>
      <w:pPr>
        <w:pStyle w:val="Deprived2LegalCallout"/>
      </w:pPr>
      <w:r>
        <w:rPr>
          <w:b/>
        </w:rPr>
        <w:t xml:space="preserve">LEGAL: </w:t>
      </w:r>
      <w:r>
        <w:t>Later Scripture contains acceptable grain and firstfruit offerings. The decisive contrast in Genesis 4 cannot therefore be reduced to “plants bad, animals good.” Hebrews identifies the controlling distinction: Abel offered by faith, and God testified of his gifts.</w:t>
      </w:r>
    </w:p>
    <w:p>
      <w:pPr>
        <w:pStyle w:val="Deprived2Normal"/>
      </w:pPr>
      <w:r>
        <w:t>That gives the scene more depth, not less. One brother approaches in a manner Scripture later identifies with faith. The other is confronted with a divine judgment he does not accept. The story is therefore about more than material on an altar. It is about whose evaluation governs the worshipper.</w:t>
      </w:r>
    </w:p>
    <w:p>
      <w:pPr>
        <w:pStyle w:val="Deprived2Heading1"/>
      </w:pPr>
      <w:r>
        <w:t>3. Hebrews Tells Us What Genesis Leaves Compressed: By Faith</w:t>
      </w:r>
    </w:p>
    <w:p>
      <w:pPr>
        <w:pStyle w:val="Deprived2Scripture"/>
      </w:pPr>
      <w:r>
        <w:rPr>
          <w:b/>
        </w:rPr>
        <w:t>Hebrews 11:4 — KJV</w:t>
        <w:br/>
      </w:r>
      <w:r>
        <w:t>“By faith Abel offered unto God a more excellent sacrifice than Cain, by which he obtained witness that he was righteous, God testifying of his gifts: and by it he being dead yet speaketh.”</w:t>
      </w:r>
    </w:p>
    <w:p>
      <w:pPr>
        <w:pStyle w:val="Deprived2Normal"/>
      </w:pPr>
      <w:r>
        <w:t>Hebrews places the phrase first: by faith. Abel acts, offers, gives, and obeys; but his action is not presented as self-created righteousness. He obtains witness that he is righteous, and God is the One testifying.</w:t>
      </w:r>
    </w:p>
    <w:p>
      <w:pPr>
        <w:pStyle w:val="Deprived2Normal"/>
        <w:jc w:val="center"/>
      </w:pPr>
      <w:r>
        <w:rPr>
          <w:b/>
          <w:color w:val="1F4E79"/>
        </w:rPr>
        <w:t>BY FAITH  →  OFFERING  →  GOD TESTIFIES  →  RIGHTEOUS WITNESS</w:t>
      </w:r>
    </w:p>
    <w:p>
      <w:pPr>
        <w:pStyle w:val="Deprived2DiscoveryCallout"/>
      </w:pPr>
      <w:r>
        <w:rPr>
          <w:b/>
        </w:rPr>
        <w:t xml:space="preserve">DISCOVERY: </w:t>
      </w:r>
      <w:r>
        <w:t>The first man named righteous in Hebrews 11 does not certify himself. Righteousness is witnessed from outside the self. The worshipper acts, but the final verdict still belongs to God.</w:t>
      </w:r>
    </w:p>
    <w:p>
      <w:pPr>
        <w:pStyle w:val="Deprived2Normal"/>
      </w:pPr>
      <w:r>
        <w:t>This is an early answer to the MEG problem. The minister may act faithfully, but he does not become the Magistrate of his own acceptance. Faith remains receptive even while it is active.</w:t>
      </w:r>
    </w:p>
    <w:p>
      <w:pPr>
        <w:pStyle w:val="Deprived2Heading1"/>
      </w:pPr>
      <w:r>
        <w:t>4. God Testifies — the Worshipper Does Not</w:t>
      </w:r>
    </w:p>
    <w:p>
      <w:pPr>
        <w:pStyle w:val="Deprived2Normal"/>
      </w:pPr>
      <w:r>
        <w:t>The words “God testifying of his gifts” should be allowed to carry their full weight. Abel does not merely feel accepted. God testifies. That order becomes a control for everything that follows.</w:t>
      </w:r>
    </w:p>
    <w:p>
      <w:pPr>
        <w:pStyle w:val="Deprived2Normal"/>
        <w:jc w:val="center"/>
      </w:pPr>
      <w:r>
        <w:rPr>
          <w:b/>
          <w:color w:val="1F4E79"/>
        </w:rPr>
        <w:t>GOD DEFINES  →  GOD RECEIVES  →  GOD TESTIFIES</w:t>
      </w:r>
    </w:p>
    <w:p>
      <w:pPr>
        <w:pStyle w:val="Deprived2Normal"/>
      </w:pPr>
      <w:r>
        <w:t>The opposite movement is equally important: the self can render a favorable judgment about itself and then become angry when the true Measure does not confirm it. That possibility is stated almost directly in Proverbs.</w:t>
      </w:r>
    </w:p>
    <w:p>
      <w:pPr>
        <w:pStyle w:val="Deprived2Scripture"/>
      </w:pPr>
      <w:r>
        <w:rPr>
          <w:b/>
        </w:rPr>
        <w:t>Proverbs 16:2 — KJV</w:t>
        <w:br/>
      </w:r>
      <w:r>
        <w:t>“All the ways of a man are clean in his own eyes; but the LORD weigheth the spirits.”</w:t>
      </w:r>
    </w:p>
    <w:p>
      <w:pPr>
        <w:pStyle w:val="Deprived2DiscoveryCallout"/>
      </w:pPr>
      <w:r>
        <w:rPr>
          <w:b/>
        </w:rPr>
        <w:t xml:space="preserve">DISCOVERY: </w:t>
      </w:r>
      <w:r>
        <w:t>The danger is not merely knowingly choosing what looks evil. A man can sincerely see his own way as clean. The crisis begins when self-evaluation is treated as the verdict God must ratify.</w:t>
      </w:r>
    </w:p>
    <w:p>
      <w:pPr>
        <w:pStyle w:val="Deprived2Heading1"/>
      </w:pPr>
      <w:r>
        <w:t>5. Clean in His Own Eyes</w:t>
      </w:r>
    </w:p>
    <w:p>
      <w:pPr>
        <w:pStyle w:val="Deprived2Normal"/>
      </w:pPr>
      <w:r>
        <w:t>Proverbs gives two courts in one sentence: “his own eyes” and “the LORD weigheth.” That is the MEG question in compact form. Human sight and judgment are real; they are not final.</w:t>
      </w:r>
    </w:p>
    <w:p>
      <w:pPr>
        <w:pStyle w:val="Deprived2Normal"/>
      </w:pPr>
      <w:r>
        <w:t>A person can build an internally coherent explanation for his conduct. He can call the method reasonable, the motive sincere, the repair sufficient, and the result clean. Yet the existence of a self-consistent explanation does not transfer final jurisdiction from God to the self.</w:t>
      </w:r>
    </w:p>
    <w:p>
      <w:pPr>
        <w:pStyle w:val="Deprived2Normal"/>
        <w:jc w:val="center"/>
      </w:pPr>
      <w:r>
        <w:rPr>
          <w:b/>
          <w:color w:val="1F4E79"/>
        </w:rPr>
        <w:t>MY EYES MAY DECLARE CLEAN  ≠  THE LORD’S WEIGHING</w:t>
      </w:r>
    </w:p>
    <w:p>
      <w:pPr>
        <w:pStyle w:val="Deprived2Normal"/>
      </w:pPr>
      <w:r>
        <w:t>This matters especially in religion. Self-rule does not disappear merely because the action is offered to God. A person can remain self-governing while worshipping if he quietly assumes: I decide what should satisfy God, and God must accept what I have decided is sufficient.</w:t>
      </w:r>
    </w:p>
    <w:p>
      <w:pPr>
        <w:pStyle w:val="Deprived2Heading1"/>
      </w:pPr>
      <w:r>
        <w:t>6. Returning to God and Returning on My Terms Are Not the Same</w:t>
      </w:r>
    </w:p>
    <w:p>
      <w:pPr>
        <w:pStyle w:val="Deprived2Normal"/>
      </w:pPr>
      <w:r>
        <w:t>Biblical turning is not merely regret plus religious effort. To return to God is to return beneath His truth, His judgment, His provision, and His way. The will itself returns.</w:t>
      </w:r>
    </w:p>
    <w:p>
      <w:pPr>
        <w:pStyle w:val="Deprived2Normal"/>
        <w:jc w:val="center"/>
      </w:pPr>
      <w:r>
        <w:rPr>
          <w:b/>
          <w:color w:val="1F4E79"/>
        </w:rPr>
        <w:t>RETURN TO GOD  ≠  REQUIRE GOD TO RECEIVE MY TERMS OF RETURN</w:t>
      </w:r>
    </w:p>
    <w:p>
      <w:pPr>
        <w:pStyle w:val="Deprived2Normal"/>
      </w:pPr>
      <w:r>
        <w:t>The distinction is subtle because self-designed repair can look humble. A man may be sorry. He may work harder. He may give something costly. He may construct a method that appears morally serious. But if the hidden premise remains “I will define what now counts as sufficient,” the same jurisdiction that caused the departure has survived inside the repair.</w:t>
      </w:r>
    </w:p>
    <w:p>
      <w:pPr>
        <w:pStyle w:val="Deprived2DiscoveryCallout"/>
      </w:pPr>
      <w:r>
        <w:rPr>
          <w:b/>
        </w:rPr>
        <w:t xml:space="preserve">DISCOVERY: </w:t>
      </w:r>
      <w:r>
        <w:t>Teshuvah cannot finally mean that the self keeps the throne while changing religious behavior. True turning includes the judgment itself coming back under the true Measure.</w:t>
      </w:r>
    </w:p>
    <w:p>
      <w:pPr>
        <w:pStyle w:val="Deprived2Heading1"/>
      </w:pPr>
      <w:r>
        <w:t>7. God Speaks Before the Hand Moves</w:t>
      </w:r>
    </w:p>
    <w:p>
      <w:pPr>
        <w:pStyle w:val="Deprived2Scripture"/>
      </w:pPr>
      <w:r>
        <w:rPr>
          <w:b/>
        </w:rPr>
        <w:t>Genesis 4:6–7 — KJV</w:t>
        <w:br/>
      </w:r>
      <w:r>
        <w:t>“And the LORD said unto Cain, Why art thou wroth? and why is thy countenance fallen?</w:t>
        <w:br/>
        <w:br/>
        <w:t>If thou doest well, shalt thou not be accepted? and if thou doest not well, sin lieth at the door. And unto thee shall be his desire, and thou shalt rule over him.”</w:t>
      </w:r>
    </w:p>
    <w:p>
      <w:pPr>
        <w:pStyle w:val="Deprived2Normal"/>
      </w:pPr>
      <w:r>
        <w:t>God does not wait until Abel is dead. He comes to Cain while the action can still be interrupted. Anger is present. The countenance has fallen. The inner story has begun. But the hand has not yet struck.</w:t>
      </w:r>
    </w:p>
    <w:p>
      <w:pPr>
        <w:pStyle w:val="Deprived2LegalCallout"/>
      </w:pPr>
      <w:r>
        <w:rPr>
          <w:b/>
        </w:rPr>
        <w:t xml:space="preserve">LEGAL: </w:t>
      </w:r>
      <w:r>
        <w:t>The warning proves the process is not mechanically inevitable. Cain is addressed as responsible before the crossing. God questions, warns, and places a different action before him: “If thou doest well.”</w:t>
      </w:r>
    </w:p>
    <w:p>
      <w:pPr>
        <w:pStyle w:val="Deprived2Normal"/>
      </w:pPr>
      <w:r>
        <w:t>This is one of the most important structural discoveries in the study: Scripture frequently speaks at the threshold, not merely after the fall. Counsel, warning, conscience, correction, prayer, and later Spirit-led self-control all make sense because the gate is real.</w:t>
      </w:r>
    </w:p>
    <w:p>
      <w:pPr>
        <w:pStyle w:val="Deprived2Heading1"/>
      </w:pPr>
      <w:r>
        <w:t>8. The Examination at the Authorization Gate</w:t>
      </w:r>
    </w:p>
    <w:p>
      <w:pPr>
        <w:pStyle w:val="Deprived2Normal"/>
      </w:pPr>
      <w:r>
        <w:t>God begins with a question: “Why art thou wroth?” The question does not deny the emotion. It examines the interpretation beneath it. Cain’s anger is not allowed to become its own proof.</w:t>
      </w:r>
    </w:p>
    <w:p>
      <w:pPr>
        <w:pStyle w:val="Deprived2Normal"/>
        <w:jc w:val="center"/>
      </w:pPr>
      <w:r>
        <w:rPr>
          <w:b/>
          <w:color w:val="1F4E79"/>
        </w:rPr>
        <w:t>EVENT  →  EMOTION  →  EXAMINATION  →  JUDGMENT  →  ACTION</w:t>
      </w:r>
    </w:p>
    <w:p>
      <w:pPr>
        <w:pStyle w:val="Deprived2Normal"/>
      </w:pPr>
      <w:r>
        <w:t>The dangerous movement occurs when the middle step is skipped: I feel wronged, therefore I have been wronged; I have been wronged, therefore my contemplated response is justified. God interrupts that conversion by forcing the “why” back into view.</w:t>
      </w:r>
    </w:p>
    <w:p>
      <w:pPr>
        <w:pStyle w:val="Deprived2DiscoveryCallout"/>
      </w:pPr>
      <w:r>
        <w:rPr>
          <w:b/>
        </w:rPr>
        <w:t xml:space="preserve">DISCOVERY: </w:t>
      </w:r>
      <w:r>
        <w:t>The Authorization Gate is not first “Will I act?” It is “Will my interpretation become permission?” Cain is warned before grievance can become a warrant for the hand.</w:t>
      </w:r>
    </w:p>
    <w:p>
      <w:pPr>
        <w:pStyle w:val="Deprived2Heading1"/>
      </w:pPr>
      <w:r>
        <w:t>9. Sin Lieth at the Door — Desire and Rule</w:t>
      </w:r>
    </w:p>
    <w:p>
      <w:pPr>
        <w:pStyle w:val="Deprived2Normal"/>
      </w:pPr>
      <w:r>
        <w:t>The verb translated “lieth” is rābaṣ, language of lying down or crouching. The verse places sin at an entrance. It is near enough to cross, but it is still described as being at the door while God speaks to Cain.</w:t>
      </w:r>
    </w:p>
    <w:p>
      <w:pPr>
        <w:pStyle w:val="Deprived2Normal"/>
      </w:pPr>
      <w:r>
        <w:t>The same verse then joins desire and rule: “unto thee shall be his desire, and thou shalt rule over him.” The noun translated “desire” is rare, and the study need not depend upon a disputed shade of meaning. The textual pairing itself is enough: sin, desire, and rule have entered the same sentence.</w:t>
      </w:r>
    </w:p>
    <w:p>
      <w:pPr>
        <w:pStyle w:val="Deprived2LegalCallout"/>
      </w:pPr>
      <w:r>
        <w:rPr>
          <w:b/>
        </w:rPr>
        <w:t xml:space="preserve">LEGAL: </w:t>
      </w:r>
      <w:r>
        <w:t>Genesis 4 places the image-bearer’s will inside a governance contest. The issue is not whether Cain has agency. The issue is what will rule at the threshold.</w:t>
      </w:r>
    </w:p>
    <w:p>
      <w:pPr>
        <w:pStyle w:val="Deprived2Normal"/>
        <w:jc w:val="center"/>
      </w:pPr>
      <w:r>
        <w:rPr>
          <w:b/>
          <w:color w:val="1F4E79"/>
        </w:rPr>
        <w:t>SIN AT THE DOOR  →  DESIRE  →  RULE</w:t>
      </w:r>
    </w:p>
    <w:p>
      <w:pPr>
        <w:pStyle w:val="Deprived2Normal"/>
      </w:pPr>
      <w:r>
        <w:t>The man created for dominion is now confronted with a nearer dominion problem. Before he rules fields, flocks, cities, or nations, will anger, grievance, and sin become practical rulers over him?</w:t>
      </w:r>
    </w:p>
    <w:p>
      <w:pPr>
        <w:pStyle w:val="Deprived2Heading1"/>
      </w:pPr>
      <w:r>
        <w:t>10. The Will at the Threshold</w:t>
      </w:r>
    </w:p>
    <w:p>
      <w:pPr>
        <w:pStyle w:val="Deprived2Normal"/>
      </w:pPr>
      <w:r>
        <w:t>The will does not disappear when God speaks. Cain must still respond. That is why the distinction between acquiescent will and self-rule matters. Acquiescent will does not mean having no desire, emotion, or judgment. It means allowing the true Magistrate to correct them.</w:t>
      </w:r>
    </w:p>
    <w:p>
      <w:pPr>
        <w:pStyle w:val="Deprived2Normal"/>
        <w:jc w:val="center"/>
      </w:pPr>
      <w:r>
        <w:rPr>
          <w:b/>
          <w:color w:val="1F4E79"/>
        </w:rPr>
        <w:t>ACQUIESCENT WILL: GOD’S JUDGMENT CAN CORRECT MINE</w:t>
      </w:r>
    </w:p>
    <w:p>
      <w:pPr>
        <w:pStyle w:val="Deprived2Normal"/>
        <w:jc w:val="center"/>
      </w:pPr>
      <w:r>
        <w:rPr>
          <w:b/>
          <w:color w:val="1F4E79"/>
        </w:rPr>
        <w:t>SELF-RULE WILL: MY JUDGMENT MAKES THE EXCEPTION</w:t>
      </w:r>
    </w:p>
    <w:p>
      <w:pPr>
        <w:pStyle w:val="Deprived2Normal"/>
      </w:pPr>
      <w:r>
        <w:t>The self-rule sentence may never be spoken aloud. It can sound like this inside the mind: I know what God has said, but given what has happened, my response is now warranted. That is the moment the self begins to legislate an exception for itself.</w:t>
      </w:r>
    </w:p>
    <w:p>
      <w:pPr>
        <w:pStyle w:val="Deprived2Heading1"/>
      </w:pPr>
      <w:r>
        <w:t>11. The Voice Before the Hand, Again</w:t>
      </w:r>
    </w:p>
    <w:p>
      <w:pPr>
        <w:pStyle w:val="Deprived2Scripture"/>
      </w:pPr>
      <w:r>
        <w:rPr>
          <w:b/>
        </w:rPr>
        <w:t>Genesis 4:8 — KJV</w:t>
        <w:br/>
      </w:r>
      <w:r>
        <w:t>“And Cain talked with Abel his brother: and it came to pass, when they were in the field, that Cain rose up against Abel his brother, and slew him.”</w:t>
      </w:r>
    </w:p>
    <w:p>
      <w:pPr>
        <w:pStyle w:val="Deprived2Normal"/>
      </w:pPr>
      <w:r>
        <w:t>Genesis 3 had already shown a voice before the hand: counsel altered judgment, the woman saw, desired, took, and gave. Genesis 4 repeats the architecture under a different pressure. God speaks before Cain acts; Cain refuses the correction; then the hand enters the field.</w:t>
      </w:r>
    </w:p>
    <w:p>
      <w:pPr>
        <w:pStyle w:val="Deprived2Normal"/>
        <w:jc w:val="center"/>
      </w:pPr>
      <w:r>
        <w:rPr>
          <w:b/>
          <w:color w:val="1F4E79"/>
        </w:rPr>
        <w:t>COUNSEL / JUDGMENT  →  AUTHORIZATION  →  HAND</w:t>
      </w:r>
    </w:p>
    <w:p>
      <w:pPr>
        <w:pStyle w:val="Deprived2DiscoveryCallout"/>
      </w:pPr>
      <w:r>
        <w:rPr>
          <w:b/>
        </w:rPr>
        <w:t xml:space="preserve">DISCOVERY: </w:t>
      </w:r>
      <w:r>
        <w:t>The hand is downstream. Scripture is teaching the reader to look earlier than the visible act. By the time the hand moves, a court has often already convened inside the person and granted permission.</w:t>
      </w:r>
    </w:p>
    <w:p>
      <w:pPr>
        <w:pStyle w:val="Deprived2Normal"/>
      </w:pPr>
      <w:r>
        <w:t>That observation will matter whenever Scripture later speaks of taking, yielding, serving, coveting, resisting, or stretching forth the hand. The visible act exposes a governance decision that began earlier.</w:t>
      </w:r>
    </w:p>
    <w:p>
      <w:pPr>
        <w:pStyle w:val="Deprived2Heading1"/>
      </w:pPr>
      <w:r>
        <w:t>12. Abel Becomes the Witness Cain Removes</w:t>
      </w:r>
    </w:p>
    <w:p>
      <w:pPr>
        <w:pStyle w:val="Deprived2Scripture"/>
      </w:pPr>
      <w:r>
        <w:rPr>
          <w:b/>
        </w:rPr>
        <w:t>1 John 3:11–12 — KJV</w:t>
        <w:br/>
      </w:r>
      <w:r>
        <w:t>“For this is the message that ye heard from the beginning, that we should love one another.</w:t>
        <w:br/>
        <w:br/>
        <w:t>Not as Cain, who was of that wicked one, and slew his brother. And wherefore slew he him? Because his own works were evil, and his brother’s righteous.”</w:t>
      </w:r>
    </w:p>
    <w:p>
      <w:pPr>
        <w:pStyle w:val="Deprived2Normal"/>
      </w:pPr>
      <w:r>
        <w:t>John asks the question Genesis leaves for the reader: “Wherefore slew he him?” The answer turns the spotlight away from Abel as the cause and back toward Cain’s own works. Abel’s righteousness becomes a witness Cain does not want to live beside.</w:t>
      </w:r>
    </w:p>
    <w:p>
      <w:pPr>
        <w:pStyle w:val="Deprived2DiscoveryCallout"/>
      </w:pPr>
      <w:r>
        <w:rPr>
          <w:b/>
        </w:rPr>
        <w:t xml:space="preserve">DISCOVERY: </w:t>
      </w:r>
      <w:r>
        <w:t>When correction is refused, the witness that exposes my way can begin to look like the problem. Instead of allowing the witness to call me back under God, I can begin trying to silence, discredit, remove, or control the witness.</w:t>
      </w:r>
    </w:p>
    <w:p>
      <w:pPr>
        <w:pStyle w:val="Deprived2Normal"/>
      </w:pPr>
      <w:r>
        <w:t>This is the beginning of a pattern that later appears in persecution, manipulation, slander, and domination. The problem is not always that the witness has harmed me. Sometimes the witness simply makes my chosen way harder to call clean.</w:t>
      </w:r>
    </w:p>
    <w:p>
      <w:pPr>
        <w:pStyle w:val="Deprived2Heading1"/>
      </w:pPr>
      <w:r>
        <w:t>13. “He Being Dead Yet Speaketh”</w:t>
      </w:r>
    </w:p>
    <w:p>
      <w:pPr>
        <w:pStyle w:val="Deprived2Scripture"/>
      </w:pPr>
      <w:r>
        <w:rPr>
          <w:b/>
        </w:rPr>
        <w:t>Hebrews 11:4 — KJV</w:t>
        <w:br/>
      </w:r>
      <w:r>
        <w:t>“By faith Abel offered unto God a more excellent sacrifice than Cain, by which he obtained witness that he was righteous, God testifying of his gifts: and by it he being dead yet speaketh.”</w:t>
      </w:r>
    </w:p>
    <w:p>
      <w:pPr>
        <w:pStyle w:val="Deprived2Normal"/>
      </w:pPr>
      <w:r>
        <w:t>Cain can silence Abel’s body; he cannot silence Abel’s witness. Hebrews keeps the testimony alive. The first brother to die becomes a continuing voice about faith, righteousness, sacrifice, and the judgment of God.</w:t>
      </w:r>
    </w:p>
    <w:p>
      <w:pPr>
        <w:pStyle w:val="Deprived2Normal"/>
      </w:pPr>
      <w:r>
        <w:t>His witness is simple enough to remember: the righteous man approaches God by faith, acts accordingly, and receives testimony from God. The self does not manufacture the verdict.</w:t>
      </w:r>
    </w:p>
    <w:p>
      <w:pPr>
        <w:pStyle w:val="Deprived2Normal"/>
        <w:jc w:val="center"/>
      </w:pPr>
      <w:r>
        <w:rPr>
          <w:b/>
          <w:color w:val="1F4E79"/>
        </w:rPr>
        <w:t>FAITH ACTS  →  GOD TESTIFIES  →  THE WITNESS REMAINS</w:t>
      </w:r>
    </w:p>
    <w:p>
      <w:pPr>
        <w:pStyle w:val="Deprived2Heading1"/>
      </w:pPr>
      <w:r>
        <w:t>14. Keeper — From the Garden to the Brother</w:t>
      </w:r>
    </w:p>
    <w:p>
      <w:pPr>
        <w:pStyle w:val="Deprived2Scripture"/>
      </w:pPr>
      <w:r>
        <w:rPr>
          <w:b/>
        </w:rPr>
        <w:t>Genesis 2:15 — KJV</w:t>
        <w:br/>
      </w:r>
      <w:r>
        <w:t>“And the LORD God took the man, and put him into the garden of Eden to dress it and to keep it.”</w:t>
      </w:r>
    </w:p>
    <w:p>
      <w:pPr>
        <w:pStyle w:val="Deprived2Scripture"/>
      </w:pPr>
      <w:r>
        <w:rPr>
          <w:b/>
        </w:rPr>
        <w:t>Genesis 4:9–10 — KJV</w:t>
        <w:br/>
      </w:r>
      <w:r>
        <w:t>“And the LORD said unto Cain, Where is Abel thy brother? And he said, I know not: Am I my brother’s keeper?</w:t>
        <w:br/>
        <w:br/>
        <w:t>And he said, What hast thou done? the voice of thy brother’s blood crieth unto me from the ground.”</w:t>
      </w:r>
    </w:p>
    <w:p>
      <w:pPr>
        <w:pStyle w:val="Deprived2Normal"/>
      </w:pPr>
      <w:r>
        <w:t>The word translated “keep” belongs to the Hebrew shāmar family: keep, guard, watch, preserve. Adam is placed in the garden to keep. Abel is a keeper of sheep in English wording. Cain then asks whether he is his brother’s keeper.</w:t>
      </w:r>
    </w:p>
    <w:p>
      <w:pPr>
        <w:pStyle w:val="Deprived2DiscoveryCallout"/>
      </w:pPr>
      <w:r>
        <w:rPr>
          <w:b/>
        </w:rPr>
        <w:t xml:space="preserve">DISCOVERY: </w:t>
      </w:r>
      <w:r>
        <w:t>Image-bearing authority was never permission to consume what was placed near the image-bearer. The vocation is custodial. Rule under God protects, tends, guards, and serves; self-rule can invert stewardship until the other image-bearer becomes expendable.</w:t>
      </w:r>
    </w:p>
    <w:p>
      <w:pPr>
        <w:pStyle w:val="Deprived2Normal"/>
      </w:pPr>
      <w:r>
        <w:t>This gives “Am I my brother’s keeper?” a larger resonance. The man made to exercise delegated dominion has used his hand not to keep but to kill.</w:t>
      </w:r>
    </w:p>
    <w:p>
      <w:pPr>
        <w:pStyle w:val="Deprived2Heading1"/>
      </w:pPr>
      <w:r>
        <w:t>15. Love and the Refusal to Make the Brother the Problem</w:t>
      </w:r>
    </w:p>
    <w:p>
      <w:pPr>
        <w:pStyle w:val="Deprived2Normal"/>
      </w:pPr>
      <w:r>
        <w:t>John deliberately places Cain under the heading of love: “that we should love one another. Not as Cain.” That is not incidental. Love and self-rule begin to separate at the moment another image-bearer becomes material for my grievance.</w:t>
      </w:r>
    </w:p>
    <w:p>
      <w:pPr>
        <w:pStyle w:val="Deprived2Normal"/>
      </w:pPr>
      <w:r>
        <w:t>Love does not require pretending the other person is always right. It does require refusing to make another person’s existence, success, righteousness, weakness, resources, or failure into permission for my sin.</w:t>
      </w:r>
    </w:p>
    <w:p>
      <w:pPr>
        <w:pStyle w:val="Deprived2Normal"/>
        <w:jc w:val="center"/>
      </w:pPr>
      <w:r>
        <w:rPr>
          <w:b/>
          <w:color w:val="1F4E79"/>
        </w:rPr>
        <w:t>LOVE MINISTERS TO THE OTHER  →  SELF-RULE MAKES THE OTHER SERVE MY JUSTIFICATION</w:t>
      </w:r>
    </w:p>
    <w:p>
      <w:pPr>
        <w:pStyle w:val="Deprived2DiscoveryCallout"/>
      </w:pPr>
      <w:r>
        <w:rPr>
          <w:b/>
        </w:rPr>
        <w:t xml:space="preserve">DISCOVERY: </w:t>
      </w:r>
      <w:r>
        <w:t>Cain provides an early root of the later contrast between ministry and extraction. The brother is no longer received as a brother; he becomes the obstacle my will removes.</w:t>
      </w:r>
    </w:p>
    <w:p>
      <w:pPr>
        <w:pStyle w:val="Deprived2Heading1"/>
      </w:pPr>
      <w:r>
        <w:t>16. From a Door to a Way</w:t>
      </w:r>
    </w:p>
    <w:p>
      <w:pPr>
        <w:pStyle w:val="Deprived2Scripture"/>
      </w:pPr>
      <w:r>
        <w:rPr>
          <w:b/>
        </w:rPr>
        <w:t>Jude 11 — KJV</w:t>
        <w:br/>
      </w:r>
      <w:r>
        <w:t>“Woe unto them! for they have gone in the way of Cain, and ran greedily after the error of Balaam for reward, and perished in the gainsaying of Core.”</w:t>
      </w:r>
    </w:p>
    <w:p>
      <w:pPr>
        <w:pStyle w:val="Deprived2Normal"/>
      </w:pPr>
      <w:r>
        <w:t>Genesis gave a door. Jude gives a way. A door is a moment of crossing; a way is a path that can be walked. Scripture therefore does not leave Cain as one isolated outburst. His logic can become repeatable.</w:t>
      </w:r>
    </w:p>
    <w:p>
      <w:pPr>
        <w:pStyle w:val="Deprived2Normal"/>
        <w:jc w:val="center"/>
      </w:pPr>
      <w:r>
        <w:rPr>
          <w:b/>
          <w:color w:val="1F4E79"/>
        </w:rPr>
        <w:t>DOOR  →  CROSSING  →  DEFENDED JUDGMENT  →  REPEATED PATH  →  WAY</w:t>
      </w:r>
    </w:p>
    <w:p>
      <w:pPr>
        <w:pStyle w:val="Deprived2DiscoveryCallout"/>
      </w:pPr>
      <w:r>
        <w:rPr>
          <w:b/>
        </w:rPr>
        <w:t xml:space="preserve">DISCOVERY: </w:t>
      </w:r>
      <w:r>
        <w:t>A single act is not yet a whole character, but every defended crossing can teach the traveler how to cross again. The explanation that justified one act can become a road the heart already knows how to walk.</w:t>
      </w:r>
    </w:p>
    <w:p>
      <w:pPr>
        <w:pStyle w:val="Deprived2Normal"/>
      </w:pPr>
      <w:r>
        <w:t>This is the first quiet appearance of formation. Scripture will later speak of hardened hearts, exercised senses, exercised covetousness, learned contentment, and practiced obedience. The road trains the traveler.</w:t>
      </w:r>
    </w:p>
    <w:p>
      <w:pPr>
        <w:pStyle w:val="Deprived2Heading1"/>
      </w:pPr>
      <w:r>
        <w:t>17. A Way Can Seem Right</w:t>
      </w:r>
    </w:p>
    <w:p>
      <w:pPr>
        <w:pStyle w:val="Deprived2Scripture"/>
      </w:pPr>
      <w:r>
        <w:rPr>
          <w:b/>
        </w:rPr>
        <w:t>Proverbs 14:12 — KJV</w:t>
        <w:br/>
      </w:r>
      <w:r>
        <w:t>“There is a way which seemeth right unto a man, but the end thereof are the ways of death.”</w:t>
      </w:r>
    </w:p>
    <w:p>
      <w:pPr>
        <w:pStyle w:val="Deprived2Normal"/>
      </w:pPr>
      <w:r>
        <w:t>The sentence does not say the way merely feels pleasurable. It can seem right. That is why the process matters. Counsel can alter interpretation; interpretation can authorize desire; desire can recruit the hand; repeated action can become a way.</w:t>
      </w:r>
    </w:p>
    <w:p>
      <w:pPr>
        <w:pStyle w:val="Deprived2DiscoveryCallout"/>
      </w:pPr>
      <w:r>
        <w:rPr>
          <w:b/>
        </w:rPr>
        <w:t xml:space="preserve">DISCOVERY: </w:t>
      </w:r>
      <w:r>
        <w:t>The most dangerous wrong is often wrong that has acquired a moral explanation. Once the person can tell a story in which the action is necessary, protective, deserved, fair, or righteous, the road can be walked with a clean conscience that is no longer a reliable court.</w:t>
      </w:r>
    </w:p>
    <w:p>
      <w:pPr>
        <w:pStyle w:val="Deprived2Heading1"/>
      </w:pPr>
      <w:r>
        <w:t>18. Wisdom Remains Correctable</w:t>
      </w:r>
    </w:p>
    <w:p>
      <w:pPr>
        <w:pStyle w:val="Deprived2Scripture"/>
      </w:pPr>
      <w:r>
        <w:rPr>
          <w:b/>
        </w:rPr>
        <w:t>Proverbs 12:15 — KJV</w:t>
        <w:br/>
      </w:r>
      <w:r>
        <w:t>“The way of a fool is right in his own eyes: but he that hearkeneth unto counsel is wise.”</w:t>
      </w:r>
    </w:p>
    <w:p>
      <w:pPr>
        <w:pStyle w:val="Deprived2Normal"/>
      </w:pPr>
      <w:r>
        <w:t>The contrast is not between a thinker and a non-thinker. The fool has a way that appears right to him. The wise man remains teachable. Wisdom is therefore not the absence of judgment; it is judgment that can still be corrected by truth.</w:t>
      </w:r>
    </w:p>
    <w:p>
      <w:pPr>
        <w:pStyle w:val="Deprived2Normal"/>
        <w:jc w:val="center"/>
      </w:pPr>
      <w:r>
        <w:rPr>
          <w:b/>
          <w:color w:val="1F4E79"/>
        </w:rPr>
        <w:t>OWN EYES CLOSED COURT  &lt;-&gt;  HEARKENING CORRECTABLE COURT</w:t>
      </w:r>
    </w:p>
    <w:p>
      <w:pPr>
        <w:pStyle w:val="Deprived2Normal"/>
      </w:pPr>
      <w:r>
        <w:t>This is deeply ministerial. MEI does not mean the image-bearer never reasons. It means reason does not become an unappealable throne. The person can hear, test, learn, turn, and receive correction.</w:t>
      </w:r>
    </w:p>
    <w:p>
      <w:pPr>
        <w:pStyle w:val="Deprived2Heading1"/>
      </w:pPr>
      <w:r>
        <w:t>19. No King — Own Eyes Become the Court</w:t>
      </w:r>
    </w:p>
    <w:p>
      <w:pPr>
        <w:pStyle w:val="Deprived2Scripture"/>
      </w:pPr>
      <w:r>
        <w:rPr>
          <w:b/>
        </w:rPr>
        <w:t>Judges 21:25 — KJV</w:t>
        <w:br/>
      </w:r>
      <w:r>
        <w:t>“In those days there was no king in Israel: every man did that which was right in his own eyes.”</w:t>
      </w:r>
    </w:p>
    <w:p>
      <w:pPr>
        <w:pStyle w:val="Deprived2Normal"/>
      </w:pPr>
      <w:r>
        <w:t>Judges gives the national-scale version of Cain’s problem. “No king” and “right in his own eyes” stand together. When rightful government is rejected, private judgment expands to occupy the vacant throne.</w:t>
      </w:r>
    </w:p>
    <w:p>
      <w:pPr>
        <w:pStyle w:val="Deprived2DiscoveryCallout"/>
      </w:pPr>
      <w:r>
        <w:rPr>
          <w:b/>
        </w:rPr>
        <w:t xml:space="preserve">DISCOVERY: </w:t>
      </w:r>
      <w:r>
        <w:t>The answer to bad human judgment is not the destruction of human judgment. It is judgment restored beneath the rightful King. The image-bearer is meant to rule representatively, not independently.</w:t>
      </w:r>
    </w:p>
    <w:p>
      <w:pPr>
        <w:pStyle w:val="Deprived2Heading1"/>
      </w:pPr>
      <w:r>
        <w:t>20. Self-Control Is Not Self-Magistracy</w:t>
      </w:r>
    </w:p>
    <w:p>
      <w:pPr>
        <w:pStyle w:val="Deprived2Scripture"/>
      </w:pPr>
      <w:r>
        <w:rPr>
          <w:b/>
        </w:rPr>
        <w:t>Galatians 5:16, 22–23 — KJV</w:t>
        <w:br/>
      </w:r>
      <w:r>
        <w:t>“This I say then, Walk in the Spirit, and ye shall not fulfil the lust of the flesh.</w:t>
        <w:br/>
        <w:br/>
        <w:t>But the fruit of the Spirit is love, joy, peace, longsuffering, gentleness, goodness, faith,</w:t>
        <w:br/>
        <w:br/>
        <w:t>Meekness, temperance: against such there is no law.”</w:t>
      </w:r>
    </w:p>
    <w:p>
      <w:pPr>
        <w:pStyle w:val="Deprived2Normal"/>
      </w:pPr>
      <w:r>
        <w:t>Genesis 4 says “thou shalt rule over him.” Galatians later gives the Spirit-enabled shape of that kind of ordered life: the flesh has desires, but those desires do not have to become governing commands. Temperance is not MEG-self. It is the self refusing to enthrone appetite while walking under God.</w:t>
      </w:r>
    </w:p>
    <w:p>
      <w:pPr>
        <w:pStyle w:val="Deprived2Normal"/>
        <w:jc w:val="center"/>
      </w:pPr>
      <w:r>
        <w:rPr>
          <w:b/>
          <w:color w:val="1F4E79"/>
        </w:rPr>
        <w:t>SPIRIT-LED SELF-CONTROL  ≠  SELF AS FINAL AUTHORITY</w:t>
      </w:r>
    </w:p>
    <w:p>
      <w:pPr>
        <w:pStyle w:val="Deprived2Normal"/>
      </w:pPr>
      <w:r>
        <w:t>The difference is jurisdiction. The image-bearer still chooses and acts, but his action remains beneath the true Source, Measure, and Authority.</w:t>
      </w:r>
    </w:p>
    <w:p>
      <w:pPr>
        <w:pStyle w:val="Deprived2Heading1"/>
      </w:pPr>
      <w:r>
        <w:t>21. The Gate Is Not a One-Way Door</w:t>
      </w:r>
    </w:p>
    <w:p>
      <w:pPr>
        <w:pStyle w:val="Deprived2Scripture"/>
      </w:pPr>
      <w:r>
        <w:rPr>
          <w:b/>
        </w:rPr>
        <w:t>Hebrews 3:12–13 — KJV</w:t>
        <w:br/>
      </w:r>
      <w:r>
        <w:t>“Take heed, brethren, lest there be in any of you an evil heart of unbelief, in departing from the living God.</w:t>
        <w:br/>
        <w:br/>
        <w:t>But exhort one another daily, while it is called To day; lest any of you be hardened through the deceitfulness of sin.”</w:t>
      </w:r>
    </w:p>
    <w:p>
      <w:pPr>
        <w:pStyle w:val="Deprived2Normal"/>
      </w:pPr>
      <w:r>
        <w:t>Cain is warned before the murder. Hebrews commands exhortation before hardening. The same principle is visible: Scripture addresses the person while another direction remains possible.</w:t>
      </w:r>
    </w:p>
    <w:p>
      <w:pPr>
        <w:pStyle w:val="Deprived2DiscoveryCallout"/>
      </w:pPr>
      <w:r>
        <w:rPr>
          <w:b/>
        </w:rPr>
        <w:t xml:space="preserve">DISCOVERY: </w:t>
      </w:r>
      <w:r>
        <w:t>The gates are not one-way doors. Deception can be challenged. Anger can be examined. Counsel can be tested. Judgment can be corrected. Desire can remain under rule. The hand can be restrained. A practiced way can be confessed and left.</w:t>
      </w:r>
    </w:p>
    <w:p>
      <w:pPr>
        <w:pStyle w:val="Deprived2Normal"/>
      </w:pPr>
      <w:r>
        <w:t>This prevents the study from becoming fatalistic. Predisposition, habit, and repeated yielding matter, but Scripture continues to speak, warn, invite, command, and call the image-bearer to turn.</w:t>
      </w:r>
    </w:p>
    <w:p>
      <w:pPr>
        <w:pStyle w:val="Deprived2Heading1"/>
      </w:pPr>
      <w:r>
        <w:t>22. The Work of the Hands Cannot Dictate the Terms of Return</w:t>
      </w:r>
    </w:p>
    <w:p>
      <w:pPr>
        <w:pStyle w:val="Deprived2Normal"/>
      </w:pPr>
      <w:r>
        <w:t>The Cain-and-Abel scene also plants a question that will become much larger by the end of Scripture: what can the work of my own hands actually accomplish before God?</w:t>
      </w:r>
    </w:p>
    <w:p>
      <w:pPr>
        <w:pStyle w:val="Deprived2Normal"/>
      </w:pPr>
      <w:r>
        <w:t>Cain brings something. Abel brings something. The difference is not that Abel is inactive and Cain works. Abel also acts. Hebrews locates the distinction in faith and in God’s testimony. The worshipper cannot make the offering function as a legal demand that God accept the worshipper’s own valuation.</w:t>
      </w:r>
    </w:p>
    <w:p>
      <w:pPr>
        <w:pStyle w:val="Deprived2Scripture"/>
      </w:pPr>
      <w:r>
        <w:rPr>
          <w:b/>
        </w:rPr>
        <w:t>Philippians 3:9 — KJV</w:t>
        <w:br/>
      </w:r>
      <w:r>
        <w:t>“And be found in him, not having mine own righteousness, which is of the law, but that which is through the faith of Christ, the righteousness which is of God by faith:”</w:t>
      </w:r>
    </w:p>
    <w:p>
      <w:pPr>
        <w:pStyle w:val="Deprived2DiscoveryCallout"/>
      </w:pPr>
      <w:r>
        <w:rPr>
          <w:b/>
        </w:rPr>
        <w:t xml:space="preserve">DISCOVERY: </w:t>
      </w:r>
      <w:r>
        <w:t>The works of the hand can express faith, obedience, love, worship, and service. What they cannot do is seize the Magistrate’s chair and compel God to pronounce self-designed righteousness clean.</w:t>
      </w:r>
    </w:p>
    <w:p>
      <w:pPr>
        <w:pStyle w:val="Deprived2Normal"/>
        <w:jc w:val="center"/>
      </w:pPr>
      <w:r>
        <w:rPr>
          <w:b/>
          <w:color w:val="1F4E79"/>
        </w:rPr>
        <w:t>NOT: I HAVE MADE IT SUFFICIENT  →  GOD MUST RECEIVE IT</w:t>
      </w:r>
    </w:p>
    <w:p>
      <w:pPr>
        <w:pStyle w:val="Deprived2Normal"/>
        <w:jc w:val="center"/>
      </w:pPr>
      <w:r>
        <w:rPr>
          <w:b/>
          <w:color w:val="1F4E79"/>
        </w:rPr>
        <w:t>BUT: GOD PROVIDES / GOD SPEAKS  →  FAITH RECEIVES / OBEYS  →  GOD TESTIFIES</w:t>
      </w:r>
    </w:p>
    <w:p>
      <w:pPr>
        <w:pStyle w:val="Deprived2Heading1"/>
      </w:pPr>
      <w:r>
        <w:t>23. The Lamb Is Already Waiting in the Story</w:t>
      </w:r>
    </w:p>
    <w:p>
      <w:pPr>
        <w:pStyle w:val="Deprived2Scripture"/>
      </w:pPr>
      <w:r>
        <w:rPr>
          <w:b/>
        </w:rPr>
        <w:t>John 1:29 — KJV</w:t>
        <w:br/>
      </w:r>
      <w:r>
        <w:t>“The next day John seeth Jesus coming unto him, and saith, Behold the Lamb of God, which taketh away the sin of the world.”</w:t>
      </w:r>
    </w:p>
    <w:p>
      <w:pPr>
        <w:pStyle w:val="Deprived2Normal"/>
      </w:pPr>
      <w:r>
        <w:t>Abel’s sacrifice does not by itself contain the entire later doctrine of atonement, but Hebrews refuses to let his offering disappear. He being dead yet speaketh. The Bible will keep developing sacrifice, blood, priesthood, cleansing, covering, substitution, and God’s provided way until John can point to Jesus and say, “Behold the Lamb of God.”</w:t>
      </w:r>
    </w:p>
    <w:p>
      <w:pPr>
        <w:pStyle w:val="Deprived2Normal"/>
      </w:pPr>
      <w:r>
        <w:t>The seed planted here is therefore jurisdictional as much as sacrificial: will man approach on the terms God gives, or will he preserve the old self-rule inside a religious method of his own making?</w:t>
      </w:r>
    </w:p>
    <w:p>
      <w:pPr>
        <w:pStyle w:val="Deprived2DiscoveryCallout"/>
      </w:pPr>
      <w:r>
        <w:rPr>
          <w:b/>
        </w:rPr>
        <w:t xml:space="preserve">DISCOVERY: </w:t>
      </w:r>
      <w:r>
        <w:t>The righteous answer to MEG-self is not passivity. It is faith in the provision of the true Giver. The same God who weighs also provides the way by which the sinner can return, be cleansed, and receive life.</w:t>
      </w:r>
    </w:p>
    <w:p>
      <w:pPr>
        <w:pStyle w:val="Deprived2Heading1"/>
      </w:pPr>
      <w:r>
        <w:t>24. BUILD SO FAR — From Witness to Way</w:t>
      </w:r>
    </w:p>
    <w:p>
      <w:pPr>
        <w:pStyle w:val="Deprived2Normal"/>
      </w:pPr>
      <w:r>
        <w:t>The architecture can now be stated without reducing the narrative to a moral tale.</w:t>
      </w:r>
    </w:p>
    <w:p>
      <w:pPr>
        <w:pStyle w:val="Deprived2Normal"/>
        <w:jc w:val="center"/>
      </w:pPr>
      <w:r>
        <w:rPr>
          <w:b/>
          <w:color w:val="1F4E79"/>
        </w:rPr>
        <w:t>GOD DEFINES / WEIGHS  →  MAN RESPONDS</w:t>
      </w:r>
    </w:p>
    <w:p>
      <w:pPr>
        <w:pStyle w:val="Deprived2Normal"/>
        <w:jc w:val="center"/>
      </w:pPr>
      <w:r>
        <w:rPr>
          <w:b/>
          <w:color w:val="1F4E79"/>
        </w:rPr>
        <w:t>FAITH  →  OBEDIENT OFFERING  →  GOD TESTIFIES</w:t>
      </w:r>
    </w:p>
    <w:p>
      <w:pPr>
        <w:pStyle w:val="Deprived2Normal"/>
        <w:jc w:val="center"/>
      </w:pPr>
      <w:r>
        <w:rPr>
          <w:b/>
          <w:color w:val="1F4E79"/>
        </w:rPr>
        <w:t>OR: SELF-JUDGMENT  →  ANGER / GRIEVANCE  →  EXAMINATION GATE</w:t>
      </w:r>
    </w:p>
    <w:p>
      <w:pPr>
        <w:pStyle w:val="Deprived2Normal"/>
        <w:jc w:val="center"/>
      </w:pPr>
      <w:r>
        <w:rPr>
          <w:b/>
          <w:color w:val="1F4E79"/>
        </w:rPr>
        <w:t>WARNING RECEIVED  →  CORRECTION / DO WELL</w:t>
      </w:r>
    </w:p>
    <w:p>
      <w:pPr>
        <w:pStyle w:val="Deprived2Normal"/>
        <w:jc w:val="center"/>
      </w:pPr>
      <w:r>
        <w:rPr>
          <w:b/>
          <w:color w:val="1F4E79"/>
        </w:rPr>
        <w:t>WARNING REFUSED  →  SELF-AUTHORIZATION  →  HAND  →  BLOOD  →  EXILE</w:t>
      </w:r>
    </w:p>
    <w:p>
      <w:pPr>
        <w:pStyle w:val="Deprived2Normal"/>
        <w:jc w:val="center"/>
      </w:pPr>
      <w:r>
        <w:rPr>
          <w:b/>
          <w:color w:val="1F4E79"/>
        </w:rPr>
        <w:t>DOOR  →  CROSSING  →  WAY</w:t>
      </w:r>
    </w:p>
    <w:p>
      <w:pPr>
        <w:pStyle w:val="Deprived2Normal"/>
      </w:pPr>
      <w:r>
        <w:t>The packet has also added several hooks that will keep returning: the hand is downstream from judgment; a brother can become the target of a self-protecting narrative; sin seeks a governing place; a way can seem right; counsel can interrupt; repeated crossings can become formation; and righteousness is testified by God rather than manufactured by self.</w:t>
      </w:r>
    </w:p>
    <w:p>
      <w:pPr>
        <w:pStyle w:val="Deprived2Heading1"/>
      </w:pPr>
      <w:r>
        <w:t>25. GATE CHECK — Before the Hand Moves</w:t>
      </w:r>
    </w:p>
    <w:p>
      <w:pPr>
        <w:pStyle w:val="Deprived2Normal"/>
      </w:pPr>
      <w:r>
        <w:t>Cain gives a compact set of questions for any later gate:</w:t>
      </w:r>
    </w:p>
    <w:p>
      <w:pPr>
        <w:pStyle w:val="Deprived2Normal"/>
      </w:pPr>
      <w:r>
        <w:rPr>
          <w:b/>
        </w:rPr>
        <w:t xml:space="preserve">• </w:t>
      </w:r>
      <w:r>
        <w:t>What happened — and what interpretation have I added to what happened?</w:t>
      </w:r>
    </w:p>
    <w:p>
      <w:pPr>
        <w:pStyle w:val="Deprived2Normal"/>
      </w:pPr>
      <w:r>
        <w:rPr>
          <w:b/>
        </w:rPr>
        <w:t xml:space="preserve">• </w:t>
      </w:r>
      <w:r>
        <w:t>What emotion is present, and have I turned that emotion into evidence?</w:t>
      </w:r>
    </w:p>
    <w:p>
      <w:pPr>
        <w:pStyle w:val="Deprived2Normal"/>
      </w:pPr>
      <w:r>
        <w:rPr>
          <w:b/>
        </w:rPr>
        <w:t xml:space="preserve">• </w:t>
      </w:r>
      <w:r>
        <w:t>Has another person become the explanation that permits me to cross a boundary?</w:t>
      </w:r>
    </w:p>
    <w:p>
      <w:pPr>
        <w:pStyle w:val="Deprived2Normal"/>
      </w:pPr>
      <w:r>
        <w:rPr>
          <w:b/>
        </w:rPr>
        <w:t xml:space="preserve">• </w:t>
      </w:r>
      <w:r>
        <w:t>Am I still able to hear correction, or have I already declared my way clean?</w:t>
      </w:r>
    </w:p>
    <w:p>
      <w:pPr>
        <w:pStyle w:val="Deprived2Normal"/>
      </w:pPr>
      <w:r>
        <w:rPr>
          <w:b/>
        </w:rPr>
        <w:t xml:space="preserve">• </w:t>
      </w:r>
      <w:r>
        <w:t>What is presently at the door that has not yet reached the hand?</w:t>
      </w:r>
    </w:p>
    <w:p>
      <w:pPr>
        <w:pStyle w:val="Deprived2Normal"/>
      </w:pPr>
      <w:r>
        <w:rPr>
          <w:b/>
        </w:rPr>
        <w:t xml:space="preserve">• </w:t>
      </w:r>
      <w:r>
        <w:t>If I act, what kind of way will this crossing begin to teach me to walk?</w:t>
      </w:r>
    </w:p>
    <w:p>
      <w:pPr>
        <w:pStyle w:val="Deprived2GuardrailCallout"/>
      </w:pPr>
      <w:r>
        <w:rPr>
          <w:b/>
        </w:rPr>
        <w:t xml:space="preserve">GUARDRAIL: </w:t>
      </w:r>
      <w:r>
        <w:t>These are not a mechanical checklist for earning righteousness. They are examination questions meant to keep the inner court open to God before interpretation hardens into permission.</w:t>
      </w:r>
    </w:p>
    <w:p>
      <w:pPr>
        <w:pStyle w:val="Deprived2Heading1"/>
      </w:pPr>
      <w:r>
        <w:t>26. The Question at the Edge of Delay</w:t>
      </w:r>
    </w:p>
    <w:p>
      <w:pPr>
        <w:pStyle w:val="Deprived2Normal"/>
      </w:pPr>
      <w:r>
        <w:t>Cain’s crisis was immediate: God rendered a judgment, Cain became angry, and the door appeared. The next kind of pressure is slower. God speaks a promise. The desired end is good. The person still believes the promise matters. But time passes, the path feels empty, and another method begins to look reasonable.</w:t>
      </w:r>
    </w:p>
    <w:p>
      <w:pPr>
        <w:pStyle w:val="Deprived2Normal"/>
      </w:pPr>
      <w:r>
        <w:t>That introduces a different temptation to self-rule: not “God’s judgment is wrong,” but “God’s way is taking too long.” The destination may still be desired. The promise may still be named. The question becomes whether waiting will be interpreted as deprivation, fraud, or permission to manufacture another road.</w:t>
      </w:r>
    </w:p>
    <w:p>
      <w:pPr>
        <w:pStyle w:val="Deprived2Normal"/>
        <w:jc w:val="center"/>
      </w:pPr>
      <w:r>
        <w:rPr>
          <w:b/>
          <w:color w:val="1F4E79"/>
        </w:rPr>
        <w:t>PROMISE  →  WAITING  →  INTERPRETATION  →  METHOD</w:t>
      </w:r>
    </w:p>
    <w:p>
      <w:pPr>
        <w:pStyle w:val="Deprived2Normal"/>
        <w:sectPr w:rsidR="00FC693F" w:rsidRPr="0006063C" w:rsidSect="00034616">
          <w:headerReference w:type="default" r:id="rIdDeprived2header"/>
          <w:footerReference w:type="default" r:id="rIdDeprived2footer"/>
          <w:type w:val="nextPage"/>
          <w:pgSz w:w="12240" w:h="15840"/>
          <w:pgMar w:top="1037" w:right="1123" w:bottom="1037" w:left="1123" w:header="403" w:footer="432" w:gutter="0"/>
          <w:pgNumType w:start="1"/>
          <w:cols w:space="720"/>
          <w:docGrid w:linePitch="360"/>
          <w:lnNumType w:countBy="5" w:restart="newSection" w:distance="180"/>
        </w:sectPr>
      </w:pPr>
      <w:r>
        <w:t>The next terrain begins there.</w:t>
      </w:r>
    </w:p>
    <w:p>
      <w:pPr>
        <w:pStyle w:val="Deprived3Normal"/>
        <w:jc w:val="center"/>
      </w:pPr>
      <w:r>
        <w:br/>
        <w:br/>
        <w:br/>
      </w:r>
      <w:r>
        <w:rPr>
          <w:b/>
          <w:color w:val="7F6000"/>
          <w:sz w:val="26"/>
        </w:rPr>
        <w:t>PACKET 4</w:t>
      </w:r>
    </w:p>
    <w:p>
      <w:pPr>
        <w:pStyle w:val="Deprived3Normal"/>
        <w:jc w:val="center"/>
      </w:pPr>
      <w:r>
        <w:rPr>
          <w:b/>
          <w:color w:val="1F4E79"/>
          <w:sz w:val="48"/>
        </w:rPr>
        <w:t>WHEN THE WAY SEEMS TOO LONG</w:t>
      </w:r>
    </w:p>
    <w:p>
      <w:pPr>
        <w:pStyle w:val="Deprived3Normal"/>
        <w:jc w:val="center"/>
      </w:pPr>
      <w:r>
        <w:rPr>
          <w:b/>
          <w:color w:val="595959"/>
          <w:sz w:val="26"/>
        </w:rPr>
        <w:t>Deprived → Defrauded → Delayed</w:t>
        <w:br/>
        <w:t>Contentment → Confidence → Continuance</w:t>
      </w:r>
    </w:p>
    <w:p>
      <w:pPr>
        <w:pStyle w:val="Deprived3Normal"/>
        <w:jc w:val="center"/>
      </w:pPr>
      <w:r>
        <w:rPr>
          <w:sz w:val="22"/>
        </w:rPr>
        <w:br/>
        <w:t>A Scripture Study of Delay, Interpretation, Petition, and the Faithful Refusal to Manufacture the Promise</w:t>
      </w:r>
    </w:p>
    <w:p>
      <w:pPr>
        <w:pStyle w:val="Deprived3Normal"/>
        <w:jc w:val="center"/>
      </w:pPr>
      <w:r>
        <w:rPr>
          <w:i/>
          <w:sz w:val="20"/>
        </w:rPr>
        <w:br/>
        <w:t>King James Version</w:t>
      </w:r>
    </w:p>
    <w:p>
      <w:pPr>
        <w:pStyle w:val="Deprived3Normal"/>
      </w:pPr>
      <w:r>
        <w:br w:type="page"/>
      </w:r>
    </w:p>
    <w:p>
      <w:pPr>
        <w:pStyle w:val="Deprived3Heading1"/>
      </w:pPr>
      <w:r>
        <w:t>CONTENTS</w:t>
      </w:r>
    </w:p>
    <w:p>
      <w:pPr>
        <w:pStyle w:val="Deprived3Normal"/>
        <w:spacing w:after="40"/>
        <w:ind w:left="288"/>
      </w:pPr>
      <w:r>
        <w:rPr>
          <w:sz w:val="19"/>
        </w:rPr>
        <w:t>1. The Question Beneath Delay</w:t>
      </w:r>
    </w:p>
    <w:p>
      <w:pPr>
        <w:pStyle w:val="Deprived3Normal"/>
        <w:spacing w:after="40"/>
        <w:ind w:left="288"/>
      </w:pPr>
      <w:r>
        <w:rPr>
          <w:sz w:val="19"/>
        </w:rPr>
        <w:t>2. A Promise Can Be True While the Way Still Feels Empty</w:t>
      </w:r>
    </w:p>
    <w:p>
      <w:pPr>
        <w:pStyle w:val="Deprived3Normal"/>
        <w:spacing w:after="40"/>
        <w:ind w:left="288"/>
      </w:pPr>
      <w:r>
        <w:rPr>
          <w:sz w:val="19"/>
        </w:rPr>
        <w:t>3. Genesis 16 — When the Promise Is Preserved but the Method Changes</w:t>
      </w:r>
    </w:p>
    <w:p>
      <w:pPr>
        <w:pStyle w:val="Deprived3Normal"/>
        <w:spacing w:after="40"/>
        <w:ind w:left="288"/>
      </w:pPr>
      <w:r>
        <w:rPr>
          <w:sz w:val="19"/>
        </w:rPr>
        <w:t>4. The Promise Had a Giver</w:t>
      </w:r>
    </w:p>
    <w:p>
      <w:pPr>
        <w:pStyle w:val="Deprived3Normal"/>
        <w:spacing w:after="40"/>
        <w:ind w:left="288"/>
      </w:pPr>
      <w:r>
        <w:rPr>
          <w:sz w:val="19"/>
        </w:rPr>
        <w:t>5. Deprived — When Lack Becomes a Moral Interpretation</w:t>
      </w:r>
    </w:p>
    <w:p>
      <w:pPr>
        <w:pStyle w:val="Deprived3Normal"/>
        <w:spacing w:after="40"/>
        <w:ind w:left="288"/>
      </w:pPr>
      <w:r>
        <w:rPr>
          <w:sz w:val="19"/>
        </w:rPr>
        <w:t>6. Defrauded — When the Giver Is Recast as the Withholder</w:t>
      </w:r>
    </w:p>
    <w:p>
      <w:pPr>
        <w:pStyle w:val="Deprived3Normal"/>
        <w:spacing w:after="40"/>
        <w:ind w:left="288"/>
      </w:pPr>
      <w:r>
        <w:rPr>
          <w:sz w:val="19"/>
        </w:rPr>
        <w:t>7. Delayed — When Waiting Becomes Permission to Substitute a Way</w:t>
      </w:r>
    </w:p>
    <w:p>
      <w:pPr>
        <w:pStyle w:val="Deprived3Normal"/>
        <w:spacing w:after="40"/>
        <w:ind w:left="288"/>
      </w:pPr>
      <w:r>
        <w:rPr>
          <w:sz w:val="19"/>
        </w:rPr>
        <w:t>8. Israel in the Wilderness — Hunger, Thirst, and the Reinterpretation of Deliverance</w:t>
      </w:r>
    </w:p>
    <w:p>
      <w:pPr>
        <w:pStyle w:val="Deprived3Normal"/>
        <w:spacing w:after="40"/>
        <w:ind w:left="288"/>
      </w:pPr>
      <w:r>
        <w:rPr>
          <w:sz w:val="19"/>
        </w:rPr>
        <w:t>9. Deuteronomy 8 — God Explains the Hunger</w:t>
      </w:r>
    </w:p>
    <w:p>
      <w:pPr>
        <w:pStyle w:val="Deprived3Normal"/>
        <w:spacing w:after="40"/>
        <w:ind w:left="288"/>
      </w:pPr>
      <w:r>
        <w:rPr>
          <w:sz w:val="19"/>
        </w:rPr>
        <w:t>10. Massah — When Need Becomes a Trial of God</w:t>
      </w:r>
    </w:p>
    <w:p>
      <w:pPr>
        <w:pStyle w:val="Deprived3Normal"/>
        <w:spacing w:after="40"/>
        <w:ind w:left="288"/>
      </w:pPr>
      <w:r>
        <w:rPr>
          <w:sz w:val="19"/>
        </w:rPr>
        <w:t>11. Exodus 32 — “Moses Delayed” and the Manufacture of a Substitute</w:t>
      </w:r>
    </w:p>
    <w:p>
      <w:pPr>
        <w:pStyle w:val="Deprived3Normal"/>
        <w:spacing w:after="40"/>
        <w:ind w:left="288"/>
      </w:pPr>
      <w:r>
        <w:rPr>
          <w:sz w:val="19"/>
        </w:rPr>
        <w:t>12. Numbers 13–14 — When Fear Rewrites God’s Motive</w:t>
      </w:r>
    </w:p>
    <w:p>
      <w:pPr>
        <w:pStyle w:val="Deprived3Normal"/>
        <w:spacing w:after="40"/>
        <w:ind w:left="288"/>
      </w:pPr>
      <w:r>
        <w:rPr>
          <w:sz w:val="19"/>
        </w:rPr>
        <w:t>13. Caleb and Joshua — Same Land, Different Judgment</w:t>
      </w:r>
    </w:p>
    <w:p>
      <w:pPr>
        <w:pStyle w:val="Deprived3Normal"/>
        <w:spacing w:after="40"/>
        <w:ind w:left="288"/>
      </w:pPr>
      <w:r>
        <w:rPr>
          <w:sz w:val="19"/>
        </w:rPr>
        <w:t>14. The Three D’s as a Process of Interpretation</w:t>
      </w:r>
    </w:p>
    <w:p>
      <w:pPr>
        <w:pStyle w:val="Deprived3Normal"/>
        <w:spacing w:after="40"/>
        <w:ind w:left="288"/>
      </w:pPr>
      <w:r>
        <w:rPr>
          <w:sz w:val="19"/>
        </w:rPr>
        <w:t>15. Contentment — Lack Does Not Prove Injustice</w:t>
      </w:r>
    </w:p>
    <w:p>
      <w:pPr>
        <w:pStyle w:val="Deprived3Normal"/>
        <w:spacing w:after="40"/>
        <w:ind w:left="288"/>
      </w:pPr>
      <w:r>
        <w:rPr>
          <w:sz w:val="19"/>
        </w:rPr>
        <w:t>16. Confidence — The Boundary Is Not Proof That God Is Against Me</w:t>
      </w:r>
    </w:p>
    <w:p>
      <w:pPr>
        <w:pStyle w:val="Deprived3Normal"/>
        <w:spacing w:after="40"/>
        <w:ind w:left="288"/>
      </w:pPr>
      <w:r>
        <w:rPr>
          <w:sz w:val="19"/>
        </w:rPr>
        <w:t>17. Continuance — A Shorter Road Is Not Necessarily the Way</w:t>
      </w:r>
    </w:p>
    <w:p>
      <w:pPr>
        <w:pStyle w:val="Deprived3Normal"/>
        <w:spacing w:after="40"/>
        <w:ind w:left="288"/>
      </w:pPr>
      <w:r>
        <w:rPr>
          <w:sz w:val="19"/>
        </w:rPr>
        <w:t>18. The Locked Counter-Process</w:t>
      </w:r>
    </w:p>
    <w:p>
      <w:pPr>
        <w:pStyle w:val="Deprived3Normal"/>
        <w:spacing w:after="40"/>
        <w:ind w:left="288"/>
      </w:pPr>
      <w:r>
        <w:rPr>
          <w:sz w:val="19"/>
        </w:rPr>
        <w:t>19. Zelophehad’s Daughters — The Necessary Control</w:t>
      </w:r>
    </w:p>
    <w:p>
      <w:pPr>
        <w:pStyle w:val="Deprived3Normal"/>
        <w:spacing w:after="40"/>
        <w:ind w:left="288"/>
      </w:pPr>
      <w:r>
        <w:rPr>
          <w:sz w:val="19"/>
        </w:rPr>
        <w:t>20. Petition Is Not Seizure</w:t>
      </w:r>
    </w:p>
    <w:p>
      <w:pPr>
        <w:pStyle w:val="Deprived3Normal"/>
        <w:spacing w:after="40"/>
        <w:ind w:left="288"/>
      </w:pPr>
      <w:r>
        <w:rPr>
          <w:sz w:val="19"/>
        </w:rPr>
        <w:t>21. The Difference Between Complaint and Accusational Conversion</w:t>
      </w:r>
    </w:p>
    <w:p>
      <w:pPr>
        <w:pStyle w:val="Deprived3Normal"/>
        <w:spacing w:after="40"/>
        <w:ind w:left="288"/>
      </w:pPr>
      <w:r>
        <w:rPr>
          <w:sz w:val="19"/>
        </w:rPr>
        <w:t>22. The Gate Between Delay and Self-Authorization</w:t>
      </w:r>
    </w:p>
    <w:p>
      <w:pPr>
        <w:pStyle w:val="Deprived3Normal"/>
        <w:spacing w:after="40"/>
        <w:ind w:left="288"/>
      </w:pPr>
      <w:r>
        <w:rPr>
          <w:sz w:val="19"/>
        </w:rPr>
        <w:t>23. The Spirit and the Interruptible Gate</w:t>
      </w:r>
    </w:p>
    <w:p>
      <w:pPr>
        <w:pStyle w:val="Deprived3Normal"/>
        <w:spacing w:after="40"/>
        <w:ind w:left="288"/>
      </w:pPr>
      <w:r>
        <w:rPr>
          <w:sz w:val="19"/>
        </w:rPr>
        <w:t>24. BUILD SO FAR — The Second Land Mass</w:t>
      </w:r>
    </w:p>
    <w:p>
      <w:pPr>
        <w:pStyle w:val="Deprived3Normal"/>
        <w:spacing w:after="40"/>
        <w:ind w:left="288"/>
      </w:pPr>
      <w:r>
        <w:rPr>
          <w:sz w:val="19"/>
        </w:rPr>
        <w:t>25. The Question at the Edge of the Next Gate</w:t>
      </w:r>
    </w:p>
    <w:p>
      <w:pPr>
        <w:pStyle w:val="Deprived3Normal"/>
      </w:pPr>
      <w:r>
        <w:br w:type="page"/>
      </w:r>
    </w:p>
    <w:p>
      <w:pPr>
        <w:pStyle w:val="Deprived3Heading1"/>
      </w:pPr>
      <w:r>
        <w:t>1. The Question Beneath Delay</w:t>
      </w:r>
    </w:p>
    <w:p>
      <w:pPr>
        <w:pStyle w:val="Deprived3Normal"/>
      </w:pPr>
      <w:r>
        <w:t>Genesis 3 showed how an alternate voice can change the interpretation of a world whose physical facts have not changed. Genesis 4 showed that even after anger has arisen, God can meet the image-bearer at a door before the next crossing is completed. The next pressure is different. It is not merely an attractive object or an offended comparison. It is time.</w:t>
      </w:r>
    </w:p>
    <w:p>
      <w:pPr>
        <w:pStyle w:val="Deprived3Normal"/>
      </w:pPr>
      <w:r>
        <w:t>God has spoken. The promise is real. The desired end is not evil. Yet the result has not arrived. The body grows older. The people grow hungry. The water runs out. The leader does not come down the mountain. The land ahead looks dangerous. The circumstances become increasingly capable of supporting a second story about God.</w:t>
      </w:r>
    </w:p>
    <w:p>
      <w:pPr>
        <w:pStyle w:val="Deprived3DiscoveryCallout"/>
        <w:pBdr>
          <w:left w:val="single" w:sz="18" w:space="6" w:color="7F6000"/>
        </w:pBdr>
        <w:shd w:fill="F7F1E8"/>
      </w:pPr>
      <w:r>
        <w:rPr>
          <w:b/>
          <w:color w:val="7F6000"/>
        </w:rPr>
        <w:t xml:space="preserve">DISCOVERY: </w:t>
      </w:r>
      <w:r>
        <w:t>Delay is rarely dangerous merely because time passes. It becomes spiritually dangerous when the passing of time is interpreted as evidence about God’s character, competence, presence, or appointed way.</w:t>
      </w:r>
    </w:p>
    <w:p>
      <w:pPr>
        <w:pStyle w:val="Deprived3Normal"/>
      </w:pPr>
      <w:r>
        <w:t>This packet enters the second major state of the study: the field of interpretation. The issue is not yet simply what the hand will do. The question is what the mind will conclude about the situation, the Giver, and the path He appointed.</w:t>
      </w:r>
    </w:p>
    <w:p>
      <w:pPr>
        <w:pStyle w:val="Deprived3Heading1"/>
      </w:pPr>
      <w:r>
        <w:t>2. A Promise Can Be True While the Way Still Feels Empty</w:t>
      </w:r>
    </w:p>
    <w:p>
      <w:pPr>
        <w:pStyle w:val="Deprived3Normal"/>
      </w:pPr>
      <w:r>
        <w:t>Scripture repeatedly places faithful people in the distance between a word given and a word fulfilled. That distance is not empty. It reveals what the image-bearer believes about the One who spoke.</w:t>
      </w:r>
    </w:p>
    <w:p>
      <w:pPr>
        <w:pStyle w:val="Deprived3Normal"/>
      </w:pPr>
      <w:r>
        <w:t>Abraham is promised a seed. Israel is delivered from Egypt but must cross a wilderness. Moses ascends the mountain and is absent from the camp. Israel sees a land promised by God but also sees giants. In each case, a good end has already been named by God. The crisis is whether the image-bearer will remain beneath the Giver while the end is not yet possessed.</w:t>
      </w:r>
    </w:p>
    <w:p>
      <w:pPr>
        <w:pStyle w:val="Deprived3Normal"/>
        <w:jc w:val="center"/>
      </w:pPr>
      <w:r>
        <w:rPr>
          <w:b/>
        </w:rPr>
        <w:t>PROMISE</w:t>
      </w:r>
      <w:r>
        <w:t xml:space="preserve">  →  </w:t>
      </w:r>
      <w:r>
        <w:rPr>
          <w:b/>
        </w:rPr>
        <w:t>WAITING</w:t>
      </w:r>
      <w:r>
        <w:t xml:space="preserve">  →  </w:t>
      </w:r>
      <w:r>
        <w:rPr>
          <w:b/>
        </w:rPr>
        <w:t>INTERPRETATION</w:t>
      </w:r>
      <w:r>
        <w:t xml:space="preserve">  →  </w:t>
      </w:r>
      <w:r>
        <w:rPr>
          <w:b/>
        </w:rPr>
        <w:t>METHOD</w:t>
      </w:r>
    </w:p>
    <w:p>
      <w:pPr>
        <w:pStyle w:val="Deprived3Normal"/>
      </w:pPr>
      <w:r>
        <w:t>The question is not merely whether a person still wants the promise. A person can continue wanting exactly what God promised and yet abandon the way by which God intended it to be received.</w:t>
      </w:r>
    </w:p>
    <w:p>
      <w:pPr>
        <w:pStyle w:val="Deprived3LegalCallout"/>
        <w:pBdr>
          <w:left w:val="single" w:sz="18" w:space="6" w:color="1F4E79"/>
        </w:pBdr>
        <w:shd w:fill="EAF2F8"/>
      </w:pPr>
      <w:r>
        <w:rPr>
          <w:b/>
          <w:color w:val="1F4E79"/>
        </w:rPr>
        <w:t xml:space="preserve">LEGAL: </w:t>
      </w:r>
      <w:r>
        <w:t>A legitimate promised destination does not authorize a self-created road to it.</w:t>
      </w:r>
    </w:p>
    <w:p>
      <w:pPr>
        <w:pStyle w:val="Deprived3Heading1"/>
      </w:pPr>
      <w:r>
        <w:t>3. Genesis 16 — When the Promise Is Preserved but the Method Changes</w:t>
      </w:r>
    </w:p>
    <w:p>
      <w:pPr>
        <w:pStyle w:val="Deprived3Scripture"/>
      </w:pPr>
      <w:r>
        <w:rPr>
          <w:b/>
          <w:i/>
        </w:rPr>
        <w:t>Genesis 16:1–4</w:t>
        <w:br/>
      </w:r>
      <w:r>
        <w:rPr>
          <w:i/>
        </w:rPr>
        <w:t>“Now Sarai Abram’s wife bare him no children: and she had an handmaid, an Egyptian, whose name was Hagar.</w:t>
        <w:br/>
        <w:br/>
        <w:t>And Sarai said unto Abram, Behold now, the LORD hath restrained me from bearing: I pray thee, go in unto my maid; it may be that I may obtain children by her. And Abram hearkened to the voice of Sarai.</w:t>
        <w:br/>
        <w:br/>
        <w:t>And Sarai Abram’s wife took Hagar her maid the Egyptian, after Abram had dwelt ten years in the land of Canaan, and gave her to her husband Abram to be his wife.</w:t>
        <w:br/>
        <w:br/>
        <w:t>And he went in unto Hagar, and she conceived: and when she saw that she had conceived, her mistress was despised in her eyes.”</w:t>
      </w:r>
    </w:p>
    <w:p>
      <w:pPr>
        <w:pStyle w:val="Deprived3Normal"/>
      </w:pPr>
      <w:r>
        <w:t>The promised destination has not changed. The desired child is not a newly invented ambition. God Himself had already spoken of Abram’s seed. Yet Genesis 16 shows how a promised end can become detached from the promised Giver when the delay becomes unbearable enough to invite an alternate means.</w:t>
      </w:r>
    </w:p>
    <w:p>
      <w:pPr>
        <w:pStyle w:val="Deprived3Normal"/>
      </w:pPr>
      <w:r>
        <w:t>Sarai’s wording is especially important: “the LORD hath restrained me from bearing.” The lack is real. The years are real. The biological difficulty is real. But the sentence also interprets the lack by explicitly placing YHWH inside the explanation.</w:t>
      </w:r>
    </w:p>
    <w:p>
      <w:pPr>
        <w:pStyle w:val="Deprived3Normal"/>
      </w:pPr>
      <w:r>
        <w:t>Then comes the proposed method: “it may be that I may obtain children by her.” The promise has not been discarded; it is being operationalized by another route.</w:t>
      </w:r>
    </w:p>
    <w:p>
      <w:pPr>
        <w:pStyle w:val="Deprived3DiscoveryCallout"/>
        <w:pBdr>
          <w:left w:val="single" w:sz="18" w:space="6" w:color="7F6000"/>
        </w:pBdr>
        <w:shd w:fill="F7F1E8"/>
      </w:pPr>
      <w:r>
        <w:rPr>
          <w:b/>
          <w:color w:val="7F6000"/>
        </w:rPr>
        <w:t xml:space="preserve">DISCOVERY: </w:t>
      </w:r>
      <w:r>
        <w:t>The danger is not always abandoning the promise. Sometimes it is preserving the promised outcome while quietly replacing the appointed means.</w:t>
      </w:r>
    </w:p>
    <w:p>
      <w:pPr>
        <w:pStyle w:val="Deprived3Normal"/>
      </w:pPr>
      <w:r>
        <w:t>Abram then “hearkened to the voice of Sarai.” Genesis once again gives us the language of voice before action. The image-bearer does not simply act from raw appetite. Counsel enters; a situation is interpreted; a plausible method is proposed; the will consents; action follows.</w:t>
      </w:r>
    </w:p>
    <w:p>
      <w:pPr>
        <w:pStyle w:val="Deprived3Heading2"/>
      </w:pPr>
      <w:r>
        <w:t>4. The Promise Had a Giver</w:t>
      </w:r>
    </w:p>
    <w:p>
      <w:pPr>
        <w:pStyle w:val="Deprived3Scripture"/>
      </w:pPr>
      <w:r>
        <w:rPr>
          <w:b/>
          <w:i/>
        </w:rPr>
        <w:t>Genesis 18:13–14</w:t>
        <w:br/>
      </w:r>
      <w:r>
        <w:rPr>
          <w:i/>
        </w:rPr>
        <w:t>“And the LORD said unto Abraham, Wherefore did Sarah laugh, saying, Shall I of a surety bear a child, which am old?</w:t>
        <w:br/>
        <w:br/>
        <w:t>Is any thing too hard for the LORD? At the time appointed I will return unto thee, according to the time of life, and Sarah shall have a son.”</w:t>
      </w:r>
    </w:p>
    <w:p>
      <w:pPr>
        <w:pStyle w:val="Deprived3Scripture"/>
      </w:pPr>
      <w:r>
        <w:rPr>
          <w:b/>
          <w:i/>
        </w:rPr>
        <w:t>Genesis 21:1–2</w:t>
        <w:br/>
      </w:r>
      <w:r>
        <w:rPr>
          <w:i/>
        </w:rPr>
        <w:t>“And the LORD visited Sarah as he had said, and the LORD did unto Sarah as he had spoken.</w:t>
        <w:br/>
        <w:br/>
        <w:t>For Sarah conceived, and bare Abraham a son in his old age, at the set time of which God had spoken to him.”</w:t>
      </w:r>
    </w:p>
    <w:p>
      <w:pPr>
        <w:pStyle w:val="Deprived3Normal"/>
      </w:pPr>
      <w:r>
        <w:t>Genesis later answers the crisis with repeated language: “as he had said,” “as he had spoken,” and “at the set time.” The answer to the delay was not that the promise was imaginary. Nor was the answer that Abraham and Sarah should cease desiring the son. The answer was that the promise had a Giver, and the Giver retained jurisdiction over both the fulfillment and its appointed time.</w:t>
      </w:r>
    </w:p>
    <w:p>
      <w:pPr>
        <w:pStyle w:val="Deprived3LegalCallout"/>
        <w:pBdr>
          <w:left w:val="single" w:sz="18" w:space="6" w:color="1F4E79"/>
        </w:pBdr>
        <w:shd w:fill="EAF2F8"/>
      </w:pPr>
      <w:r>
        <w:rPr>
          <w:b/>
          <w:color w:val="1F4E79"/>
        </w:rPr>
        <w:t xml:space="preserve">LEGAL: </w:t>
      </w:r>
      <w:r>
        <w:t>Receiving from God includes receiving the right thing from the right Giver by the right means and at the right time.</w:t>
      </w:r>
    </w:p>
    <w:p>
      <w:pPr>
        <w:pStyle w:val="Deprived3Heading1"/>
      </w:pPr>
      <w:r>
        <w:t>5. Deprived — When Lack Becomes a Moral Interpretation</w:t>
      </w:r>
    </w:p>
    <w:p>
      <w:pPr>
        <w:pStyle w:val="Deprived3Normal"/>
      </w:pPr>
      <w:r>
        <w:t>The first of the three interpretive movements is DEPRIVED. It must be defined carefully because lack itself is not sin.</w:t>
      </w:r>
    </w:p>
    <w:p>
      <w:pPr>
        <w:pStyle w:val="Deprived3Normal"/>
      </w:pPr>
      <w:r>
        <w:t>Genesis 2 already established that God can look at a genuine human condition and say, “It is not good.” Hannah can truly be barren. The daughters of Zelophehad can truly face a loss of inheritance. Israel can truly be hungry. David can truly be hunted unjustly. Scripture does not train the faithful to call every pain imaginary.</w:t>
      </w:r>
    </w:p>
    <w:p>
      <w:pPr>
        <w:pStyle w:val="Deprived3GuardrailCallout"/>
        <w:pBdr>
          <w:left w:val="single" w:sz="18" w:space="6" w:color="666666"/>
        </w:pBdr>
        <w:shd w:fill="F2F2F2"/>
      </w:pPr>
      <w:r>
        <w:rPr>
          <w:b/>
          <w:color w:val="666666"/>
        </w:rPr>
        <w:t xml:space="preserve">GUARDRAIL: </w:t>
      </w:r>
      <w:r>
        <w:t>“I lack something” and “I have been deprived of something that should presently be mine” are not the same judgment.</w:t>
      </w:r>
    </w:p>
    <w:p>
      <w:pPr>
        <w:pStyle w:val="Deprived3Normal"/>
      </w:pPr>
      <w:r>
        <w:t>DEPRIVED begins when an observed absence becomes a claim about what one ought presently to possess. That may still turn out to be correct. The danger lies in the next movement: how the lack is explained, and what the explanation is allowed to authorize.</w:t>
      </w:r>
    </w:p>
    <w:p>
      <w:pPr>
        <w:pStyle w:val="Deprived3Normal"/>
        <w:jc w:val="center"/>
      </w:pPr>
      <w:r>
        <w:rPr>
          <w:b/>
        </w:rPr>
        <w:t>LACK</w:t>
      </w:r>
      <w:r>
        <w:t xml:space="preserve">  →  </w:t>
      </w:r>
      <w:r>
        <w:rPr>
          <w:b/>
        </w:rPr>
        <w:t>“I SHOULD HAVE IT”</w:t>
      </w:r>
      <w:r>
        <w:t xml:space="preserve">  →  </w:t>
      </w:r>
      <w:r>
        <w:rPr>
          <w:b/>
        </w:rPr>
        <w:t>MORAL MEANING</w:t>
      </w:r>
    </w:p>
    <w:p>
      <w:pPr>
        <w:pStyle w:val="Deprived3Normal"/>
      </w:pPr>
      <w:r>
        <w:t>At this stage, examination matters. The faithful image-bearer can name the lack without yet assigning guilt, motive, or permission. The mind can remain open before God.</w:t>
      </w:r>
    </w:p>
    <w:p>
      <w:pPr>
        <w:pStyle w:val="Deprived3Heading1"/>
      </w:pPr>
      <w:r>
        <w:t>6. Defrauded — When the Giver Is Recast as the Withholder</w:t>
      </w:r>
    </w:p>
    <w:p>
      <w:pPr>
        <w:pStyle w:val="Deprived3Normal"/>
      </w:pPr>
      <w:r>
        <w:t>The second movement is DEFRAUDED. Here lack acquires a moral culprit. The mind no longer says only, “I do not have.” It says, “Someone who should have given, protected, permitted, or provided has wrongfully caused my lack.”</w:t>
      </w:r>
    </w:p>
    <w:p>
      <w:pPr>
        <w:pStyle w:val="Deprived3Normal"/>
      </w:pPr>
      <w:r>
        <w:t>Genesis 3 showed this mechanism in its first form. The Giver became interpretable as the Withholder. Genesis 16 shows the same danger under delay: “the LORD hath restrained me.” Exodus will repeatedly show Israel interpreting wilderness need as evidence against the One who delivered them.</w:t>
      </w:r>
    </w:p>
    <w:p>
      <w:pPr>
        <w:pStyle w:val="Deprived3DiscoveryCallout"/>
        <w:pBdr>
          <w:left w:val="single" w:sz="18" w:space="6" w:color="7F6000"/>
        </w:pBdr>
        <w:shd w:fill="F7F1E8"/>
      </w:pPr>
      <w:r>
        <w:rPr>
          <w:b/>
          <w:color w:val="7F6000"/>
        </w:rPr>
        <w:t xml:space="preserve">DISCOVERY: </w:t>
      </w:r>
      <w:r>
        <w:t>The accusation does not need to deny that God is powerful. It may accuse Him precisely because He is powerful: “You could have prevented this. Therefore the lack reveals something about Your intention toward me.”</w:t>
      </w:r>
    </w:p>
    <w:p>
      <w:pPr>
        <w:pStyle w:val="Deprived3Normal"/>
      </w:pPr>
      <w:r>
        <w:t>This is why the Counsel Gate remains active inside the Interpretation State. Facts do not arrive pre-labeled with motive. A circumstance can be painful while the story built around it is false.</w:t>
      </w:r>
    </w:p>
    <w:p>
      <w:pPr>
        <w:pStyle w:val="Deprived3Heading1"/>
      </w:pPr>
      <w:r>
        <w:t>7. Delayed — When Waiting Becomes Permission to Substitute a Way</w:t>
      </w:r>
    </w:p>
    <w:p>
      <w:pPr>
        <w:pStyle w:val="Deprived3Normal"/>
      </w:pPr>
      <w:r>
        <w:t>The third movement is DELAYED. Again, the word does not merely mean “time has passed.” Scripture contains many faithful delays. DELAYED names the interpretive move by which waiting itself becomes an argument against continuing in the appointed way.</w:t>
      </w:r>
    </w:p>
    <w:p>
      <w:pPr>
        <w:pStyle w:val="Deprived3Normal"/>
      </w:pPr>
      <w:r>
        <w:t>The logic begins to sound like this: “The outcome is good. The outcome is promised. The present path is not producing it quickly enough. Therefore the present path is unnecessarily keeping me from what should already be mine.”</w:t>
      </w:r>
    </w:p>
    <w:p>
      <w:pPr>
        <w:pStyle w:val="Deprived3LegalCallout"/>
        <w:pBdr>
          <w:left w:val="single" w:sz="18" w:space="6" w:color="1F4E79"/>
        </w:pBdr>
        <w:shd w:fill="EAF2F8"/>
      </w:pPr>
      <w:r>
        <w:rPr>
          <w:b/>
          <w:color w:val="1F4E79"/>
        </w:rPr>
        <w:t xml:space="preserve">LEGAL: </w:t>
      </w:r>
      <w:r>
        <w:t>A shorter road can lead toward the same visible destination while still crossing outside the jurisdiction of the One who promised it.</w:t>
      </w:r>
    </w:p>
    <w:p>
      <w:pPr>
        <w:pStyle w:val="Deprived3Normal"/>
      </w:pPr>
      <w:r>
        <w:t>This is why delay becomes a bridge toward self-authorization. If God’s way is reclassified as unnecessarily slow, then an alternate method can begin to appear not rebellious but practical, efficient, protective, or even responsible.</w:t>
      </w:r>
    </w:p>
    <w:p>
      <w:pPr>
        <w:pStyle w:val="Deprived3Heading1"/>
      </w:pPr>
      <w:r>
        <w:t>8. Israel in the Wilderness — Hunger, Thirst, and the Reinterpretation of Deliverance</w:t>
      </w:r>
    </w:p>
    <w:p>
      <w:pPr>
        <w:pStyle w:val="Deprived3Normal"/>
      </w:pPr>
      <w:r>
        <w:t>Israel provides the great corporate laboratory for this process. The nation has not imagined the Exodus. YHWH truly delivered them. The sea truly opened. Egypt truly lost its power to hold them. Yet after deliverance, deprivation becomes capable of rewriting memory itself.</w:t>
      </w:r>
    </w:p>
    <w:p>
      <w:pPr>
        <w:pStyle w:val="Deprived3Scripture"/>
      </w:pPr>
      <w:r>
        <w:rPr>
          <w:b/>
          <w:i/>
        </w:rPr>
        <w:t>Exodus 16:2–4</w:t>
        <w:br/>
      </w:r>
      <w:r>
        <w:rPr>
          <w:i/>
        </w:rPr>
        <w:t>“And the whole congregation of the children of Israel murmured against Moses and Aaron in the wilderness:</w:t>
        <w:br/>
        <w:br/>
        <w:t>And the children of Israel said unto them, Would to God we had died by the hand of the LORD in the land of Egypt, when we sat by the flesh pots, and when we did eat bread to the full; for ye have brought us forth into this wilderness, to kill this whole assembly with hunger.</w:t>
        <w:br/>
        <w:br/>
        <w:t>Then said the LORD unto Moses, Behold, I will rain bread from heaven for you; and the people shall go out and gather a certain rate every day, that I may prove them, whether they will walk in my law, or no.”</w:t>
      </w:r>
    </w:p>
    <w:p>
      <w:pPr>
        <w:pStyle w:val="Deprived3Normal"/>
      </w:pPr>
      <w:r>
        <w:t>The hunger is real. The conclusion is not. “Ye have brought us forth ... to kill this whole assembly with hunger” is an interpretation of motive.</w:t>
      </w:r>
    </w:p>
    <w:p>
      <w:pPr>
        <w:pStyle w:val="Deprived3Normal"/>
      </w:pPr>
      <w:r>
        <w:t>Notice what the deprivation narrative does to memory. Egypt, the house of bondage, is remembered through flesh pots and bread “to the full.” Bondage is not denied; it is displaced from the center of the mental picture by present hunger.</w:t>
      </w:r>
    </w:p>
    <w:p>
      <w:pPr>
        <w:pStyle w:val="Deprived3DiscoveryCallout"/>
        <w:pBdr>
          <w:left w:val="single" w:sz="18" w:space="6" w:color="7F6000"/>
        </w:pBdr>
        <w:shd w:fill="F7F1E8"/>
      </w:pPr>
      <w:r>
        <w:rPr>
          <w:b/>
          <w:color w:val="7F6000"/>
        </w:rPr>
        <w:t xml:space="preserve">DISCOVERY: </w:t>
      </w:r>
      <w:r>
        <w:t>Present deprivation can rehabilitate a former bondage by making yesterday’s chains look safer than today’s dependence.</w:t>
      </w:r>
    </w:p>
    <w:p>
      <w:pPr>
        <w:pStyle w:val="Deprived3Normal"/>
      </w:pPr>
      <w:r>
        <w:t>God’s answer is not merely calories. He gives bread in a way that tests whether Israel will “walk in my law.” Provision itself becomes training. The daily gathering requires repeated reception rather than autonomous stockpiling.</w:t>
      </w:r>
    </w:p>
    <w:p>
      <w:pPr>
        <w:pStyle w:val="Deprived3Heading1"/>
      </w:pPr>
      <w:r>
        <w:t>9. Deuteronomy 8 — God Explains the Hunger</w:t>
      </w:r>
    </w:p>
    <w:p>
      <w:pPr>
        <w:pStyle w:val="Deprived3Scripture"/>
      </w:pPr>
      <w:r>
        <w:rPr>
          <w:b/>
          <w:i/>
        </w:rPr>
        <w:t>Deuteronomy 8:2–3</w:t>
        <w:br/>
      </w:r>
      <w:r>
        <w:rPr>
          <w:i/>
        </w:rPr>
        <w:t>“And thou shalt remember all the way which the LORD thy God led thee these forty years in the wilderness, to humble thee, and to prove thee, to know what was in thine heart, whether thou wouldest keep his commandments, or no.</w:t>
        <w:br/>
        <w:br/>
        <w:t>And he humbled thee, and suffered thee to hunger, and fed thee with manna, which thou knewest not, neither did thy fathers know; that he might make thee know that man doth not live by bread only, but by every word that proceedeth out of the mouth of the LORD doth man live.”</w:t>
      </w:r>
    </w:p>
    <w:p>
      <w:pPr>
        <w:pStyle w:val="Deprived3Normal"/>
      </w:pPr>
      <w:r>
        <w:t>Years later, Moses supplies the divine interpretation of the event. Israel’s hunger had not proved that YHWH intended their destruction. God says He “suffered thee to hunger” and then “fed thee with manna” in order to teach dependence upon His word.</w:t>
      </w:r>
    </w:p>
    <w:p>
      <w:pPr>
        <w:pStyle w:val="Deprived3Normal"/>
      </w:pPr>
      <w:r>
        <w:t>This is one of the clearest examples of two interpretations occupying the same circumstance.</w:t>
      </w:r>
    </w:p>
    <w:p>
      <w:pPr>
        <w:pStyle w:val="Deprived3Normal"/>
        <w:jc w:val="center"/>
      </w:pPr>
      <w:r>
        <w:rPr>
          <w:b/>
        </w:rPr>
        <w:t>ISRAEL’S READING: Hunger → “You brought us out to kill us”</w:t>
      </w:r>
      <w:r>
        <w:t xml:space="preserve">  →  </w:t>
      </w:r>
      <w:r>
        <w:rPr>
          <w:b/>
        </w:rPr>
        <w:t>GOD’S READING: Hunger → humbling / proving / teaching / feeding</w:t>
      </w:r>
    </w:p>
    <w:p>
      <w:pPr>
        <w:pStyle w:val="Deprived3Normal"/>
      </w:pPr>
      <w:r>
        <w:t>The physical hunger is the same in both accounts. What differs is the meaning assigned to it.</w:t>
      </w:r>
    </w:p>
    <w:p>
      <w:pPr>
        <w:pStyle w:val="Deprived3DiscoveryCallout"/>
        <w:pBdr>
          <w:left w:val="single" w:sz="18" w:space="6" w:color="7F6000"/>
        </w:pBdr>
        <w:shd w:fill="F7F1E8"/>
      </w:pPr>
      <w:r>
        <w:rPr>
          <w:b/>
          <w:color w:val="7F6000"/>
        </w:rPr>
        <w:t xml:space="preserve">DISCOVERY: </w:t>
      </w:r>
      <w:r>
        <w:t>Faith is not merely believing that God exists inside the circumstance. It is allowing God’s word to retain interpretive authority over the circumstance.</w:t>
      </w:r>
    </w:p>
    <w:p>
      <w:pPr>
        <w:pStyle w:val="Deprived3Normal"/>
      </w:pPr>
      <w:r>
        <w:t>This is precisely why Jesus later quotes this passage when hungry in the wilderness. He does not deny His hunger. He refuses to let hunger become the magistrate that authorizes a different relationship to the Father.</w:t>
      </w:r>
    </w:p>
    <w:p>
      <w:pPr>
        <w:pStyle w:val="Deprived3Heading1"/>
      </w:pPr>
      <w:r>
        <w:t>10. Massah — When Need Becomes a Trial of God</w:t>
      </w:r>
    </w:p>
    <w:p>
      <w:pPr>
        <w:pStyle w:val="Deprived3Scripture"/>
      </w:pPr>
      <w:r>
        <w:rPr>
          <w:b/>
          <w:i/>
        </w:rPr>
        <w:t>Exodus 17:1–3</w:t>
        <w:br/>
      </w:r>
      <w:r>
        <w:rPr>
          <w:i/>
        </w:rPr>
        <w:t>“And all the congregation of the children of Israel journeyed from the wilderness of Sin, after their journeys, according to the commandment of the LORD, and pitched in Rephidim: and there was no water for the people to drink.</w:t>
        <w:br/>
        <w:br/>
        <w:t>Wherefore the people did chide with Moses, and said, Give us water that we may drink. And Moses said unto them, Why chide ye with me? wherefore do ye tempt the LORD?</w:t>
        <w:br/>
        <w:br/>
        <w:t>And the people thirsted there for water; and the people murmured against Moses, and said, Wherefore is this that thou hast brought us up out of Egypt, to kill us and our children and our cattle with thirst?”</w:t>
      </w:r>
    </w:p>
    <w:p>
      <w:pPr>
        <w:pStyle w:val="Deprived3Scripture"/>
      </w:pPr>
      <w:r>
        <w:rPr>
          <w:b/>
          <w:i/>
        </w:rPr>
        <w:t>Exodus 17:7</w:t>
        <w:br/>
      </w:r>
      <w:r>
        <w:rPr>
          <w:i/>
        </w:rPr>
        <w:t>“And he called the name of the place Massah, and Meribah, because of the chiding of the children of Israel, and because they tempted the LORD, saying, Is the LORD among us, or not?”</w:t>
      </w:r>
    </w:p>
    <w:p>
      <w:pPr>
        <w:pStyle w:val="Deprived3Normal"/>
      </w:pPr>
      <w:r>
        <w:t>Again, the need is real. There is no water. But the interpretive movement goes farther: “Is the LORD among us, or not?” The absence of water becomes evidence admitted into a trial concerning God’s presence.</w:t>
      </w:r>
    </w:p>
    <w:p>
      <w:pPr>
        <w:pStyle w:val="Deprived3Normal"/>
      </w:pPr>
      <w:r>
        <w:t>The image-bearer who should remain ministerial beneath God has now begun to place God in the defendant’s chair. God must prove Himself according to the terms generated by present need.</w:t>
      </w:r>
    </w:p>
    <w:p>
      <w:pPr>
        <w:pStyle w:val="Deprived3DiscoveryCallout"/>
        <w:pBdr>
          <w:left w:val="single" w:sz="18" w:space="6" w:color="7F6000"/>
        </w:pBdr>
        <w:shd w:fill="F7F1E8"/>
      </w:pPr>
      <w:r>
        <w:rPr>
          <w:b/>
          <w:color w:val="7F6000"/>
        </w:rPr>
        <w:t xml:space="preserve">DISCOVERY: </w:t>
      </w:r>
      <w:r>
        <w:t>Defrauded can mature into a reversal of examination: instead of my interpretation being weighed beneath God, God is weighed beneath my interpretation.</w:t>
      </w:r>
    </w:p>
    <w:p>
      <w:pPr>
        <w:pStyle w:val="Deprived3Normal"/>
      </w:pPr>
      <w:r>
        <w:t>Jesus later refuses exactly this move: “Thou shalt not tempt the Lord thy God.” Trust does not mean God must perform on demand in order to preserve His credibility before the creature.</w:t>
      </w:r>
    </w:p>
    <w:p>
      <w:pPr>
        <w:pStyle w:val="Deprived3Heading1"/>
      </w:pPr>
      <w:r>
        <w:t>11. Exodus 32 — “Moses Delayed” and the Manufacture of a Substitute</w:t>
      </w:r>
    </w:p>
    <w:p>
      <w:pPr>
        <w:pStyle w:val="Deprived3Scripture"/>
      </w:pPr>
      <w:r>
        <w:rPr>
          <w:b/>
          <w:i/>
        </w:rPr>
        <w:t>Exodus 32:1–4</w:t>
        <w:br/>
      </w:r>
      <w:r>
        <w:rPr>
          <w:i/>
        </w:rPr>
        <w:t>“And when the people saw that Moses delayed to come down out of the mount, the people gathered themselves together unto Aaron, and said unto him, Up, make us gods, which shall go before us; for as for this Moses, the man that brought us up out of the land of Egypt, we wot not what is become of him.</w:t>
        <w:br/>
        <w:br/>
        <w:t>And Aaron said unto them, Break off the golden earrings, which are in the ears of your wives, of your sons, and of your daughters, and bring them unto me.</w:t>
        <w:br/>
        <w:br/>
        <w:t>And all the people brake off the golden earrings which were in their ears, and brought them unto Aaron.</w:t>
        <w:br/>
        <w:br/>
        <w:t>And he received them at their hand, and fashioned it with a graving tool, after he had made it a molten calf: and they said, These be thy gods, O Israel, which brought thee up out of the land of Egypt.”</w:t>
      </w:r>
    </w:p>
    <w:p>
      <w:pPr>
        <w:pStyle w:val="Deprived3Normal"/>
      </w:pPr>
      <w:r>
        <w:t>Here Scripture gives us the word itself:</w:t>
      </w:r>
    </w:p>
    <w:p>
      <w:pPr>
        <w:pStyle w:val="Deprived3Normal"/>
        <w:jc w:val="center"/>
      </w:pPr>
      <w:r>
        <w:rPr>
          <w:b/>
        </w:rPr>
        <w:t>MOSES DELAYED</w:t>
      </w:r>
      <w:r>
        <w:t xml:space="preserve">  →  </w:t>
      </w:r>
      <w:r>
        <w:rPr>
          <w:b/>
        </w:rPr>
        <w:t>UNCERTAINTY</w:t>
      </w:r>
      <w:r>
        <w:t xml:space="preserve">  →  </w:t>
      </w:r>
      <w:r>
        <w:rPr>
          <w:b/>
        </w:rPr>
        <w:t>“MAKE US”</w:t>
      </w:r>
      <w:r>
        <w:t xml:space="preserve">  →  </w:t>
      </w:r>
      <w:r>
        <w:rPr>
          <w:b/>
        </w:rPr>
        <w:t>SUBSTITUTE</w:t>
      </w:r>
    </w:p>
    <w:p>
      <w:pPr>
        <w:pStyle w:val="Deprived3Normal"/>
      </w:pPr>
      <w:r>
        <w:t>The problem is not that Israel now desires to remain forever at Sinai without guidance. They still want something to “go before us.” The function remains recognizable: leadership, presence, movement, mediation. What changes is the source.</w:t>
      </w:r>
    </w:p>
    <w:p>
      <w:pPr>
        <w:pStyle w:val="Deprived3Normal"/>
      </w:pPr>
      <w:r>
        <w:t>The delayed mediator is replaced by a manufactured one.</w:t>
      </w:r>
    </w:p>
    <w:p>
      <w:pPr>
        <w:pStyle w:val="Deprived3DiscoveryCallout"/>
        <w:pBdr>
          <w:left w:val="single" w:sz="18" w:space="6" w:color="7F6000"/>
        </w:pBdr>
        <w:shd w:fill="F7F1E8"/>
      </w:pPr>
      <w:r>
        <w:rPr>
          <w:b/>
          <w:color w:val="7F6000"/>
        </w:rPr>
        <w:t xml:space="preserve">DISCOVERY: </w:t>
      </w:r>
      <w:r>
        <w:t>One of the clearest signs that DELAYED has crossed toward self-authorization is substitution: “If the appointed source will not provide on my timetable, I will manufacture a functional replacement.”</w:t>
      </w:r>
    </w:p>
    <w:p>
      <w:pPr>
        <w:pStyle w:val="Deprived3Normal"/>
      </w:pPr>
      <w:r>
        <w:t>This is not mere impatience. It is jurisdictional transfer. The people move from receiving the form of worship and guidance from YHWH to making a visible form with their own materials and hands.</w:t>
      </w:r>
    </w:p>
    <w:p>
      <w:pPr>
        <w:pStyle w:val="Deprived3Normal"/>
      </w:pPr>
      <w:r>
        <w:t>The language belongs directly beside the Cain problem. The works of the hands can become a religious substitute when the creature determines what should now represent, satisfy, or mediate the relationship.</w:t>
      </w:r>
    </w:p>
    <w:p>
      <w:pPr>
        <w:pStyle w:val="Deprived3Heading1"/>
      </w:pPr>
      <w:r>
        <w:t>12. Numbers 13–14 — When Fear Rewrites God’s Motive</w:t>
      </w:r>
    </w:p>
    <w:p>
      <w:pPr>
        <w:pStyle w:val="Deprived3Scripture"/>
      </w:pPr>
      <w:r>
        <w:rPr>
          <w:b/>
          <w:i/>
        </w:rPr>
        <w:t>Numbers 13:30–33</w:t>
        <w:br/>
      </w:r>
      <w:r>
        <w:rPr>
          <w:i/>
        </w:rPr>
        <w:t>“And Caleb stilled the people before Moses, and said, Let us go up at once, and possess it; for we are well able to overcome it.</w:t>
        <w:br/>
        <w:br/>
        <w:t>But the men that went up with him said, We be not able to go up against the people; for they are stronger than we.</w:t>
        <w:br/>
        <w:br/>
        <w:t>And they brought up an evil report of the land which they had searched unto the children of Israel, saying, The land, through which we have gone to search it, is a land that eateth up the inhabitants thereof; and all the people that we saw in it are men of a great stature.</w:t>
        <w:br/>
        <w:br/>
        <w:t>And there we saw the giants, the sons of Anak, which come of the giants: and we were in our own sight as grasshoppers, and so we were in their sight.”</w:t>
      </w:r>
    </w:p>
    <w:p>
      <w:pPr>
        <w:pStyle w:val="Deprived3Scripture"/>
      </w:pPr>
      <w:r>
        <w:rPr>
          <w:b/>
          <w:i/>
        </w:rPr>
        <w:t>Numbers 14:1–4</w:t>
        <w:br/>
      </w:r>
      <w:r>
        <w:rPr>
          <w:i/>
        </w:rPr>
        <w:t>“And all the congregation lifted up their voice, and cried; and the people wept that night.</w:t>
        <w:br/>
        <w:br/>
        <w:t>And all the children of Israel murmured against Moses and against Aaron: and the whole congregation said unto them, Would God that we had died in the land of Egypt! or would God we had died in this wilderness!</w:t>
        <w:br/>
        <w:br/>
        <w:t>And wherefore hath the LORD brought us unto this land, to fall by the sword, that our wives and our children should be a prey? were it not better for us to return into Egypt?</w:t>
        <w:br/>
        <w:br/>
        <w:t>And they said one to another, Let us make a captain, and let us return into Egypt.”</w:t>
      </w:r>
    </w:p>
    <w:p>
      <w:pPr>
        <w:pStyle w:val="Deprived3Normal"/>
      </w:pPr>
      <w:r>
        <w:t>The giants are real. The fortified cities are real. The military disparity is real. Faith does not require Israel to deny the data.</w:t>
      </w:r>
    </w:p>
    <w:p>
      <w:pPr>
        <w:pStyle w:val="Deprived3Normal"/>
      </w:pPr>
      <w:r>
        <w:t>The collapse occurs in the interpretation: “Wherefore hath the LORD brought us unto this land, to fall by the sword?” The promised inheritance becomes evidence that God intended their destruction.</w:t>
      </w:r>
    </w:p>
    <w:p>
      <w:pPr>
        <w:pStyle w:val="Deprived3Normal"/>
      </w:pPr>
      <w:r>
        <w:t>Then notice the result. Once God’s motive is recast, the people can propose an alternate authority: “Let us make a captain.” And the proposed direction is backward: “let us return into Egypt.”</w:t>
      </w:r>
    </w:p>
    <w:p>
      <w:pPr>
        <w:pStyle w:val="Deprived3DiscoveryCallout"/>
        <w:pBdr>
          <w:left w:val="single" w:sz="18" w:space="6" w:color="7F6000"/>
        </w:pBdr>
        <w:shd w:fill="F7F1E8"/>
      </w:pPr>
      <w:r>
        <w:rPr>
          <w:b/>
          <w:color w:val="7F6000"/>
        </w:rPr>
        <w:t xml:space="preserve">DISCOVERY: </w:t>
      </w:r>
      <w:r>
        <w:t>The accusation against the true Giver prepares the heart to receive another governor. Defrauded thinking can therefore become a bridge from interpretation to allegiance.</w:t>
      </w:r>
    </w:p>
    <w:p>
      <w:pPr>
        <w:pStyle w:val="Deprived3Normal"/>
      </w:pPr>
      <w:r>
        <w:t>The promised land did not change. The giants did not erase the promise. What changed was the meaning Israel assigned to the difficulty of the appointed way.</w:t>
      </w:r>
    </w:p>
    <w:p>
      <w:pPr>
        <w:pStyle w:val="Deprived3Heading2"/>
      </w:pPr>
      <w:r>
        <w:t>13. Caleb and Joshua — Same Land, Different Judgment</w:t>
      </w:r>
    </w:p>
    <w:p>
      <w:pPr>
        <w:pStyle w:val="Deprived3Scripture"/>
      </w:pPr>
      <w:r>
        <w:rPr>
          <w:b/>
          <w:i/>
        </w:rPr>
        <w:t>Numbers 14:6–9</w:t>
        <w:br/>
      </w:r>
      <w:r>
        <w:rPr>
          <w:i/>
        </w:rPr>
        <w:t>“And Joshua the son of Nun, and Caleb the son of Jephunneh, which were of them that searched the land, rent their clothes:</w:t>
        <w:br/>
        <w:br/>
        <w:t>And they spake unto all the company of the children of Israel, saying, The land, which we passed through to search it, is an exceeding good land.</w:t>
        <w:br/>
        <w:br/>
        <w:t>If the LORD delight in us, then he will bring us into this land, and give it us; a land which floweth with milk and honey.</w:t>
        <w:br/>
        <w:br/>
        <w:t>Only rebel not ye against the LORD, neither fear ye the people of the land; for they are bread for us: their defence is departed from them, and the LORD is with us: fear them not.”</w:t>
      </w:r>
    </w:p>
    <w:p>
      <w:pPr>
        <w:pStyle w:val="Deprived3Normal"/>
      </w:pPr>
      <w:r>
        <w:t>Joshua and Caleb saw the same land. They saw the same people. Yet their interpretation remains beneath the prior word of God: “he will bring us into this land, and give it us.”</w:t>
      </w:r>
    </w:p>
    <w:p>
      <w:pPr>
        <w:pStyle w:val="Deprived3Normal"/>
      </w:pPr>
      <w:r>
        <w:t>This is not positive thinking. It is covenantal interpretation. They do not pretend the inhabitants are imaginary; they interpret the inhabitants under the promise rather than reinterpret the promise under the inhabitants.</w:t>
      </w:r>
    </w:p>
    <w:p>
      <w:pPr>
        <w:pStyle w:val="Deprived3LegalCallout"/>
        <w:pBdr>
          <w:left w:val="single" w:sz="18" w:space="6" w:color="1F4E79"/>
        </w:pBdr>
        <w:shd w:fill="EAF2F8"/>
      </w:pPr>
      <w:r>
        <w:rPr>
          <w:b/>
          <w:color w:val="1F4E79"/>
        </w:rPr>
        <w:t xml:space="preserve">LEGAL: </w:t>
      </w:r>
      <w:r>
        <w:t>Faith does not require different facts. It requires that the facts remain under the right Measure.</w:t>
      </w:r>
    </w:p>
    <w:p>
      <w:pPr>
        <w:pStyle w:val="Deprived3Heading1"/>
      </w:pPr>
      <w:r>
        <w:t>14. The Three D’s as a Process of Interpretation</w:t>
      </w:r>
    </w:p>
    <w:p>
      <w:pPr>
        <w:pStyle w:val="Deprived3Normal"/>
      </w:pPr>
      <w:r>
        <w:t>The examples now allow the three D’s to be stated formally. They are not three sins and not three emotions. They are a recurring interpretive process by which a creature can move from observing lack to morally authorizing an alternate way.</w:t>
      </w:r>
    </w:p>
    <w:p>
      <w:pPr>
        <w:pStyle w:val="Deprived3Normal"/>
        <w:jc w:val="center"/>
      </w:pPr>
      <w:r>
        <w:rPr>
          <w:b/>
        </w:rPr>
        <w:t>DEPRIVED</w:t>
      </w:r>
      <w:r>
        <w:t xml:space="preserve">  →  </w:t>
      </w:r>
      <w:r>
        <w:rPr>
          <w:b/>
        </w:rPr>
        <w:t>DEFRAUDED</w:t>
      </w:r>
      <w:r>
        <w:t xml:space="preserve">  →  </w:t>
      </w:r>
      <w:r>
        <w:rPr>
          <w:b/>
        </w:rPr>
        <w:t>DELAYED</w:t>
      </w:r>
    </w:p>
    <w:p>
      <w:pPr>
        <w:pStyle w:val="Deprived3Normal"/>
      </w:pPr>
      <w:r>
        <w:t>DEPRIVED: “I do not possess what I believe I should presently possess.”</w:t>
      </w:r>
    </w:p>
    <w:p>
      <w:pPr>
        <w:pStyle w:val="Deprived3Normal"/>
      </w:pPr>
      <w:r>
        <w:t>DEFRAUDED: “The authority, giver, leader, or person above me has wrongfully caused or maintained that lack.”</w:t>
      </w:r>
    </w:p>
    <w:p>
      <w:pPr>
        <w:pStyle w:val="Deprived3Normal"/>
      </w:pPr>
      <w:r>
        <w:t>DELAYED: “The appointed way is unnecessarily keeping me from the good that should already be mine, so an alternate route is becoming justified.”</w:t>
      </w:r>
    </w:p>
    <w:p>
      <w:pPr>
        <w:pStyle w:val="Deprived3GuardrailCallout"/>
        <w:pBdr>
          <w:left w:val="single" w:sz="18" w:space="6" w:color="666666"/>
        </w:pBdr>
        <w:shd w:fill="F2F2F2"/>
      </w:pPr>
      <w:r>
        <w:rPr>
          <w:b/>
          <w:color w:val="666666"/>
        </w:rPr>
        <w:t xml:space="preserve">GUARDRAIL: </w:t>
      </w:r>
      <w:r>
        <w:t>These are interpretations placed upon circumstances. They must never be used to dismiss real injustice, real neglect, real loss, or legitimate petition. Scripture itself supplies the control in Numbers 27.</w:t>
      </w:r>
    </w:p>
    <w:p>
      <w:pPr>
        <w:pStyle w:val="Deprived3Normal"/>
      </w:pPr>
      <w:r>
        <w:t>The critical point is that the three D’s can operate before the hand acts. By the time an alternate action appears obviously reasonable, the underlying judgment may already have crossed several unseen bridges.</w:t>
      </w:r>
    </w:p>
    <w:p>
      <w:pPr>
        <w:pStyle w:val="Deprived3Heading1"/>
      </w:pPr>
      <w:r>
        <w:t>15. Contentment — Lack Does Not Prove Injustice</w:t>
      </w:r>
    </w:p>
    <w:p>
      <w:pPr>
        <w:pStyle w:val="Deprived3Normal"/>
      </w:pPr>
      <w:r>
        <w:t>The faithful counter-process is not denial. It is CONTENTMENT → CONFIDENCE → CONTINUANCE. Each term answers a different interpretive pressure while preserving desire beneath God.</w:t>
      </w:r>
    </w:p>
    <w:p>
      <w:pPr>
        <w:pStyle w:val="Deprived3Scripture"/>
      </w:pPr>
      <w:r>
        <w:rPr>
          <w:b/>
          <w:i/>
        </w:rPr>
        <w:t>Philippians 4:11–12</w:t>
        <w:br/>
      </w:r>
      <w:r>
        <w:rPr>
          <w:i/>
        </w:rPr>
        <w:t>“Not that I speak in respect of want: for I have learned, in whatsoever state I am, therewith to be content.</w:t>
        <w:br/>
        <w:br/>
        <w:t>I know both how to be abased, and I know how to abound: every where and in all things I am instructed both to be full and to be hungry, both to abound and to suffer need.”</w:t>
      </w:r>
    </w:p>
    <w:p>
      <w:pPr>
        <w:pStyle w:val="Deprived3Normal"/>
      </w:pPr>
      <w:r>
        <w:t>Paul explicitly includes “want,” hunger, abasement, and need. Contentment is therefore not a claim that need does not exist. It is a learned posture in which need does not acquire jurisdiction over truth.</w:t>
      </w:r>
    </w:p>
    <w:p>
      <w:pPr>
        <w:pStyle w:val="Deprived3DiscoveryCallout"/>
        <w:pBdr>
          <w:left w:val="single" w:sz="18" w:space="6" w:color="7F6000"/>
        </w:pBdr>
        <w:shd w:fill="F7F1E8"/>
      </w:pPr>
      <w:r>
        <w:rPr>
          <w:b/>
          <w:color w:val="7F6000"/>
        </w:rPr>
        <w:t xml:space="preserve">DISCOVERY: </w:t>
      </w:r>
      <w:r>
        <w:t>Contentment answers DEPRIVED by refusing to let present lack become automatic proof of wrongful deprivation.</w:t>
      </w:r>
    </w:p>
    <w:p>
      <w:pPr>
        <w:pStyle w:val="Deprived3Normal"/>
      </w:pPr>
      <w:r>
        <w:t>The person can still pray. Still ask. Still seek justice. Still pursue the promise. Still lament. Contentment simply refuses the first false promotion: lack does not become magistrate.</w:t>
      </w:r>
    </w:p>
    <w:p>
      <w:pPr>
        <w:pStyle w:val="Deprived3Heading1"/>
      </w:pPr>
      <w:r>
        <w:t>16. Confidence — The Boundary Is Not Proof That God Is Against Me</w:t>
      </w:r>
    </w:p>
    <w:p>
      <w:pPr>
        <w:pStyle w:val="Deprived3Scripture"/>
      </w:pPr>
      <w:r>
        <w:rPr>
          <w:b/>
          <w:i/>
        </w:rPr>
        <w:t>Psalm 84:11</w:t>
        <w:br/>
      </w:r>
      <w:r>
        <w:rPr>
          <w:i/>
        </w:rPr>
        <w:t>“For the LORD God is a sun and shield: the LORD will give grace and glory: no good thing will he withhold from them that walk uprightly.”</w:t>
      </w:r>
    </w:p>
    <w:p>
      <w:pPr>
        <w:pStyle w:val="Deprived3Normal"/>
      </w:pPr>
      <w:r>
        <w:t>Confidence answers DEFRAUDED. The serpent’s accusation said, in effect, that God’s restriction concealed a self-interested withholding. Psalm 84 answers by locating the believer again beneath the character of the Giver.</w:t>
      </w:r>
    </w:p>
    <w:p>
      <w:pPr>
        <w:pStyle w:val="Deprived3Normal"/>
      </w:pPr>
      <w:r>
        <w:t>Confidence does not mean understanding every restriction. Israel did not understand every wilderness path. Abraham did not know how the promised seed would come. Yet confidence refuses to use unexplained difficulty as proof that the Giver has become hostile.</w:t>
      </w:r>
    </w:p>
    <w:p>
      <w:pPr>
        <w:pStyle w:val="Deprived3LegalCallout"/>
        <w:pBdr>
          <w:left w:val="single" w:sz="18" w:space="6" w:color="1F4E79"/>
        </w:pBdr>
        <w:shd w:fill="EAF2F8"/>
      </w:pPr>
      <w:r>
        <w:rPr>
          <w:b/>
          <w:color w:val="1F4E79"/>
        </w:rPr>
        <w:t xml:space="preserve">LEGAL: </w:t>
      </w:r>
      <w:r>
        <w:t>A boundary is not evidence that God is against the image-bearer merely because the image-bearer cannot yet see the good protected by the boundary.</w:t>
      </w:r>
    </w:p>
    <w:p>
      <w:pPr>
        <w:pStyle w:val="Deprived3Heading1"/>
      </w:pPr>
      <w:r>
        <w:t>17. Continuance — A Shorter Road Is Not Necessarily the Way</w:t>
      </w:r>
    </w:p>
    <w:p>
      <w:pPr>
        <w:pStyle w:val="Deprived3Scripture"/>
      </w:pPr>
      <w:r>
        <w:rPr>
          <w:b/>
          <w:i/>
        </w:rPr>
        <w:t>Romans 2:7</w:t>
        <w:br/>
      </w:r>
      <w:r>
        <w:rPr>
          <w:i/>
        </w:rPr>
        <w:t>“To them who by patient continuance in well doing seek for glory and honour and immortality, eternal life:”</w:t>
      </w:r>
    </w:p>
    <w:p>
      <w:pPr>
        <w:pStyle w:val="Deprived3Normal"/>
      </w:pPr>
      <w:r>
        <w:t>Romans 2:7 is especially important because the desired objects are immense: glory, honour, immortality. Scripture does not solve desire by reducing the desired end to something trivial. The end is glorious. The mode is “patient continuance in well doing.”</w:t>
      </w:r>
    </w:p>
    <w:p>
      <w:pPr>
        <w:pStyle w:val="Deprived3Normal"/>
      </w:pPr>
      <w:r>
        <w:t>Continuance answers DELAYED. It says: the existence of a shorter visible route does not make the appointed way unnecessary.</w:t>
      </w:r>
    </w:p>
    <w:p>
      <w:pPr>
        <w:pStyle w:val="Deprived3DiscoveryCallout"/>
        <w:pBdr>
          <w:left w:val="single" w:sz="18" w:space="6" w:color="7F6000"/>
        </w:pBdr>
        <w:shd w:fill="F7F1E8"/>
      </w:pPr>
      <w:r>
        <w:rPr>
          <w:b/>
          <w:color w:val="7F6000"/>
        </w:rPr>
        <w:t xml:space="preserve">DISCOVERY: </w:t>
      </w:r>
      <w:r>
        <w:t>The faithful image-bearer can intensely desire the end and still refuse to seize control over the means.</w:t>
      </w:r>
    </w:p>
    <w:p>
      <w:pPr>
        <w:pStyle w:val="Deprived3Scripture"/>
      </w:pPr>
      <w:r>
        <w:rPr>
          <w:b/>
          <w:i/>
        </w:rPr>
        <w:t>Psalm 37:3–7</w:t>
        <w:br/>
      </w:r>
      <w:r>
        <w:rPr>
          <w:i/>
        </w:rPr>
        <w:t>“Trust in the LORD, and do good; so shalt thou dwell in the land, and verily thou shalt be fed.</w:t>
        <w:br/>
        <w:br/>
        <w:t>Delight thyself also in the LORD; and he shall give thee the desires of thine heart.</w:t>
        <w:br/>
        <w:br/>
        <w:t>Commit thy way unto the LORD; trust also in him; and he shall bring it to pass.</w:t>
        <w:br/>
        <w:br/>
        <w:t>And he shall bring forth thy righteousness as the light, and thy judgment as the noonday.</w:t>
        <w:br/>
        <w:br/>
        <w:t>Rest in the LORD, and wait patiently for him: fret not thyself because of him who prospereth in his way, because of the man who bringeth wicked devices to pass.”</w:t>
      </w:r>
    </w:p>
    <w:p>
      <w:pPr>
        <w:pStyle w:val="Deprived3Normal"/>
      </w:pPr>
      <w:r>
        <w:t>Psalm 37 does not erase desire. It places desire, way, judgment, and waiting under YHWH. The contrast is particularly sharp: the faithful one commits his way while another man “bringeth wicked devices to pass.”</w:t>
      </w:r>
    </w:p>
    <w:p>
      <w:pPr>
        <w:pStyle w:val="Deprived3Heading2"/>
      </w:pPr>
      <w:r>
        <w:t>18. The Locked Counter-Process</w:t>
      </w:r>
    </w:p>
    <w:p>
      <w:pPr>
        <w:pStyle w:val="Deprived3BuildBox"/>
        <w:pBdr>
          <w:left w:val="single" w:sz="18" w:space="6" w:color="1F4E79"/>
        </w:pBdr>
        <w:shd w:fill="EEF3F8"/>
      </w:pPr>
      <w:r>
        <w:rPr>
          <w:b/>
          <w:color w:val="1F4E79"/>
        </w:rPr>
        <w:t xml:space="preserve">BUILD SO FAR: </w:t>
      </w:r>
      <w:r>
        <w:t>Contentment does not mean having no desire. Confidence does not mean understanding every restriction. Continuance does not mean there is no shorter path. They mean that desire, judgment, and acquisition remain under the Source, Measure, and Authority of God.</w:t>
      </w:r>
    </w:p>
    <w:p>
      <w:pPr>
        <w:pStyle w:val="Deprived3Normal"/>
        <w:jc w:val="center"/>
      </w:pPr>
      <w:r>
        <w:rPr>
          <w:b/>
        </w:rPr>
        <w:t>CONTENTMENT</w:t>
      </w:r>
      <w:r>
        <w:t xml:space="preserve">  →  </w:t>
      </w:r>
      <w:r>
        <w:rPr>
          <w:b/>
        </w:rPr>
        <w:t>CONFIDENCE</w:t>
      </w:r>
      <w:r>
        <w:t xml:space="preserve">  →  </w:t>
      </w:r>
      <w:r>
        <w:rPr>
          <w:b/>
        </w:rPr>
        <w:t>CONTINUANCE</w:t>
      </w:r>
    </w:p>
    <w:p>
      <w:pPr>
        <w:pStyle w:val="Deprived3Normal"/>
      </w:pPr>
      <w:r>
        <w:t>Contentment: present lack is not automatic proof of injustice.</w:t>
        <w:br/>
        <w:t>Confidence: a boundary or unresolved circumstance is not automatic proof that the Giver has become the enemy.</w:t>
        <w:br/>
        <w:t>Continuance: a shorter route does not authorize abandonment of the appointed way.</w:t>
      </w:r>
    </w:p>
    <w:p>
      <w:pPr>
        <w:pStyle w:val="Deprived3Heading1"/>
      </w:pPr>
      <w:r>
        <w:t>19. Zelophehad’s Daughters — The Necessary Control</w:t>
      </w:r>
    </w:p>
    <w:p>
      <w:pPr>
        <w:pStyle w:val="Deprived3Normal"/>
      </w:pPr>
      <w:r>
        <w:t>At this point a necessary question must be asked. What if the deprivation is not imagined? What if the present legal structure really does create a problem? Does faith require silence? Does contentment mean refusing to name the loss? Numbers 27 answers decisively.</w:t>
      </w:r>
    </w:p>
    <w:p>
      <w:pPr>
        <w:pStyle w:val="Deprived3Scripture"/>
      </w:pPr>
      <w:r>
        <w:rPr>
          <w:b/>
          <w:i/>
        </w:rPr>
        <w:t>Numbers 27:1–7</w:t>
        <w:br/>
      </w:r>
      <w:r>
        <w:rPr>
          <w:i/>
        </w:rPr>
        <w:t>“Then came the daughters of Zelophehad, the son of Hepher, the son of Gilead, the son of Machir, the son of Manasseh, of the families of Manasseh the son of Joseph: and these are the names of his daughters; Mahlah, Noah, and Hoglah, and Milcah, and Tirzah.</w:t>
        <w:br/>
        <w:br/>
        <w:t>And they stood before Moses, and before Eleazar the priest, and before the princes and all the congregation, by the door of the tabernacle of the congregation, saying,</w:t>
        <w:br/>
        <w:br/>
        <w:t>Our father died in the wilderness, and he was not in the company of them that gathered themselves together against the LORD in the company of Korah; but died in his own sin, and had no sons.</w:t>
        <w:br/>
        <w:br/>
        <w:t>Why should the name of our father be done away from among his family, because he hath no son? Give unto us therefore a possession among the brethren of our father.</w:t>
        <w:br/>
        <w:br/>
        <w:t>And Moses brought their cause before the LORD.</w:t>
        <w:br/>
        <w:br/>
        <w:t>And the LORD spake unto Moses, saying,</w:t>
        <w:br/>
        <w:br/>
        <w:t>The daughters of Zelophehad speak right: thou shalt surely give them a possession of an inheritance among their father’s brethren; and thou shalt cause the inheritance of their father to pass unto them.”</w:t>
      </w:r>
    </w:p>
    <w:p>
      <w:pPr>
        <w:pStyle w:val="Deprived3Normal"/>
      </w:pPr>
      <w:r>
        <w:t>The daughters name a real problem: “Why should the name of our father be done away?” They ask for possession. They are not condemned for recognizing the loss.</w:t>
      </w:r>
    </w:p>
    <w:p>
      <w:pPr>
        <w:pStyle w:val="Deprived3Normal"/>
      </w:pPr>
      <w:r>
        <w:t>But notice the path: they stand before the appointed authorities; Moses brings their cause before YHWH; YHWH judges; and God says, “The daughters of Zelophehad speak right.”</w:t>
      </w:r>
    </w:p>
    <w:p>
      <w:pPr>
        <w:pStyle w:val="Deprived3Normal"/>
        <w:jc w:val="center"/>
      </w:pPr>
      <w:r>
        <w:rPr>
          <w:b/>
        </w:rPr>
        <w:t>ACTUAL LACK</w:t>
      </w:r>
      <w:r>
        <w:t xml:space="preserve">  →  </w:t>
      </w:r>
      <w:r>
        <w:rPr>
          <w:b/>
        </w:rPr>
        <w:t>PETITION</w:t>
      </w:r>
      <w:r>
        <w:t xml:space="preserve">  →  </w:t>
      </w:r>
      <w:r>
        <w:rPr>
          <w:b/>
        </w:rPr>
        <w:t>DIVINE ADJUDICATION</w:t>
      </w:r>
      <w:r>
        <w:t xml:space="preserve">  →  </w:t>
      </w:r>
      <w:r>
        <w:rPr>
          <w:b/>
        </w:rPr>
        <w:t>RECEIVE</w:t>
      </w:r>
    </w:p>
    <w:p>
      <w:pPr>
        <w:pStyle w:val="Deprived3LegalCallout"/>
        <w:pBdr>
          <w:left w:val="single" w:sz="18" w:space="6" w:color="1F4E79"/>
        </w:pBdr>
        <w:shd w:fill="EAF2F8"/>
      </w:pPr>
      <w:r>
        <w:rPr>
          <w:b/>
          <w:color w:val="1F4E79"/>
        </w:rPr>
        <w:t xml:space="preserve">LEGAL: </w:t>
      </w:r>
      <w:r>
        <w:t>The problem is not that grievance exists. The danger is when grievance becomes a self-authorizing narrative that releases the image-bearer from God’s standard.</w:t>
      </w:r>
    </w:p>
    <w:p>
      <w:pPr>
        <w:pStyle w:val="Deprived3Heading1"/>
      </w:pPr>
      <w:r>
        <w:t>20. Petition Is Not Seizure</w:t>
      </w:r>
    </w:p>
    <w:p>
      <w:pPr>
        <w:pStyle w:val="Deprived3Normal"/>
      </w:pPr>
      <w:r>
        <w:t>The daughters of Zelophehad expose a false binary. The faithful options are not limited to “silently accept everything” or “take matters into your own hands.” Scripture gives petition.</w:t>
      </w:r>
    </w:p>
    <w:p>
      <w:pPr>
        <w:pStyle w:val="Deprived3Normal"/>
      </w:pPr>
      <w:r>
        <w:t>Petition says: “This is the circumstance. This is the loss. This is the question. I submit the matter for judgment.” Self-authorization says: “Because the circumstance is wrong, I now possess the right to determine the remedy.”</w:t>
      </w:r>
    </w:p>
    <w:p>
      <w:pPr>
        <w:pStyle w:val="Deprived3DiscoveryCallout"/>
        <w:pBdr>
          <w:left w:val="single" w:sz="18" w:space="6" w:color="7F6000"/>
        </w:pBdr>
        <w:shd w:fill="F7F1E8"/>
      </w:pPr>
      <w:r>
        <w:rPr>
          <w:b/>
          <w:color w:val="7F6000"/>
        </w:rPr>
        <w:t xml:space="preserve">DISCOVERY: </w:t>
      </w:r>
      <w:r>
        <w:t>Petition preserves the will without enthroning it. The image-bearer speaks, reasons, asks, and seeks justice while remaining ministerial beneath the true Magistrate.</w:t>
      </w:r>
    </w:p>
    <w:p>
      <w:pPr>
        <w:pStyle w:val="Deprived3Normal"/>
      </w:pPr>
      <w:r>
        <w:t>This is why prayer is fundamentally compatible with strong desire. Prayer does not extinguish the will; it locates the will. “Give us this day our daily bread” is not desirelessness. It is hunger that still recognizes the Giver.</w:t>
      </w:r>
    </w:p>
    <w:p>
      <w:pPr>
        <w:pStyle w:val="Deprived3Heading1"/>
      </w:pPr>
      <w:r>
        <w:t>21. The Difference Between Complaint and Accusational Conversion</w:t>
      </w:r>
    </w:p>
    <w:p>
      <w:pPr>
        <w:pStyle w:val="Deprived3Normal"/>
      </w:pPr>
      <w:r>
        <w:t>Scripture contains lament, complaint, protest, appeal, rebuke, and legal petition. Therefore the study must not train the reader to fear honest recognition of wrong.</w:t>
      </w:r>
    </w:p>
    <w:p>
      <w:pPr>
        <w:pStyle w:val="Deprived3Normal"/>
      </w:pPr>
      <w:r>
        <w:t>The danger occurs when the interpretation begins converting the moral jurisdiction of the self: “Because I have been wronged, the standard governing my response has changed.” That is the movement toward the Authorization Gate, which the next packet will examine.</w:t>
      </w:r>
    </w:p>
    <w:p>
      <w:pPr>
        <w:pStyle w:val="Deprived3Normal"/>
      </w:pPr>
      <w:r>
        <w:t>At that gate, another person’s sin, an authority’s failure, or a painful delay can become evidence introduced in defense of conduct that would otherwise have been recognized as wrong.</w:t>
      </w:r>
    </w:p>
    <w:p>
      <w:pPr>
        <w:pStyle w:val="Deprived3GuardrailCallout"/>
        <w:pBdr>
          <w:left w:val="single" w:sz="18" w:space="6" w:color="666666"/>
        </w:pBdr>
        <w:shd w:fill="F2F2F2"/>
      </w:pPr>
      <w:r>
        <w:rPr>
          <w:b/>
          <w:color w:val="666666"/>
        </w:rPr>
        <w:t xml:space="preserve">GUARDRAIL: </w:t>
      </w:r>
      <w:r>
        <w:t>A real wrong can be named without becoming permission for another wrong. Biblical justice and biblical self-control belong together.</w:t>
      </w:r>
    </w:p>
    <w:p>
      <w:pPr>
        <w:pStyle w:val="Deprived3Heading1"/>
      </w:pPr>
      <w:r>
        <w:t>22. The Gate Between Delay and Self-Authorization</w:t>
      </w:r>
    </w:p>
    <w:p>
      <w:pPr>
        <w:pStyle w:val="Deprived3Normal"/>
      </w:pPr>
      <w:r>
        <w:t>The three D’s do not yet complete the rebellion. They prepare a mental environment in which a new question becomes thinkable.</w:t>
      </w:r>
    </w:p>
    <w:p>
      <w:pPr>
        <w:pStyle w:val="Deprived3Normal"/>
        <w:jc w:val="center"/>
      </w:pPr>
      <w:r>
        <w:rPr>
          <w:b/>
        </w:rPr>
        <w:t>DEPRIVED</w:t>
      </w:r>
      <w:r>
        <w:t xml:space="preserve">  →  </w:t>
      </w:r>
      <w:r>
        <w:rPr>
          <w:b/>
        </w:rPr>
        <w:t>DEFRAUDED</w:t>
      </w:r>
      <w:r>
        <w:t xml:space="preserve">  →  </w:t>
      </w:r>
      <w:r>
        <w:rPr>
          <w:b/>
        </w:rPr>
        <w:t>DELAYED</w:t>
      </w:r>
      <w:r>
        <w:t xml:space="preserve">  →  </w:t>
      </w:r>
      <w:r>
        <w:rPr>
          <w:b/>
        </w:rPr>
        <w:t>“THEREFORE…”</w:t>
      </w:r>
    </w:p>
    <w:p>
      <w:pPr>
        <w:pStyle w:val="Deprived3Normal"/>
      </w:pPr>
      <w:r>
        <w:t>The word “therefore” is where the next danger begins.</w:t>
      </w:r>
    </w:p>
    <w:p>
      <w:pPr>
        <w:pStyle w:val="Deprived3Normal"/>
      </w:pPr>
      <w:r>
        <w:t>“Therefore I may take another route.”</w:t>
        <w:br/>
        <w:t>“Therefore I may make a substitute.”</w:t>
        <w:br/>
        <w:t>“Therefore I may reject the appointed authority.”</w:t>
        <w:br/>
        <w:t>“Therefore I may return to Egypt.”</w:t>
        <w:br/>
        <w:t>“Therefore I may do what the circumstances require.”</w:t>
      </w:r>
    </w:p>
    <w:p>
      <w:pPr>
        <w:pStyle w:val="Deprived3Normal"/>
      </w:pPr>
      <w:r>
        <w:t>The Interpretation State is becoming the Authorization Gate.</w:t>
      </w:r>
    </w:p>
    <w:p>
      <w:pPr>
        <w:pStyle w:val="Deprived3DiscoveryCallout"/>
        <w:pBdr>
          <w:left w:val="single" w:sz="18" w:space="6" w:color="7F6000"/>
        </w:pBdr>
        <w:shd w:fill="F7F1E8"/>
      </w:pPr>
      <w:r>
        <w:rPr>
          <w:b/>
          <w:color w:val="7F6000"/>
        </w:rPr>
        <w:t xml:space="preserve">DISCOVERY: </w:t>
      </w:r>
      <w:r>
        <w:t>The most dangerous moment may not be the first feeling of deprivation. It may be the moment when the mind turns an explanation of the wrong into a warrant for its own exception.</w:t>
      </w:r>
    </w:p>
    <w:p>
      <w:pPr>
        <w:pStyle w:val="Deprived3Heading1"/>
      </w:pPr>
      <w:r>
        <w:t>23. The Spirit and the Interruptible Gate</w:t>
      </w:r>
    </w:p>
    <w:p>
      <w:pPr>
        <w:pStyle w:val="Deprived3Normal"/>
      </w:pPr>
      <w:r>
        <w:t>No stage described here should be read as mechanical inevitability. Scripture repeatedly places truth, remembrance, prayer, counsel, conscience, and the Spirit inside the process as interruptions.</w:t>
      </w:r>
    </w:p>
    <w:p>
      <w:pPr>
        <w:pStyle w:val="Deprived3Normal"/>
      </w:pPr>
      <w:r>
        <w:t>Israel is commanded to remember. Caleb speaks before rebellion is complete. Moses intercedes. The daughters of Zelophehad petition. Paul later describes contentment as learned. The believer is not abandoned to the strongest immediate interpretation.</w:t>
      </w:r>
    </w:p>
    <w:p>
      <w:pPr>
        <w:pStyle w:val="Deprived3Scripture"/>
      </w:pPr>
      <w:r>
        <w:rPr>
          <w:b/>
          <w:i/>
        </w:rPr>
        <w:t>Galatians 5:16</w:t>
        <w:br/>
      </w:r>
      <w:r>
        <w:rPr>
          <w:i/>
        </w:rPr>
        <w:t>“This I say then, Walk in the Spirit, and ye shall not fulfil the lust of the flesh.”</w:t>
      </w:r>
    </w:p>
    <w:p>
      <w:pPr>
        <w:pStyle w:val="Deprived3Normal"/>
      </w:pPr>
      <w:r>
        <w:t>The Spirit does not become relevant only after the hand has acted. Walking in the Spirit belongs to perception, judgment, desire, and continuance. The help of God can meet the image-bearer before the next crossing.</w:t>
      </w:r>
    </w:p>
    <w:p>
      <w:pPr>
        <w:pStyle w:val="Deprived3Heading1"/>
      </w:pPr>
      <w:r>
        <w:t>24. BUILD SO FAR — The Second Land Mass</w:t>
      </w:r>
    </w:p>
    <w:p>
      <w:pPr>
        <w:pStyle w:val="Deprived3BuildBox"/>
        <w:pBdr>
          <w:left w:val="single" w:sz="18" w:space="6" w:color="1F4E79"/>
        </w:pBdr>
        <w:shd w:fill="EEF3F8"/>
      </w:pPr>
      <w:r>
        <w:rPr>
          <w:b/>
          <w:color w:val="1F4E79"/>
        </w:rPr>
        <w:t xml:space="preserve">BUILD SO FAR: </w:t>
      </w:r>
      <w:r>
        <w:t>The first state was ORIENTATION: God speaks, defines tov, gives, and commissions. The first gate was COUNSEL: whose voice interprets what I see? The second state is INTERPRETATION: what does this circumstance mean, and what story am I building about the Giver, the authority, the delay, and myself?</w:t>
      </w:r>
    </w:p>
    <w:p>
      <w:pPr>
        <w:pStyle w:val="Deprived3Normal"/>
        <w:jc w:val="center"/>
      </w:pPr>
      <w:r>
        <w:rPr>
          <w:b/>
        </w:rPr>
        <w:t>STATE I: ORIENTATION</w:t>
      </w:r>
      <w:r>
        <w:t xml:space="preserve">  →  </w:t>
      </w:r>
      <w:r>
        <w:rPr>
          <w:b/>
        </w:rPr>
        <w:t>GATE I: COUNSEL</w:t>
      </w:r>
      <w:r>
        <w:t xml:space="preserve">  →  </w:t>
      </w:r>
      <w:r>
        <w:rPr>
          <w:b/>
        </w:rPr>
        <w:t>STATE II: INTERPRETATION</w:t>
      </w:r>
    </w:p>
    <w:p>
      <w:pPr>
        <w:pStyle w:val="Deprived3Normal"/>
      </w:pPr>
      <w:r>
        <w:t>Inside the Interpretation State, the negative process is:</w:t>
      </w:r>
    </w:p>
    <w:p>
      <w:pPr>
        <w:pStyle w:val="Deprived3Normal"/>
        <w:jc w:val="center"/>
      </w:pPr>
      <w:r>
        <w:rPr>
          <w:b/>
        </w:rPr>
        <w:t>DEPRIVED</w:t>
      </w:r>
      <w:r>
        <w:t xml:space="preserve">  →  </w:t>
      </w:r>
      <w:r>
        <w:rPr>
          <w:b/>
        </w:rPr>
        <w:t>DEFRAUDED</w:t>
      </w:r>
      <w:r>
        <w:t xml:space="preserve">  →  </w:t>
      </w:r>
      <w:r>
        <w:rPr>
          <w:b/>
        </w:rPr>
        <w:t>DELAYED</w:t>
      </w:r>
    </w:p>
    <w:p>
      <w:pPr>
        <w:pStyle w:val="Deprived3Normal"/>
      </w:pPr>
      <w:r>
        <w:t>The faithful counter-process is:</w:t>
      </w:r>
    </w:p>
    <w:p>
      <w:pPr>
        <w:pStyle w:val="Deprived3Normal"/>
        <w:jc w:val="center"/>
      </w:pPr>
      <w:r>
        <w:rPr>
          <w:b/>
        </w:rPr>
        <w:t>CONTENTMENT</w:t>
      </w:r>
      <w:r>
        <w:t xml:space="preserve">  →  </w:t>
      </w:r>
      <w:r>
        <w:rPr>
          <w:b/>
        </w:rPr>
        <w:t>CONFIDENCE</w:t>
      </w:r>
      <w:r>
        <w:t xml:space="preserve">  →  </w:t>
      </w:r>
      <w:r>
        <w:rPr>
          <w:b/>
        </w:rPr>
        <w:t>CONTINUANCE</w:t>
      </w:r>
    </w:p>
    <w:p>
      <w:pPr>
        <w:pStyle w:val="Deprived3Normal"/>
      </w:pPr>
      <w:r>
        <w:t>And the control is now explicit:</w:t>
      </w:r>
    </w:p>
    <w:p>
      <w:pPr>
        <w:pStyle w:val="Deprived3Normal"/>
        <w:jc w:val="center"/>
      </w:pPr>
      <w:r>
        <w:rPr>
          <w:b/>
        </w:rPr>
        <w:t>REAL LACK</w:t>
      </w:r>
      <w:r>
        <w:t xml:space="preserve">  →  </w:t>
      </w:r>
      <w:r>
        <w:rPr>
          <w:b/>
        </w:rPr>
        <w:t>PETITION / EXAMINATION</w:t>
      </w:r>
      <w:r>
        <w:t xml:space="preserve">  →  </w:t>
      </w:r>
      <w:r>
        <w:rPr>
          <w:b/>
        </w:rPr>
        <w:t>GODLY ADJUDICATION</w:t>
      </w:r>
      <w:r>
        <w:t xml:space="preserve">  →  </w:t>
      </w:r>
      <w:r>
        <w:rPr>
          <w:b/>
        </w:rPr>
        <w:t>RECEIVE</w:t>
      </w:r>
    </w:p>
    <w:p>
      <w:pPr>
        <w:pStyle w:val="Deprived3Normal"/>
      </w:pPr>
      <w:r>
        <w:t>Therefore the issue is not whether the image-bearer ever experiences need, delay, grievance, fear, or uncertainty. The issue is whether those experiences become new magistrates.</w:t>
      </w:r>
    </w:p>
    <w:p>
      <w:pPr>
        <w:pStyle w:val="Deprived3Heading1"/>
      </w:pPr>
      <w:r>
        <w:t>25. The Question at the Edge of the Next Gate</w:t>
      </w:r>
    </w:p>
    <w:p>
      <w:pPr>
        <w:pStyle w:val="Deprived3Normal"/>
      </w:pPr>
      <w:r>
        <w:t>Abraham and Sarah show a promised outcome pursued through another method. Israel shows hunger interpreting deliverance as attempted murder, thirst putting God on trial, delay manufacturing a substitute, and fear proposing another captain and a return to bondage. Zelophehad’s daughters show the faithful opposite: a real lack can be named and brought before God without seizing jurisdiction over the remedy.</w:t>
      </w:r>
    </w:p>
    <w:p>
      <w:pPr>
        <w:pStyle w:val="Deprived3Normal"/>
      </w:pPr>
      <w:r>
        <w:t>The next stage is more severe. Once the mind has accepted that another person, authority, or even God has wrongfully deprived or delayed me, the grievance can begin changing how I judge my own conduct.</w:t>
      </w:r>
    </w:p>
    <w:p>
      <w:pPr>
        <w:pStyle w:val="Deprived3Normal"/>
      </w:pPr>
      <w:r>
        <w:t>The question becomes not merely:</w:t>
      </w:r>
    </w:p>
    <w:p>
      <w:pPr>
        <w:pStyle w:val="Deprived3Normal"/>
        <w:jc w:val="center"/>
      </w:pPr>
      <w:r>
        <w:rPr>
          <w:b/>
          <w:color w:val="1F4E79"/>
          <w:sz w:val="24"/>
        </w:rPr>
        <w:t>“WHAT HAPPENED TO ME?”</w:t>
      </w:r>
    </w:p>
    <w:p>
      <w:pPr>
        <w:pStyle w:val="Deprived3Normal"/>
      </w:pPr>
      <w:r>
        <w:t>It becomes:</w:t>
      </w:r>
    </w:p>
    <w:p>
      <w:pPr>
        <w:pStyle w:val="Deprived3Normal"/>
        <w:jc w:val="center"/>
      </w:pPr>
      <w:r>
        <w:rPr>
          <w:b/>
          <w:color w:val="7F6000"/>
          <w:sz w:val="24"/>
        </w:rPr>
        <w:t>“WHAT DOES WHAT HAPPENED TO ME NOW PERMIT ME TO DO?”</w:t>
      </w:r>
    </w:p>
    <w:p>
      <w:pPr>
        <w:pStyle w:val="Deprived3Normal"/>
      </w:pPr>
      <w:r>
        <w:t>That is the Authorization Gate.</w:t>
      </w:r>
    </w:p>
    <w:p>
      <w:pPr>
        <w:pStyle w:val="Deprived3Normal"/>
        <w:spacing w:before="280"/>
        <w:jc w:val="center"/>
      </w:pPr>
      <w:r>
        <w:rPr>
          <w:b/>
          <w:color w:val="1F4E79"/>
          <w:sz w:val="28"/>
        </w:rPr>
        <w:t>NEXT — PACKET 5: RIGHT IN HIS OWN EYES</w:t>
      </w:r>
    </w:p>
    <w:p>
      <w:pPr>
        <w:pStyle w:val="Deprived3Normal"/>
        <w:jc w:val="center"/>
        <w:sectPr w:rsidR="00FC693F" w:rsidRPr="0006063C" w:rsidSect="00034616">
          <w:headerReference w:type="default" r:id="rIdDeprived3header"/>
          <w:footerReference w:type="default" r:id="rIdDeprived3footer"/>
          <w:type w:val="nextPage"/>
          <w:pgSz w:w="12240" w:h="15840"/>
          <w:pgMar w:top="1037" w:right="1123" w:bottom="1037" w:left="1123" w:header="403" w:footer="432" w:gutter="0"/>
          <w:pgNumType w:start="1"/>
          <w:cols w:space="720"/>
          <w:docGrid w:linePitch="360"/>
          <w:lnNumType w:countBy="5" w:restart="newSection" w:distance="180"/>
        </w:sectPr>
      </w:pPr>
      <w:r>
        <w:rPr>
          <w:b/>
          <w:color w:val="7F6000"/>
          <w:sz w:val="22"/>
        </w:rPr>
        <w:t>When Grievance Becomes Permission</w:t>
      </w:r>
    </w:p>
    <w:p>
      <w:pPr>
        <w:pStyle w:val="Deprived4Normal"/>
        <w:jc w:val="center"/>
      </w:pPr>
      <w:r>
        <w:br/>
      </w:r>
      <w:r>
        <w:br/>
      </w:r>
      <w:r>
        <w:br/>
      </w:r>
      <w:r>
        <w:rPr>
          <w:b/>
          <w:color w:val="7F6000"/>
          <w:sz w:val="26"/>
        </w:rPr>
        <w:t>PACKET 5</w:t>
      </w:r>
    </w:p>
    <w:p>
      <w:pPr>
        <w:pStyle w:val="Deprived4Normal"/>
        <w:jc w:val="center"/>
      </w:pPr>
      <w:r>
        <w:rPr>
          <w:b/>
          <w:color w:val="1F4E79"/>
          <w:sz w:val="48"/>
        </w:rPr>
        <w:t>RIGHT IN HIS OWN EYES</w:t>
      </w:r>
    </w:p>
    <w:p>
      <w:pPr>
        <w:pStyle w:val="Deprived4Normal"/>
        <w:jc w:val="center"/>
      </w:pPr>
      <w:r>
        <w:rPr>
          <w:b/>
          <w:color w:val="595959"/>
          <w:sz w:val="26"/>
        </w:rPr>
        <w:t>Recast → Vilify → Justify → Self-Authorize</w:t>
      </w:r>
    </w:p>
    <w:p>
      <w:pPr>
        <w:pStyle w:val="Deprived4Normal"/>
        <w:jc w:val="center"/>
      </w:pPr>
      <w:r>
        <w:rPr>
          <w:sz w:val="22"/>
        </w:rPr>
        <w:br/>
      </w:r>
      <w:r>
        <w:rPr>
          <w:b w:val="0"/>
          <w:sz w:val="22"/>
        </w:rPr>
        <w:t>A Scripture Study of Grievance, Moral Recasting, Self-Authorization, and the Gate of the Will</w:t>
      </w:r>
    </w:p>
    <w:p>
      <w:pPr>
        <w:pStyle w:val="Deprived4Normal"/>
        <w:jc w:val="center"/>
      </w:pPr>
      <w:r>
        <w:rPr>
          <w:i/>
          <w:sz w:val="20"/>
        </w:rPr>
        <w:br/>
      </w:r>
      <w:r>
        <w:rPr>
          <w:b w:val="0"/>
          <w:i/>
          <w:sz w:val="20"/>
        </w:rPr>
        <w:t>King James Version</w:t>
      </w:r>
    </w:p>
    <w:p>
      <w:pPr>
        <w:pStyle w:val="Deprived4Normal"/>
      </w:pPr>
      <w:r>
        <w:br w:type="page"/>
      </w:r>
    </w:p>
    <w:p>
      <w:pPr>
        <w:pStyle w:val="Deprived4Heading1"/>
      </w:pPr>
      <w:r>
        <w:rPr>
          <w:b w:val="0"/>
        </w:rPr>
        <w:t>CONTENTS</w:t>
      </w:r>
    </w:p>
    <w:p>
      <w:pPr>
        <w:pStyle w:val="Deprived4Normal"/>
        <w:spacing w:after="40"/>
      </w:pPr>
      <w:r>
        <w:rPr>
          <w:b w:val="0"/>
          <w:sz w:val="19"/>
        </w:rPr>
        <w:t>1. The Question After Delay</w:t>
      </w:r>
    </w:p>
    <w:p>
      <w:pPr>
        <w:pStyle w:val="Deprived4Normal"/>
        <w:spacing w:after="40"/>
      </w:pPr>
      <w:r>
        <w:rPr>
          <w:b w:val="0"/>
          <w:sz w:val="19"/>
        </w:rPr>
        <w:t>2. From Interpretation to Permission</w:t>
      </w:r>
    </w:p>
    <w:p>
      <w:pPr>
        <w:pStyle w:val="Deprived4Normal"/>
        <w:spacing w:after="40"/>
      </w:pPr>
      <w:r>
        <w:rPr>
          <w:b w:val="0"/>
          <w:sz w:val="19"/>
        </w:rPr>
        <w:t>3. Grievance Is Not Yet Rebellion</w:t>
      </w:r>
    </w:p>
    <w:p>
      <w:pPr>
        <w:pStyle w:val="Deprived4Normal"/>
        <w:spacing w:after="40"/>
      </w:pPr>
      <w:r>
        <w:rPr>
          <w:b w:val="0"/>
          <w:sz w:val="19"/>
        </w:rPr>
        <w:t>4. The Authorization Gate</w:t>
      </w:r>
    </w:p>
    <w:p>
      <w:pPr>
        <w:pStyle w:val="Deprived4Normal"/>
        <w:spacing w:after="40"/>
      </w:pPr>
      <w:r>
        <w:rPr>
          <w:b w:val="0"/>
          <w:sz w:val="19"/>
        </w:rPr>
        <w:t>5. Numbers 16 — “Ye Take Too Much Upon You”</w:t>
      </w:r>
    </w:p>
    <w:p>
      <w:pPr>
        <w:pStyle w:val="Deprived4Normal"/>
        <w:spacing w:after="40"/>
      </w:pPr>
      <w:r>
        <w:rPr>
          <w:b w:val="0"/>
          <w:sz w:val="19"/>
        </w:rPr>
        <w:t>6. Moses Falls on His Face — True Authority Returns Judgment to God</w:t>
      </w:r>
    </w:p>
    <w:p>
      <w:pPr>
        <w:pStyle w:val="Deprived4Normal"/>
        <w:spacing w:after="40"/>
      </w:pPr>
      <w:r>
        <w:rPr>
          <w:b w:val="0"/>
          <w:sz w:val="19"/>
        </w:rPr>
        <w:t>7. Korah’s Recasting — Appointed Authority Becomes Self-Exaltation</w:t>
      </w:r>
    </w:p>
    <w:p>
      <w:pPr>
        <w:pStyle w:val="Deprived4Normal"/>
        <w:spacing w:after="40"/>
      </w:pPr>
      <w:r>
        <w:rPr>
          <w:b w:val="0"/>
          <w:sz w:val="19"/>
        </w:rPr>
        <w:t>8. Dathan and Abiram — Egypt Becomes “Milk and Honey”</w:t>
      </w:r>
    </w:p>
    <w:p>
      <w:pPr>
        <w:pStyle w:val="Deprived4Normal"/>
        <w:spacing w:after="40"/>
      </w:pPr>
      <w:r>
        <w:rPr>
          <w:b w:val="0"/>
          <w:sz w:val="19"/>
        </w:rPr>
        <w:t>9. When Grievance Rewrites the Moral Map</w:t>
      </w:r>
    </w:p>
    <w:p>
      <w:pPr>
        <w:pStyle w:val="Deprived4Normal"/>
        <w:spacing w:after="40"/>
      </w:pPr>
      <w:r>
        <w:rPr>
          <w:b w:val="0"/>
          <w:sz w:val="19"/>
        </w:rPr>
        <w:t>10. Recast → Vilify → Justify → Self-Authorize</w:t>
      </w:r>
    </w:p>
    <w:p>
      <w:pPr>
        <w:pStyle w:val="Deprived4Normal"/>
        <w:spacing w:after="40"/>
      </w:pPr>
      <w:r>
        <w:rPr>
          <w:b w:val="0"/>
          <w:sz w:val="19"/>
        </w:rPr>
        <w:t>11. 1 Samuel 13 — Seven Days, Scattering People, and a Pressing Enemy</w:t>
      </w:r>
    </w:p>
    <w:p>
      <w:pPr>
        <w:pStyle w:val="Deprived4Normal"/>
        <w:spacing w:after="40"/>
      </w:pPr>
      <w:r>
        <w:rPr>
          <w:b w:val="0"/>
          <w:sz w:val="19"/>
        </w:rPr>
        <w:t>12. Saul’s Reasoning Chain</w:t>
      </w:r>
    </w:p>
    <w:p>
      <w:pPr>
        <w:pStyle w:val="Deprived4Normal"/>
        <w:spacing w:after="40"/>
      </w:pPr>
      <w:r>
        <w:rPr>
          <w:b w:val="0"/>
          <w:sz w:val="19"/>
        </w:rPr>
        <w:t>13. “I Forced Myself Therefore”</w:t>
      </w:r>
    </w:p>
    <w:p>
      <w:pPr>
        <w:pStyle w:val="Deprived4Normal"/>
        <w:spacing w:after="40"/>
      </w:pPr>
      <w:r>
        <w:rPr>
          <w:b w:val="0"/>
          <w:sz w:val="19"/>
        </w:rPr>
        <w:t>14. Circumstance Does Not Create Jurisdiction</w:t>
      </w:r>
    </w:p>
    <w:p>
      <w:pPr>
        <w:pStyle w:val="Deprived4Normal"/>
        <w:spacing w:after="40"/>
      </w:pPr>
      <w:r>
        <w:rPr>
          <w:b w:val="0"/>
          <w:sz w:val="19"/>
        </w:rPr>
        <w:t>15. 1 Samuel 15 — “I Have Performed the Commandment”</w:t>
      </w:r>
    </w:p>
    <w:p>
      <w:pPr>
        <w:pStyle w:val="Deprived4Normal"/>
        <w:spacing w:after="40"/>
      </w:pPr>
      <w:r>
        <w:rPr>
          <w:b w:val="0"/>
          <w:sz w:val="19"/>
        </w:rPr>
        <w:t>16. The Bleating That Contradicts the Story</w:t>
      </w:r>
    </w:p>
    <w:p>
      <w:pPr>
        <w:pStyle w:val="Deprived4Normal"/>
        <w:spacing w:after="40"/>
      </w:pPr>
      <w:r>
        <w:rPr>
          <w:b w:val="0"/>
          <w:sz w:val="19"/>
        </w:rPr>
        <w:t>17. Religious Reframing — “To Sacrifice Unto the LORD”</w:t>
      </w:r>
    </w:p>
    <w:p>
      <w:pPr>
        <w:pStyle w:val="Deprived4Normal"/>
        <w:spacing w:after="40"/>
      </w:pPr>
      <w:r>
        <w:rPr>
          <w:b w:val="0"/>
          <w:sz w:val="19"/>
        </w:rPr>
        <w:t>18. “I Feared the People, and Obeyed Their Voice”</w:t>
      </w:r>
    </w:p>
    <w:p>
      <w:pPr>
        <w:pStyle w:val="Deprived4Normal"/>
        <w:spacing w:after="40"/>
      </w:pPr>
      <w:r>
        <w:rPr>
          <w:b w:val="0"/>
          <w:sz w:val="19"/>
        </w:rPr>
        <w:t>19. The MEG-Self Paradox Begins to Appear</w:t>
      </w:r>
    </w:p>
    <w:p>
      <w:pPr>
        <w:pStyle w:val="Deprived4Normal"/>
        <w:spacing w:after="40"/>
      </w:pPr>
      <w:r>
        <w:rPr>
          <w:b w:val="0"/>
          <w:sz w:val="19"/>
        </w:rPr>
        <w:t>20. Right, Clean, and Wise in His Own Eyes</w:t>
      </w:r>
    </w:p>
    <w:p>
      <w:pPr>
        <w:pStyle w:val="Deprived4Normal"/>
        <w:spacing w:after="40"/>
      </w:pPr>
      <w:r>
        <w:rPr>
          <w:b w:val="0"/>
          <w:sz w:val="19"/>
        </w:rPr>
        <w:t>21. Isaiah 5 — When Moral Vocabulary Is Reversed</w:t>
      </w:r>
    </w:p>
    <w:p>
      <w:pPr>
        <w:pStyle w:val="Deprived4Normal"/>
        <w:spacing w:after="40"/>
      </w:pPr>
      <w:r>
        <w:rPr>
          <w:b w:val="0"/>
          <w:sz w:val="19"/>
        </w:rPr>
        <w:t>22. Naboth’s Vineyard — A Lawful Boundary Stands in the King’s Way</w:t>
      </w:r>
    </w:p>
    <w:p>
      <w:pPr>
        <w:pStyle w:val="Deprived4Normal"/>
        <w:spacing w:after="40"/>
      </w:pPr>
      <w:r>
        <w:rPr>
          <w:b w:val="0"/>
          <w:sz w:val="19"/>
        </w:rPr>
        <w:t>23. “Dost Thou Now Govern the Kingdom of Israel?”</w:t>
      </w:r>
    </w:p>
    <w:p>
      <w:pPr>
        <w:pStyle w:val="Deprived4Normal"/>
        <w:spacing w:after="40"/>
      </w:pPr>
      <w:r>
        <w:rPr>
          <w:b w:val="0"/>
          <w:sz w:val="19"/>
        </w:rPr>
        <w:t>24. The King Under Law</w:t>
      </w:r>
    </w:p>
    <w:p>
      <w:pPr>
        <w:pStyle w:val="Deprived4Normal"/>
        <w:spacing w:after="40"/>
      </w:pPr>
      <w:r>
        <w:rPr>
          <w:b w:val="0"/>
          <w:sz w:val="19"/>
        </w:rPr>
        <w:t>25. False Witness — Manufacturing a Moral Case</w:t>
      </w:r>
    </w:p>
    <w:p>
      <w:pPr>
        <w:pStyle w:val="Deprived4Normal"/>
        <w:spacing w:after="40"/>
      </w:pPr>
      <w:r>
        <w:rPr>
          <w:b w:val="0"/>
          <w:sz w:val="19"/>
        </w:rPr>
        <w:t>26. “Arise, Take Possession”</w:t>
      </w:r>
    </w:p>
    <w:p>
      <w:pPr>
        <w:pStyle w:val="Deprived4Normal"/>
        <w:spacing w:after="40"/>
      </w:pPr>
      <w:r>
        <w:rPr>
          <w:b w:val="0"/>
          <w:sz w:val="19"/>
        </w:rPr>
        <w:t>27. The Will at the Authorization Gate</w:t>
      </w:r>
    </w:p>
    <w:p>
      <w:pPr>
        <w:pStyle w:val="Deprived4Normal"/>
        <w:spacing w:after="40"/>
      </w:pPr>
      <w:r>
        <w:rPr>
          <w:b w:val="0"/>
          <w:sz w:val="19"/>
        </w:rPr>
        <w:t>28. The Question That Exposes the Gate</w:t>
      </w:r>
    </w:p>
    <w:p>
      <w:pPr>
        <w:pStyle w:val="Deprived4Normal"/>
        <w:spacing w:after="40"/>
      </w:pPr>
      <w:r>
        <w:rPr>
          <w:b w:val="0"/>
          <w:sz w:val="19"/>
        </w:rPr>
        <w:t>29. Interrupting the Gate Before Permission Becomes Action</w:t>
      </w:r>
    </w:p>
    <w:p>
      <w:pPr>
        <w:pStyle w:val="Deprived4Normal"/>
        <w:spacing w:after="40"/>
      </w:pPr>
      <w:r>
        <w:rPr>
          <w:b w:val="0"/>
          <w:sz w:val="19"/>
        </w:rPr>
        <w:t>30. BUILD SO FAR — The Authorization Gate</w:t>
      </w:r>
    </w:p>
    <w:p>
      <w:pPr>
        <w:pStyle w:val="Deprived4Normal"/>
        <w:spacing w:after="40"/>
      </w:pPr>
      <w:r>
        <w:rPr>
          <w:b w:val="0"/>
          <w:sz w:val="19"/>
        </w:rPr>
        <w:t>31. The Question at the Edge of Desire</w:t>
      </w:r>
    </w:p>
    <w:p>
      <w:pPr>
        <w:pStyle w:val="Deprived4Normal"/>
      </w:pPr>
      <w:r>
        <w:br w:type="page"/>
      </w:r>
    </w:p>
    <w:p>
      <w:pPr>
        <w:pStyle w:val="Deprived4Heading1"/>
      </w:pPr>
      <w:r>
        <w:rPr>
          <w:b w:val="0"/>
        </w:rPr>
        <w:t>1. The Question After Delay</w:t>
      </w:r>
    </w:p>
    <w:p>
      <w:pPr>
        <w:pStyle w:val="Deprived4Normal"/>
      </w:pPr>
      <w:r>
        <w:rPr>
          <w:b w:val="0"/>
        </w:rPr>
        <w:t xml:space="preserve">A real lack can be named without rebellion. A delayed promise can be endured without pretending the delay is painless. A lawful grievance can be brought before God without turning the grievance into a license to act outside His judgment. The danger deepens at a particular point: </w:t>
      </w:r>
      <w:r>
        <w:rPr>
          <w:b/>
        </w:rPr>
        <w:t>when interpretation becomes permission</w:t>
      </w:r>
      <w:r>
        <w:rPr>
          <w:b w:val="0"/>
        </w:rPr>
        <w:t>.</w:t>
      </w:r>
    </w:p>
    <w:p>
      <w:pPr>
        <w:pStyle w:val="Deprived4Normal"/>
      </w:pPr>
      <w:r>
        <w:rPr>
          <w:b w:val="0"/>
        </w:rPr>
        <w:t xml:space="preserve">The previous movement exposed three accusational interpretations that can arise around lack and waiting: </w:t>
      </w:r>
      <w:r>
        <w:rPr>
          <w:b/>
        </w:rPr>
        <w:t>Deprived → Defrauded → Delayed</w:t>
      </w:r>
      <w:r>
        <w:rPr>
          <w:b w:val="0"/>
        </w:rPr>
        <w:t>. Those judgments do not yet describe the whole crossing. A person can feel deprived, can wrongly conclude that another has defrauded him, can become convinced that the appointed way has delayed him, and still face another question before action:</w:t>
      </w:r>
    </w:p>
    <w:p>
      <w:pPr>
        <w:pStyle w:val="Deprived4Normal"/>
        <w:spacing w:before="80" w:after="160"/>
        <w:jc w:val="center"/>
      </w:pPr>
      <w:r>
        <w:rPr>
          <w:b/>
          <w:color w:val="595959"/>
          <w:sz w:val="22"/>
        </w:rPr>
        <w:t>WHAT DOES THIS NOW GIVE ME THE RIGHT TO DO?</w:t>
      </w:r>
    </w:p>
    <w:p>
      <w:pPr>
        <w:pStyle w:val="Deprived4Normal"/>
      </w:pPr>
      <w:r>
        <w:rPr>
          <w:b w:val="0"/>
        </w:rPr>
        <w:t xml:space="preserve">That question opens the next gate. The mind has not merely interpreted the circumstance; it begins to issue a ruling about </w:t>
      </w:r>
      <w:r>
        <w:rPr>
          <w:b/>
        </w:rPr>
        <w:t>its own permission</w:t>
      </w:r>
      <w:r>
        <w:rPr>
          <w:b w:val="0"/>
        </w:rPr>
        <w:t>. This is where grievance can become jurisdiction, where another person’s supposed wrong can become a warrant for mine, and where the subjective will begins acting as though it can suspend the standard that previously governed it.</w:t>
      </w:r>
    </w:p>
    <w:p>
      <w:pPr>
        <w:pStyle w:val="Deprived4DiscoveryCallout"/>
      </w:pPr>
      <w:r>
        <w:rPr>
          <w:b w:val="0"/>
        </w:rPr>
        <w:t xml:space="preserve">DISCOVERY: The most consequential move may not be from anger to action, but from </w:t>
      </w:r>
      <w:r>
        <w:rPr>
          <w:b/>
        </w:rPr>
        <w:t>“I believe I was wronged”</w:t>
      </w:r>
      <w:r>
        <w:rPr>
          <w:b w:val="0"/>
        </w:rPr>
        <w:t xml:space="preserve"> to </w:t>
      </w:r>
      <w:r>
        <w:rPr>
          <w:b/>
        </w:rPr>
        <w:t>“therefore I am now justified.”</w:t>
      </w:r>
    </w:p>
    <w:p>
      <w:pPr>
        <w:pStyle w:val="Deprived4Heading1"/>
      </w:pPr>
      <w:r>
        <w:rPr>
          <w:b w:val="0"/>
        </w:rPr>
        <w:t>2. From Interpretation to Permission</w:t>
      </w:r>
    </w:p>
    <w:p>
      <w:pPr>
        <w:pStyle w:val="Deprived4Normal"/>
      </w:pPr>
      <w:r>
        <w:rPr>
          <w:b w:val="0"/>
        </w:rPr>
        <w:t xml:space="preserve">An interpretation says, “This is what happened.” A moral interpretation adds, “This is who is responsible.” Self-authorization adds one more step: </w:t>
      </w:r>
      <w:r>
        <w:rPr>
          <w:b/>
        </w:rPr>
        <w:t>“Because this happened, I may now do what would otherwise be wrong.”</w:t>
      </w:r>
    </w:p>
    <w:p>
      <w:pPr>
        <w:pStyle w:val="Deprived4Normal"/>
        <w:spacing w:before="80" w:after="160"/>
        <w:jc w:val="center"/>
      </w:pPr>
      <w:r>
        <w:rPr>
          <w:b/>
          <w:color w:val="595959"/>
          <w:sz w:val="22"/>
        </w:rPr>
        <w:t>EVENT  →  INTERPRETATION  →  BLAME  →  PERMISSION</w:t>
      </w:r>
    </w:p>
    <w:p>
      <w:pPr>
        <w:pStyle w:val="Deprived4Normal"/>
      </w:pPr>
      <w:r>
        <w:rPr>
          <w:b w:val="0"/>
        </w:rPr>
        <w:t>This progression explains why the heart can retain a surprisingly strong sense of righteousness while moving toward disobedience. The contemplated action is no longer experienced as naked rebellion. It has been wrapped in a story in which the other person, the authority, the delay, or the injustice has made an exception necessary.</w:t>
      </w:r>
    </w:p>
    <w:p>
      <w:pPr>
        <w:pStyle w:val="Deprived4Normal"/>
      </w:pPr>
      <w:r>
        <w:rPr>
          <w:b w:val="0"/>
        </w:rPr>
        <w:t xml:space="preserve">The person may still know the old standard. The standard has not vanished. Instead, a private court has issued a special ruling: </w:t>
      </w:r>
      <w:r>
        <w:rPr>
          <w:b/>
        </w:rPr>
        <w:t>this circumstance exempts me</w:t>
      </w:r>
      <w:r>
        <w:rPr>
          <w:b w:val="0"/>
        </w:rPr>
        <w:t>.</w:t>
      </w:r>
    </w:p>
    <w:p>
      <w:pPr>
        <w:pStyle w:val="Deprived4LegalCallout"/>
      </w:pPr>
      <w:r>
        <w:rPr>
          <w:b w:val="0"/>
        </w:rPr>
        <w:t>LEGAL: Self-authorization does not require the person to deny God’s standard universally. It only requires the person to claim the right to suspend that standard for the present case.</w:t>
      </w:r>
    </w:p>
    <w:p>
      <w:pPr>
        <w:pStyle w:val="Deprived4Heading1"/>
      </w:pPr>
      <w:r>
        <w:rPr>
          <w:b w:val="0"/>
        </w:rPr>
        <w:t>3. Grievance Is Not Yet Rebellion</w:t>
      </w:r>
    </w:p>
    <w:p>
      <w:pPr>
        <w:pStyle w:val="Deprived4Normal"/>
      </w:pPr>
      <w:r>
        <w:rPr>
          <w:b w:val="0"/>
        </w:rPr>
        <w:t>This distinction must remain clear. Scripture does not require the faithful person to call injustice good, silence every complaint, or treat every human authority as infallible. Moses confronts Pharaoh. Nathan confronts David. The prophets rebuke kings. The daughters of Zelophehad identify an actual inheritance problem and bring it before the appointed authority. The Psalms repeatedly carry real wrongs into the presence of God.</w:t>
      </w:r>
    </w:p>
    <w:p>
      <w:pPr>
        <w:pStyle w:val="Deprived4Normal"/>
      </w:pPr>
      <w:r>
        <w:rPr>
          <w:b w:val="0"/>
        </w:rPr>
        <w:t>The problem is therefore not:</w:t>
      </w:r>
    </w:p>
    <w:p>
      <w:pPr>
        <w:pStyle w:val="Deprived4Normal"/>
        <w:spacing w:before="80" w:after="160"/>
        <w:jc w:val="center"/>
      </w:pPr>
      <w:r>
        <w:rPr>
          <w:b/>
          <w:color w:val="595959"/>
          <w:sz w:val="22"/>
        </w:rPr>
        <w:t>GRIEVANCE EXISTS</w:t>
      </w:r>
    </w:p>
    <w:p>
      <w:pPr>
        <w:pStyle w:val="Deprived4Normal"/>
      </w:pPr>
      <w:r>
        <w:rPr>
          <w:b w:val="0"/>
        </w:rPr>
        <w:t>The danger is:</w:t>
      </w:r>
    </w:p>
    <w:p>
      <w:pPr>
        <w:pStyle w:val="Deprived4Normal"/>
        <w:spacing w:before="80" w:after="160"/>
        <w:jc w:val="center"/>
      </w:pPr>
      <w:r>
        <w:rPr>
          <w:b/>
          <w:color w:val="595959"/>
          <w:sz w:val="22"/>
        </w:rPr>
        <w:t>GRIEVANCE BECOMES A SELF-AUTHORIZING NARRATIVE THAT RELEASES ME FROM GOD’S STANDARD</w:t>
      </w:r>
    </w:p>
    <w:p>
      <w:pPr>
        <w:pStyle w:val="Deprived4Normal"/>
      </w:pPr>
      <w:r>
        <w:rPr>
          <w:b w:val="0"/>
        </w:rPr>
        <w:t xml:space="preserve">A true wrong can be confronted truthfully while the offended person remains beneath God. A false or exaggerated grievance can also be rehearsed until it becomes the moral engine of rebellion. The decisive issue is what the grievance is allowed to </w:t>
      </w:r>
      <w:r>
        <w:rPr>
          <w:b/>
        </w:rPr>
        <w:t>authorize</w:t>
      </w:r>
      <w:r>
        <w:rPr>
          <w:b w:val="0"/>
        </w:rPr>
        <w:t>.</w:t>
      </w:r>
    </w:p>
    <w:p>
      <w:pPr>
        <w:pStyle w:val="Deprived4GuardrailCallout"/>
      </w:pPr>
      <w:r>
        <w:rPr>
          <w:b w:val="0"/>
        </w:rPr>
        <w:t>GUARDRAIL: Recognizing abuse, injustice, error, or unlawful authority is not rebellion. The biblical question is whether the response itself remains under God’s truth, lawful means, and judgment.</w:t>
      </w:r>
    </w:p>
    <w:p>
      <w:pPr>
        <w:pStyle w:val="Deprived4Heading1"/>
      </w:pPr>
      <w:r>
        <w:rPr>
          <w:b w:val="0"/>
        </w:rPr>
        <w:t>4. The Authorization Gate</w:t>
      </w:r>
    </w:p>
    <w:p>
      <w:pPr>
        <w:pStyle w:val="Deprived4Normal"/>
      </w:pPr>
      <w:r>
        <w:rPr>
          <w:b w:val="0"/>
        </w:rPr>
        <w:t>The next threshold can therefore be named:</w:t>
      </w:r>
    </w:p>
    <w:p>
      <w:pPr>
        <w:pStyle w:val="Deprived4Normal"/>
        <w:spacing w:before="80" w:after="160"/>
        <w:jc w:val="center"/>
      </w:pPr>
      <w:r>
        <w:rPr>
          <w:b/>
          <w:color w:val="595959"/>
          <w:sz w:val="22"/>
        </w:rPr>
        <w:t>GATE II — THE AUTHORIZATION GATE</w:t>
      </w:r>
    </w:p>
    <w:p>
      <w:pPr>
        <w:pStyle w:val="Deprived4Normal"/>
      </w:pPr>
      <w:r>
        <w:rPr>
          <w:b w:val="0"/>
        </w:rPr>
        <w:t>Its governing question is:</w:t>
      </w:r>
    </w:p>
    <w:p>
      <w:pPr>
        <w:pStyle w:val="Deprived4Normal"/>
        <w:spacing w:before="80" w:after="160"/>
        <w:jc w:val="center"/>
      </w:pPr>
      <w:r>
        <w:rPr>
          <w:b/>
          <w:color w:val="595959"/>
          <w:sz w:val="22"/>
        </w:rPr>
        <w:t>DOES MY INTERPRETATION NOW GIVE ME PERMISSION?</w:t>
      </w:r>
    </w:p>
    <w:p>
      <w:pPr>
        <w:pStyle w:val="Deprived4Normal"/>
      </w:pPr>
      <w:r>
        <w:rPr>
          <w:b w:val="0"/>
        </w:rPr>
        <w:t xml:space="preserve">At this gate, the subjective will moves toward a remarkable claim. It does not merely say, “I have an opinion.” It effectively says, </w:t>
      </w:r>
      <w:r>
        <w:rPr>
          <w:b/>
        </w:rPr>
        <w:t>“My interpretation is sufficient to create jurisdiction.”</w:t>
      </w:r>
    </w:p>
    <w:p>
      <w:pPr>
        <w:pStyle w:val="Deprived4Normal"/>
      </w:pPr>
      <w:r>
        <w:rPr>
          <w:b w:val="0"/>
        </w:rPr>
        <w:t xml:space="preserve">That is why the Authorization Gate is also a </w:t>
      </w:r>
      <w:r>
        <w:rPr>
          <w:b/>
        </w:rPr>
        <w:t>will gate</w:t>
      </w:r>
      <w:r>
        <w:rPr>
          <w:b w:val="0"/>
        </w:rPr>
        <w:t xml:space="preserve">. The alternatives are not simply strong will versus weak will. They are </w:t>
      </w:r>
      <w:r>
        <w:rPr>
          <w:b/>
        </w:rPr>
        <w:t>acquiescent will</w:t>
      </w:r>
      <w:r>
        <w:rPr>
          <w:b w:val="0"/>
        </w:rPr>
        <w:t xml:space="preserve"> versus </w:t>
      </w:r>
      <w:r>
        <w:rPr>
          <w:b/>
        </w:rPr>
        <w:t>subjective will</w:t>
      </w:r>
      <w:r>
        <w:rPr>
          <w:b w:val="0"/>
        </w:rPr>
        <w:t>.</w:t>
      </w:r>
    </w:p>
    <w:p>
      <w:pPr>
        <w:pStyle w:val="Deprived4Normal"/>
      </w:pPr>
      <w:r>
        <w:rPr>
          <w:b w:val="0"/>
        </w:rPr>
        <w:t xml:space="preserve">The acquiescent will can disagree, grieve, petition, appeal, confront, or wait while still saying, “God’s standard remains above my grievance.” The subjective will says, “Given my interpretation of what has happened, </w:t>
      </w:r>
      <w:r>
        <w:rPr>
          <w:b/>
        </w:rPr>
        <w:t>my will now governs this exception</w:t>
      </w:r>
      <w:r>
        <w:rPr>
          <w:b w:val="0"/>
        </w:rPr>
        <w:t>.”</w:t>
      </w:r>
    </w:p>
    <w:p>
      <w:pPr>
        <w:pStyle w:val="Deprived4DiscoveryCallout"/>
      </w:pPr>
      <w:r>
        <w:rPr>
          <w:b w:val="0"/>
        </w:rPr>
        <w:t xml:space="preserve">DISCOVERY: At the Authorization Gate, MEG-self first appears not as a grand claim to be God, but as the much smaller-sounding claim: </w:t>
      </w:r>
      <w:r>
        <w:rPr>
          <w:b/>
        </w:rPr>
        <w:t>“I decide what this situation permits me to do.”</w:t>
      </w:r>
    </w:p>
    <w:p>
      <w:pPr>
        <w:pStyle w:val="Deprived4Heading1"/>
      </w:pPr>
      <w:r>
        <w:rPr>
          <w:b w:val="0"/>
        </w:rPr>
        <w:t>5. Numbers 16 — “Ye Take Too Much Upon You”</w:t>
      </w:r>
    </w:p>
    <w:p>
      <w:pPr>
        <w:pStyle w:val="Deprived4Scripture"/>
      </w:pPr>
      <w:r>
        <w:rPr>
          <w:b w:val="0"/>
        </w:rPr>
        <w:t>Numbers 16:1–7</w:t>
      </w:r>
      <w:r>
        <w:br/>
      </w:r>
      <w:r>
        <w:rPr>
          <w:b w:val="0"/>
        </w:rPr>
        <w:t>“Now Korah, the son of Izhar, the son of Kohath, the son of Levi, and Dathan and Abiram, the sons of Eliab, and On, the son of Peleth, sons of Reuben, took men:</w:t>
      </w:r>
      <w:r>
        <w:br/>
      </w:r>
      <w:r>
        <w:br/>
      </w:r>
      <w:r>
        <w:rPr>
          <w:b w:val="0"/>
        </w:rPr>
        <w:t>And they rose up before Moses, with certain of the children of Israel, two hundred and fifty princes of the assembly, famous in the congregation, men of renown:</w:t>
      </w:r>
      <w:r>
        <w:br/>
      </w:r>
      <w:r>
        <w:br/>
      </w:r>
      <w:r>
        <w:rPr>
          <w:b w:val="0"/>
        </w:rPr>
        <w:t xml:space="preserve">And they gathered themselves together against Moses and against Aaron, and said unto them, </w:t>
      </w:r>
      <w:r>
        <w:rPr>
          <w:b/>
        </w:rPr>
        <w:t>Ye take too much upon you</w:t>
      </w:r>
      <w:r>
        <w:rPr>
          <w:b w:val="0"/>
        </w:rPr>
        <w:t xml:space="preserve">, seeing all the congregation are holy, every one of them, and the LORD is among them: </w:t>
      </w:r>
      <w:r>
        <w:rPr>
          <w:b/>
        </w:rPr>
        <w:t>wherefore then lift ye up yourselves above the congregation of the LORD?</w:t>
      </w:r>
      <w:r>
        <w:br/>
      </w:r>
      <w:r>
        <w:br/>
      </w:r>
      <w:r>
        <w:rPr>
          <w:b w:val="0"/>
        </w:rPr>
        <w:t>And when Moses heard it, he fell upon his face:</w:t>
      </w:r>
      <w:r>
        <w:br/>
      </w:r>
      <w:r>
        <w:br/>
      </w:r>
      <w:r>
        <w:rPr>
          <w:b w:val="0"/>
        </w:rPr>
        <w:t xml:space="preserve">And he spake unto Korah and unto all his company, saying, Even to morrow </w:t>
      </w:r>
      <w:r>
        <w:rPr>
          <w:b/>
        </w:rPr>
        <w:t>the LORD will shew who are his, and who is holy</w:t>
      </w:r>
      <w:r>
        <w:rPr>
          <w:b w:val="0"/>
        </w:rPr>
        <w:t>; and will cause him to come near unto him: even him whom he hath chosen will he cause to come near unto him.</w:t>
      </w:r>
      <w:r>
        <w:br/>
      </w:r>
      <w:r>
        <w:br/>
      </w:r>
      <w:r>
        <w:rPr>
          <w:b w:val="0"/>
        </w:rPr>
        <w:t>This do; Take you censers, Korah, and all his company;</w:t>
      </w:r>
      <w:r>
        <w:br/>
      </w:r>
      <w:r>
        <w:br/>
      </w:r>
      <w:r>
        <w:rPr>
          <w:b w:val="0"/>
        </w:rPr>
        <w:t xml:space="preserve">And put fire therein, and put incense in them before the LORD to morrow: and it shall be that </w:t>
      </w:r>
      <w:r>
        <w:rPr>
          <w:b/>
        </w:rPr>
        <w:t>the man whom the LORD doth choose</w:t>
      </w:r>
      <w:r>
        <w:rPr>
          <w:b w:val="0"/>
        </w:rPr>
        <w:t>, he shall be holy: ye take too much upon you, ye sons of Levi.”</w:t>
      </w:r>
    </w:p>
    <w:p>
      <w:pPr>
        <w:pStyle w:val="Deprived4Normal"/>
      </w:pPr>
      <w:r>
        <w:rPr>
          <w:b w:val="0"/>
        </w:rPr>
        <w:t xml:space="preserve">Korah’s language is morally charged. His accusation is not merely, “I want Aaron’s office.” He frames Moses and Aaron as men who have </w:t>
      </w:r>
      <w:r>
        <w:rPr>
          <w:b/>
        </w:rPr>
        <w:t>lifted themselves</w:t>
      </w:r>
      <w:r>
        <w:rPr>
          <w:b w:val="0"/>
        </w:rPr>
        <w:t xml:space="preserve"> above a congregation that is holy.</w:t>
      </w:r>
    </w:p>
    <w:p>
      <w:pPr>
        <w:pStyle w:val="Deprived4Normal"/>
      </w:pPr>
      <w:r>
        <w:rPr>
          <w:b w:val="0"/>
        </w:rPr>
        <w:t>The rebellion therefore presents itself as resistance to self-exalting authority. In Korah’s story, Moses and Aaron are the men who have taken too much. The insurgent can consequently appear to himself as the defender of equality, holiness, and proper limits.</w:t>
      </w:r>
    </w:p>
    <w:p>
      <w:pPr>
        <w:pStyle w:val="Deprived4DiscoveryCallout"/>
      </w:pPr>
      <w:r>
        <w:rPr>
          <w:b w:val="0"/>
        </w:rPr>
        <w:t>DISCOVERY: Rebellion becomes easier when the appointed authority is first recast as the rebel. Once Moses is narratively transformed into the self-exalting oppressor, opposition to Moses can begin to feel like faithfulness to God.</w:t>
      </w:r>
    </w:p>
    <w:p>
      <w:pPr>
        <w:pStyle w:val="Deprived4Heading2"/>
      </w:pPr>
      <w:r>
        <w:rPr>
          <w:b w:val="0"/>
        </w:rPr>
        <w:t>6. Moses Falls on His Face — True Authority Returns Judgment to God</w:t>
      </w:r>
    </w:p>
    <w:p>
      <w:pPr>
        <w:pStyle w:val="Deprived4Normal"/>
      </w:pPr>
      <w:r>
        <w:rPr>
          <w:b w:val="0"/>
        </w:rPr>
        <w:t xml:space="preserve">The contrast in the scene is easy to miss. Korah accuses Moses of acting like MEG-self: </w:t>
      </w:r>
      <w:r>
        <w:rPr>
          <w:b/>
        </w:rPr>
        <w:t>“wherefore then lift ye up yourselves?”</w:t>
      </w:r>
      <w:r>
        <w:rPr>
          <w:b w:val="0"/>
        </w:rPr>
        <w:t xml:space="preserve"> Moses does not answer by declaring that his personal status must settle the dispute.</w:t>
      </w:r>
    </w:p>
    <w:p>
      <w:pPr>
        <w:pStyle w:val="Deprived4Normal"/>
      </w:pPr>
      <w:r>
        <w:rPr>
          <w:b w:val="0"/>
        </w:rPr>
        <w:t xml:space="preserve">He </w:t>
      </w:r>
      <w:r>
        <w:rPr>
          <w:b/>
        </w:rPr>
        <w:t>falls upon his face</w:t>
      </w:r>
      <w:r>
        <w:rPr>
          <w:b w:val="0"/>
        </w:rPr>
        <w:t>. Then he says:</w:t>
      </w:r>
    </w:p>
    <w:p>
      <w:pPr>
        <w:pStyle w:val="Deprived4Normal"/>
        <w:spacing w:before="80" w:after="160"/>
        <w:jc w:val="center"/>
      </w:pPr>
      <w:r>
        <w:rPr>
          <w:b/>
          <w:color w:val="595959"/>
          <w:sz w:val="22"/>
        </w:rPr>
        <w:t>THE LORD WILL SHEW  →  THE LORD WILL CHOOSE  →  THE LORD WILL CAUSE TO COME NEAR</w:t>
      </w:r>
    </w:p>
    <w:p>
      <w:pPr>
        <w:pStyle w:val="Deprived4Normal"/>
      </w:pPr>
      <w:r>
        <w:rPr>
          <w:b w:val="0"/>
        </w:rPr>
        <w:t>That is a profoundly ministerial response. Moses is not claiming that his private judgment creates the priesthood. He returns the disputed jurisdiction to the One who actually possesses it.</w:t>
      </w:r>
    </w:p>
    <w:p>
      <w:pPr>
        <w:pStyle w:val="Deprived4Normal"/>
      </w:pPr>
      <w:r>
        <w:rPr>
          <w:b w:val="0"/>
        </w:rPr>
        <w:t xml:space="preserve">This becomes an important control for authority. True delegated authority does not require the servant to pretend he is the source of his office. Moses can exercise enormous authority precisely because he knows that </w:t>
      </w:r>
      <w:r>
        <w:rPr>
          <w:b/>
        </w:rPr>
        <w:t>the LORD chooses</w:t>
      </w:r>
      <w:r>
        <w:rPr>
          <w:b w:val="0"/>
        </w:rPr>
        <w:t>.</w:t>
      </w:r>
    </w:p>
    <w:p>
      <w:pPr>
        <w:pStyle w:val="Deprived4LegalCallout"/>
      </w:pPr>
      <w:r>
        <w:rPr>
          <w:b w:val="0"/>
        </w:rPr>
        <w:t>LEGAL: Delegated authority remains answerable to the Source of the delegation. Moses does not need to become the final measure in order to defend an office God established.</w:t>
      </w:r>
    </w:p>
    <w:p>
      <w:pPr>
        <w:pStyle w:val="Deprived4Heading1"/>
      </w:pPr>
      <w:r>
        <w:rPr>
          <w:b w:val="0"/>
        </w:rPr>
        <w:t>7. Korah’s Recasting — Appointed Authority Becomes Self-Exaltation</w:t>
      </w:r>
    </w:p>
    <w:p>
      <w:pPr>
        <w:pStyle w:val="Deprived4Scripture"/>
      </w:pPr>
      <w:r>
        <w:rPr>
          <w:b w:val="0"/>
        </w:rPr>
        <w:t>Numbers 16:8–11</w:t>
      </w:r>
      <w:r>
        <w:br/>
      </w:r>
      <w:r>
        <w:rPr>
          <w:b w:val="0"/>
        </w:rPr>
        <w:t>“And Moses said unto Korah, Hear, I pray you, ye sons of Levi:</w:t>
      </w:r>
      <w:r>
        <w:br/>
      </w:r>
      <w:r>
        <w:br/>
      </w:r>
      <w:r>
        <w:rPr>
          <w:b w:val="0"/>
        </w:rPr>
        <w:t xml:space="preserve">Seemeth it but a small thing unto you, that the God of Israel hath </w:t>
      </w:r>
      <w:r>
        <w:rPr>
          <w:b/>
        </w:rPr>
        <w:t>separated you from the congregation of Israel, to bring you near to himself to do the service of the tabernacle of the LORD, and to stand before the congregation to minister unto them?</w:t>
      </w:r>
      <w:r>
        <w:br/>
      </w:r>
      <w:r>
        <w:br/>
      </w:r>
      <w:r>
        <w:rPr>
          <w:b w:val="0"/>
        </w:rPr>
        <w:t xml:space="preserve">And he hath brought thee near to him, and all thy brethren the sons of Levi with thee: and </w:t>
      </w:r>
      <w:r>
        <w:rPr>
          <w:b/>
        </w:rPr>
        <w:t>seek ye the priesthood also?</w:t>
      </w:r>
      <w:r>
        <w:br/>
      </w:r>
      <w:r>
        <w:br/>
      </w:r>
      <w:r>
        <w:rPr>
          <w:b w:val="0"/>
        </w:rPr>
        <w:t>For which cause both thou and all thy company are gathered together against the LORD: and what is Aaron, that ye murmur against him?”</w:t>
      </w:r>
    </w:p>
    <w:p>
      <w:pPr>
        <w:pStyle w:val="Deprived4Normal"/>
      </w:pPr>
      <w:r>
        <w:rPr>
          <w:b w:val="0"/>
        </w:rPr>
        <w:t xml:space="preserve">Moses exposes another interpretation of the same facts. Korah is not an excluded man with no place in God’s service. He has already been </w:t>
      </w:r>
      <w:r>
        <w:rPr>
          <w:b/>
        </w:rPr>
        <w:t>brought near</w:t>
      </w:r>
      <w:r>
        <w:rPr>
          <w:b w:val="0"/>
        </w:rPr>
        <w:t>, separated for service, and given a ministerial calling.</w:t>
      </w:r>
    </w:p>
    <w:p>
      <w:pPr>
        <w:pStyle w:val="Deprived4Normal"/>
      </w:pPr>
      <w:r>
        <w:rPr>
          <w:b w:val="0"/>
        </w:rPr>
        <w:t>The grievance has made an entrusted office look small because another office is desired. What was previously a gift becomes insufficient once the comparison is accepted.</w:t>
      </w:r>
    </w:p>
    <w:p>
      <w:pPr>
        <w:pStyle w:val="Deprived4Normal"/>
      </w:pPr>
      <w:r>
        <w:rPr>
          <w:b w:val="0"/>
        </w:rPr>
        <w:t>This resembles the movement already seen in Eden. Abundance can disappear from the moral account when one boundary becomes dominant. Korah has nearness, service, and honor; yet the priesthood not given to him can become the defining absence.</w:t>
      </w:r>
    </w:p>
    <w:p>
      <w:pPr>
        <w:pStyle w:val="Deprived4DiscoveryCallout"/>
      </w:pPr>
      <w:r>
        <w:rPr>
          <w:b w:val="0"/>
        </w:rPr>
        <w:t>DISCOVERY: Grievance can shrink the field of remembered gifts until the one thing not possessed becomes proof that the present order is unjust.</w:t>
      </w:r>
    </w:p>
    <w:p>
      <w:pPr>
        <w:pStyle w:val="Deprived4Heading1"/>
      </w:pPr>
      <w:r>
        <w:rPr>
          <w:b w:val="0"/>
        </w:rPr>
        <w:t>8. Dathan and Abiram — Egypt Becomes “Milk and Honey”</w:t>
      </w:r>
    </w:p>
    <w:p>
      <w:pPr>
        <w:pStyle w:val="Deprived4Scripture"/>
      </w:pPr>
      <w:r>
        <w:rPr>
          <w:b w:val="0"/>
        </w:rPr>
        <w:t>Numbers 16:12–14</w:t>
      </w:r>
      <w:r>
        <w:br/>
      </w:r>
      <w:r>
        <w:rPr>
          <w:b w:val="0"/>
        </w:rPr>
        <w:t>“And Moses sent to call Dathan and Abiram, the sons of Eliab: which said, We will not come up:</w:t>
      </w:r>
      <w:r>
        <w:br/>
      </w:r>
      <w:r>
        <w:br/>
      </w:r>
      <w:r>
        <w:rPr>
          <w:b w:val="0"/>
        </w:rPr>
        <w:t xml:space="preserve">Is it a small thing that thou hast </w:t>
      </w:r>
      <w:r>
        <w:rPr>
          <w:b/>
        </w:rPr>
        <w:t>brought us up out of a land that floweth with milk and honey</w:t>
      </w:r>
      <w:r>
        <w:rPr>
          <w:b w:val="0"/>
        </w:rPr>
        <w:t>, to kill us in the wilderness, except thou make thyself altogether a prince over us?</w:t>
      </w:r>
      <w:r>
        <w:br/>
      </w:r>
      <w:r>
        <w:br/>
      </w:r>
      <w:r>
        <w:rPr>
          <w:b w:val="0"/>
        </w:rPr>
        <w:t xml:space="preserve">Moreover thou hast not brought us into a land that floweth with milk and honey, or given us inheritance of fields and vineyards: wilt thou put out the eyes of these men? </w:t>
      </w:r>
      <w:r>
        <w:rPr>
          <w:b/>
        </w:rPr>
        <w:t>we will not come up.</w:t>
      </w:r>
      <w:r>
        <w:rPr>
          <w:b w:val="0"/>
        </w:rPr>
        <w:t>”</w:t>
      </w:r>
    </w:p>
    <w:p>
      <w:pPr>
        <w:pStyle w:val="Deprived4Normal"/>
      </w:pPr>
      <w:r>
        <w:rPr>
          <w:b w:val="0"/>
        </w:rPr>
        <w:t xml:space="preserve">The reversal is extraordinary. </w:t>
      </w:r>
      <w:r>
        <w:rPr>
          <w:b/>
        </w:rPr>
        <w:t>Egypt</w:t>
      </w:r>
      <w:r>
        <w:rPr>
          <w:b w:val="0"/>
        </w:rPr>
        <w:t xml:space="preserve"> — the house of bondage from which Israel cried for deliverance — is now described with the vocabulary of the promised land:</w:t>
      </w:r>
    </w:p>
    <w:p>
      <w:pPr>
        <w:pStyle w:val="Deprived4Normal"/>
        <w:spacing w:before="80" w:after="160"/>
        <w:jc w:val="center"/>
      </w:pPr>
      <w:r>
        <w:rPr>
          <w:b/>
          <w:color w:val="595959"/>
          <w:sz w:val="22"/>
        </w:rPr>
        <w:t>EGYPT  =  “A LAND THAT FLOWETH WITH MILK AND HONEY”</w:t>
      </w:r>
    </w:p>
    <w:p>
      <w:pPr>
        <w:pStyle w:val="Deprived4Normal"/>
      </w:pPr>
      <w:r>
        <w:rPr>
          <w:b w:val="0"/>
        </w:rPr>
        <w:t xml:space="preserve">Moses, the servant through whom God brought them out of bondage, is recast as the man who brought them into the wilderness </w:t>
      </w:r>
      <w:r>
        <w:rPr>
          <w:b/>
        </w:rPr>
        <w:t>to kill them</w:t>
      </w:r>
      <w:r>
        <w:rPr>
          <w:b w:val="0"/>
        </w:rPr>
        <w:t xml:space="preserve"> and to make himself “altogether a prince” over them.</w:t>
      </w:r>
    </w:p>
    <w:p>
      <w:pPr>
        <w:pStyle w:val="Deprived4Normal"/>
      </w:pPr>
      <w:r>
        <w:rPr>
          <w:b w:val="0"/>
        </w:rPr>
        <w:t>The historical events have not changed. The Exodus still happened. Pharaoh still enslaved Israel. YHWH still delivered them. Yet grievance has reorganized the moral map.</w:t>
      </w:r>
    </w:p>
    <w:p>
      <w:pPr>
        <w:pStyle w:val="Deprived4DiscoveryCallout"/>
      </w:pPr>
      <w:r>
        <w:rPr>
          <w:b w:val="0"/>
        </w:rPr>
        <w:t xml:space="preserve">DISCOVERY: When grievance gains control of interpretation, </w:t>
      </w:r>
      <w:r>
        <w:rPr>
          <w:b/>
        </w:rPr>
        <w:t>bondage can be renamed blessing and deliverance can be renamed oppression</w:t>
      </w:r>
      <w:r>
        <w:rPr>
          <w:b w:val="0"/>
        </w:rPr>
        <w:t>.</w:t>
      </w:r>
    </w:p>
    <w:p>
      <w:pPr>
        <w:pStyle w:val="Deprived4Heading1"/>
      </w:pPr>
      <w:r>
        <w:rPr>
          <w:b w:val="0"/>
        </w:rPr>
        <w:t>9. When Grievance Rewrites the Moral Map</w:t>
      </w:r>
    </w:p>
    <w:p>
      <w:pPr>
        <w:pStyle w:val="Deprived4Normal"/>
      </w:pPr>
      <w:r>
        <w:rPr>
          <w:b w:val="0"/>
        </w:rPr>
        <w:t>Numbers 16 reveals why accusation is so powerful. It does more than identify an enemy. It can reverse the moral meaning of the entire story.</w:t>
      </w:r>
    </w:p>
    <w:p>
      <w:pPr>
        <w:pStyle w:val="Deprived4Normal"/>
        <w:spacing w:before="80" w:after="160"/>
        <w:jc w:val="center"/>
      </w:pPr>
      <w:r>
        <w:rPr>
          <w:b/>
          <w:color w:val="595959"/>
          <w:sz w:val="22"/>
        </w:rPr>
        <w:t>FORMER BONDAGE → REMEMBERED AS ABUNDANCE</w:t>
      </w:r>
      <w:r>
        <w:rPr>
          <w:b/>
          <w:color w:val="595959"/>
          <w:sz w:val="22"/>
        </w:rPr>
        <w:br/>
      </w:r>
      <w:r>
        <w:rPr>
          <w:b/>
          <w:color w:val="595959"/>
          <w:sz w:val="22"/>
        </w:rPr>
        <w:t>APPOINTED DELIVERER → RECAST AS OPPRESSOR</w:t>
      </w:r>
      <w:r>
        <w:rPr>
          <w:b/>
          <w:color w:val="595959"/>
          <w:sz w:val="22"/>
        </w:rPr>
        <w:br/>
      </w:r>
      <w:r>
        <w:rPr>
          <w:b/>
          <w:color w:val="595959"/>
          <w:sz w:val="22"/>
        </w:rPr>
        <w:t>REBELLION → EXPERIENCED AS RESISTANCE TO OPPRESSION</w:t>
      </w:r>
    </w:p>
    <w:p>
      <w:pPr>
        <w:pStyle w:val="Deprived4Normal"/>
      </w:pPr>
      <w:r>
        <w:rPr>
          <w:b w:val="0"/>
        </w:rPr>
        <w:t>Once that inversion is accepted, the next act no longer feels like departure from God. It can feel like recovery of justice.</w:t>
      </w:r>
    </w:p>
    <w:p>
      <w:pPr>
        <w:pStyle w:val="Deprived4Normal"/>
      </w:pPr>
      <w:r>
        <w:rPr>
          <w:b w:val="0"/>
        </w:rPr>
        <w:t>This is precisely where self-authorization becomes dangerous. The mind can be sincerely persuaded that the contemplated act is not only permissible but morally required.</w:t>
      </w:r>
    </w:p>
    <w:p>
      <w:pPr>
        <w:pStyle w:val="Deprived4GuardrailCallout"/>
      </w:pPr>
      <w:r>
        <w:rPr>
          <w:b w:val="0"/>
        </w:rPr>
        <w:t>GUARDRAIL: Sincerity does not settle the truth of the interpretation. A person can be deeply persuaded and still be standing inside a reversed moral map.</w:t>
      </w:r>
    </w:p>
    <w:p>
      <w:pPr>
        <w:pStyle w:val="Deprived4Heading1"/>
      </w:pPr>
      <w:r>
        <w:rPr>
          <w:b w:val="0"/>
        </w:rPr>
        <w:t>10. Recast → Vilify → Justify → Self-Authorize</w:t>
      </w:r>
    </w:p>
    <w:p>
      <w:pPr>
        <w:pStyle w:val="Deprived4Normal"/>
      </w:pPr>
      <w:r>
        <w:rPr>
          <w:b w:val="0"/>
        </w:rPr>
        <w:t>The process can now be stated with greater precision:</w:t>
      </w:r>
    </w:p>
    <w:p>
      <w:pPr>
        <w:pStyle w:val="Deprived4Normal"/>
        <w:spacing w:before="80" w:after="160"/>
        <w:jc w:val="center"/>
      </w:pPr>
      <w:r>
        <w:rPr>
          <w:b/>
          <w:color w:val="595959"/>
          <w:sz w:val="22"/>
        </w:rPr>
        <w:t>GRIEVANCE  →  RECAST  →  VILIFY  →  JUSTIFY  →  SELF-AUTHORIZE</w:t>
      </w:r>
    </w:p>
    <w:p>
      <w:pPr>
        <w:pStyle w:val="Deprived4Normal"/>
      </w:pPr>
      <w:r>
        <w:rPr>
          <w:b/>
        </w:rPr>
        <w:t>RECAST:</w:t>
      </w:r>
      <w:r>
        <w:rPr>
          <w:b w:val="0"/>
        </w:rPr>
        <w:t xml:space="preserve"> The other person, authority, boundary, or institution receives a new interpretation. The focus shifts from what happened to what the other supposedly is.</w:t>
      </w:r>
    </w:p>
    <w:p>
      <w:pPr>
        <w:pStyle w:val="Deprived4Normal"/>
      </w:pPr>
      <w:r>
        <w:rPr>
          <w:b/>
        </w:rPr>
        <w:t>VILIFY:</w:t>
      </w:r>
      <w:r>
        <w:rPr>
          <w:b w:val="0"/>
        </w:rPr>
        <w:t xml:space="preserve"> The other becomes sufficiently blameworthy that ordinary moral obligations toward him begin to feel negotiable. The person is no longer merely wrong; he becomes the explanation for why I should be released from restraint.</w:t>
      </w:r>
    </w:p>
    <w:p>
      <w:pPr>
        <w:pStyle w:val="Deprived4Normal"/>
      </w:pPr>
      <w:r>
        <w:rPr>
          <w:b/>
        </w:rPr>
        <w:t>JUSTIFY:</w:t>
      </w:r>
      <w:r>
        <w:rPr>
          <w:b w:val="0"/>
        </w:rPr>
        <w:t xml:space="preserve"> The contemplated action is reframed as reasonable, necessary, protective, fair, or righteous because of the wrong attributed to the other.</w:t>
      </w:r>
    </w:p>
    <w:p>
      <w:pPr>
        <w:pStyle w:val="Deprived4Normal"/>
      </w:pPr>
      <w:r>
        <w:rPr>
          <w:b/>
        </w:rPr>
        <w:t>SELF-AUTHORIZE:</w:t>
      </w:r>
      <w:r>
        <w:rPr>
          <w:b w:val="0"/>
        </w:rPr>
        <w:t xml:space="preserve"> The self issues the operative ruling: </w:t>
      </w:r>
      <w:r>
        <w:rPr>
          <w:b/>
        </w:rPr>
        <w:t>I may proceed.</w:t>
      </w:r>
    </w:p>
    <w:p>
      <w:pPr>
        <w:pStyle w:val="Deprived4Normal"/>
      </w:pPr>
      <w:r>
        <w:rPr>
          <w:b w:val="0"/>
        </w:rPr>
        <w:t>The final movement is jurisdictional. The subjective will does not merely feel strongly. It declares itself competent to create an exception.</w:t>
      </w:r>
    </w:p>
    <w:p>
      <w:pPr>
        <w:pStyle w:val="Deprived4LegalCallout"/>
      </w:pPr>
      <w:r>
        <w:rPr>
          <w:b w:val="0"/>
        </w:rPr>
        <w:t>LEGAL: Another person’s sin can establish his guilt; it does not automatically establish my permission.</w:t>
      </w:r>
    </w:p>
    <w:p>
      <w:pPr>
        <w:pStyle w:val="Deprived4Heading1"/>
      </w:pPr>
      <w:r>
        <w:rPr>
          <w:b w:val="0"/>
        </w:rPr>
        <w:t>11. 1 Samuel 13 — Seven Days, Scattering People, and a Pressing Enemy</w:t>
      </w:r>
    </w:p>
    <w:p>
      <w:pPr>
        <w:pStyle w:val="Deprived4Scripture"/>
      </w:pPr>
      <w:r>
        <w:rPr>
          <w:b w:val="0"/>
        </w:rPr>
        <w:t>1 Samuel 13:8–10</w:t>
      </w:r>
      <w:r>
        <w:br/>
      </w:r>
      <w:r>
        <w:rPr>
          <w:b w:val="0"/>
        </w:rPr>
        <w:t>“And he tarried seven days, according to the set time that Samuel had appointed: but Samuel came not to Gilgal; and the people were scattered from him.</w:t>
      </w:r>
      <w:r>
        <w:br/>
      </w:r>
      <w:r>
        <w:br/>
      </w:r>
      <w:r>
        <w:rPr>
          <w:b w:val="0"/>
        </w:rPr>
        <w:t>And Saul said, Bring hither a burnt offering to me, and peace offerings. And he offered the burnt offering.</w:t>
      </w:r>
      <w:r>
        <w:br/>
      </w:r>
      <w:r>
        <w:br/>
      </w:r>
      <w:r>
        <w:rPr>
          <w:b w:val="0"/>
        </w:rPr>
        <w:t>And it came to pass, that as soon as he had made an end of offering the burnt offering, behold, Samuel came; and Saul went out to meet him, that he might salute him.”</w:t>
      </w:r>
    </w:p>
    <w:p>
      <w:pPr>
        <w:pStyle w:val="Deprived4Normal"/>
      </w:pPr>
      <w:r>
        <w:rPr>
          <w:b w:val="0"/>
        </w:rPr>
        <w:t>Saul’s pressure is not imaginary. He has waited seven days. Samuel has not appeared within Saul’s expectation. The people are scattering. The Philistine threat is real.</w:t>
      </w:r>
    </w:p>
    <w:p>
      <w:pPr>
        <w:pStyle w:val="Deprived4Normal"/>
      </w:pPr>
      <w:r>
        <w:rPr>
          <w:b w:val="0"/>
        </w:rPr>
        <w:t xml:space="preserve">This is exactly why the account matters. Self-authorization often becomes persuasive not in artificial circumstances but in circumstances containing </w:t>
      </w:r>
      <w:r>
        <w:rPr>
          <w:b/>
        </w:rPr>
        <w:t>real pressure</w:t>
      </w:r>
      <w:r>
        <w:rPr>
          <w:b w:val="0"/>
        </w:rPr>
        <w:t>.</w:t>
      </w:r>
    </w:p>
    <w:p>
      <w:pPr>
        <w:pStyle w:val="Deprived4Normal"/>
      </w:pPr>
      <w:r>
        <w:rPr>
          <w:b w:val="0"/>
        </w:rPr>
        <w:t>Saul does not need to invent the scattering people. He only needs to decide what the scattering people now permit him to do.</w:t>
      </w:r>
    </w:p>
    <w:p>
      <w:pPr>
        <w:pStyle w:val="Deprived4Heading1"/>
      </w:pPr>
      <w:r>
        <w:rPr>
          <w:b w:val="0"/>
        </w:rPr>
        <w:t>12. Saul’s Reasoning Chain</w:t>
      </w:r>
    </w:p>
    <w:p>
      <w:pPr>
        <w:pStyle w:val="Deprived4Scripture"/>
      </w:pPr>
      <w:r>
        <w:rPr>
          <w:b w:val="0"/>
        </w:rPr>
        <w:t>1 Samuel 13:11–12</w:t>
      </w:r>
      <w:r>
        <w:br/>
      </w:r>
      <w:r>
        <w:rPr>
          <w:b w:val="0"/>
        </w:rPr>
        <w:t xml:space="preserve">“And Samuel said, What hast thou done? And Saul said, </w:t>
      </w:r>
      <w:r>
        <w:rPr>
          <w:b/>
        </w:rPr>
        <w:t>Because I saw that the people were scattered from me</w:t>
      </w:r>
      <w:r>
        <w:rPr>
          <w:b w:val="0"/>
        </w:rPr>
        <w:t xml:space="preserve">, and that </w:t>
      </w:r>
      <w:r>
        <w:rPr>
          <w:b/>
        </w:rPr>
        <w:t>thou camest not within the days appointed</w:t>
      </w:r>
      <w:r>
        <w:rPr>
          <w:b w:val="0"/>
        </w:rPr>
        <w:t xml:space="preserve">, and that </w:t>
      </w:r>
      <w:r>
        <w:rPr>
          <w:b/>
        </w:rPr>
        <w:t>the Philistines gathered themselves together at Michmash</w:t>
      </w:r>
      <w:r>
        <w:rPr>
          <w:b w:val="0"/>
        </w:rPr>
        <w:t>;</w:t>
      </w:r>
      <w:r>
        <w:br/>
      </w:r>
      <w:r>
        <w:br/>
      </w:r>
      <w:r>
        <w:rPr>
          <w:b w:val="0"/>
        </w:rPr>
        <w:t xml:space="preserve">Therefore said I, The Philistines will come down now upon me to Gilgal, and I have not made supplication unto the LORD: </w:t>
      </w:r>
      <w:r>
        <w:rPr>
          <w:b/>
        </w:rPr>
        <w:t>I forced myself therefore, and offered a burnt offering.</w:t>
      </w:r>
      <w:r>
        <w:rPr>
          <w:b w:val="0"/>
        </w:rPr>
        <w:t>”</w:t>
      </w:r>
    </w:p>
    <w:p>
      <w:pPr>
        <w:pStyle w:val="Deprived4Normal"/>
      </w:pPr>
      <w:r>
        <w:rPr>
          <w:b w:val="0"/>
        </w:rPr>
        <w:t>Saul narrates his reasoning almost step by step:</w:t>
      </w:r>
    </w:p>
    <w:p>
      <w:pPr>
        <w:pStyle w:val="Deprived4Normal"/>
        <w:spacing w:before="80" w:after="160"/>
        <w:jc w:val="center"/>
      </w:pPr>
      <w:r>
        <w:rPr>
          <w:b/>
          <w:color w:val="595959"/>
          <w:sz w:val="22"/>
        </w:rPr>
        <w:t>I SAW  →  THOU CAMEST NOT  →  THEY GATHERED  →  THEREFORE SAID I  →  I FORCED MYSELF  →  I OFFERED</w:t>
      </w:r>
    </w:p>
    <w:p>
      <w:pPr>
        <w:pStyle w:val="Deprived4Normal"/>
      </w:pPr>
      <w:r>
        <w:rPr>
          <w:b w:val="0"/>
        </w:rPr>
        <w:t>The facts become premises. The premises become a conclusion. The conclusion becomes authorization.</w:t>
      </w:r>
    </w:p>
    <w:p>
      <w:pPr>
        <w:pStyle w:val="Deprived4Normal"/>
      </w:pPr>
      <w:r>
        <w:rPr>
          <w:b w:val="0"/>
        </w:rPr>
        <w:t xml:space="preserve">This is not mindless impulse. It is </w:t>
      </w:r>
      <w:r>
        <w:rPr>
          <w:b/>
        </w:rPr>
        <w:t>reasoning in service of a desired action</w:t>
      </w:r>
      <w:r>
        <w:rPr>
          <w:b w:val="0"/>
        </w:rPr>
        <w:t>. Saul can explain why the circumstances made his choice seem necessary.</w:t>
      </w:r>
    </w:p>
    <w:p>
      <w:pPr>
        <w:pStyle w:val="Deprived4DiscoveryCallout"/>
      </w:pPr>
      <w:r>
        <w:rPr>
          <w:b w:val="0"/>
        </w:rPr>
        <w:t xml:space="preserve">DISCOVERY: The Authorization Gate is often crossed with a sentence beginning </w:t>
      </w:r>
      <w:r>
        <w:rPr>
          <w:b/>
        </w:rPr>
        <w:t>“because...”</w:t>
      </w:r>
      <w:r>
        <w:rPr>
          <w:b w:val="0"/>
        </w:rPr>
        <w:t xml:space="preserve"> The explanation may contain true facts while the conclusion still crosses a boundary God did not surrender.</w:t>
      </w:r>
    </w:p>
    <w:p>
      <w:pPr>
        <w:pStyle w:val="Deprived4Heading1"/>
      </w:pPr>
      <w:r>
        <w:rPr>
          <w:b w:val="0"/>
        </w:rPr>
        <w:t>13. “I Forced Myself Therefore”</w:t>
      </w:r>
    </w:p>
    <w:p>
      <w:pPr>
        <w:pStyle w:val="Deprived4Normal"/>
      </w:pPr>
      <w:r>
        <w:rPr>
          <w:b w:val="0"/>
        </w:rPr>
        <w:t>Saul’s phrase is revealing:</w:t>
      </w:r>
    </w:p>
    <w:p>
      <w:pPr>
        <w:pStyle w:val="Deprived4Normal"/>
        <w:spacing w:before="80" w:after="160"/>
        <w:jc w:val="center"/>
      </w:pPr>
      <w:r>
        <w:rPr>
          <w:b/>
          <w:color w:val="595959"/>
          <w:sz w:val="22"/>
        </w:rPr>
        <w:t>“I FORCED MYSELF THEREFORE”</w:t>
      </w:r>
    </w:p>
    <w:p>
      <w:pPr>
        <w:pStyle w:val="Deprived4Normal"/>
      </w:pPr>
      <w:r>
        <w:rPr>
          <w:b w:val="0"/>
        </w:rPr>
        <w:t>He presents the act almost as though the circumstances pushed him reluctantly across the boundary. Yet Samuel does not accept the circumstances as the governing authority.</w:t>
      </w:r>
    </w:p>
    <w:p>
      <w:pPr>
        <w:pStyle w:val="Deprived4Scripture"/>
      </w:pPr>
      <w:r>
        <w:rPr>
          <w:b w:val="0"/>
        </w:rPr>
        <w:t>1 Samuel 13:13–14</w:t>
      </w:r>
      <w:r>
        <w:br/>
      </w:r>
      <w:r>
        <w:rPr>
          <w:b w:val="0"/>
        </w:rPr>
        <w:t xml:space="preserve">“And Samuel said to Saul, </w:t>
      </w:r>
      <w:r>
        <w:rPr>
          <w:b/>
        </w:rPr>
        <w:t>Thou hast done foolishly: thou hast not kept the commandment of the LORD thy God</w:t>
      </w:r>
      <w:r>
        <w:rPr>
          <w:b w:val="0"/>
        </w:rPr>
        <w:t>, which he commanded thee: for now would the LORD have established thy kingdom upon Israel for ever.</w:t>
      </w:r>
      <w:r>
        <w:br/>
      </w:r>
      <w:r>
        <w:br/>
      </w:r>
      <w:r>
        <w:rPr>
          <w:b w:val="0"/>
        </w:rPr>
        <w:t xml:space="preserve">But now thy kingdom shall not continue: the LORD hath sought him a man after his own heart, and the LORD hath commanded him to be captain over his people, </w:t>
      </w:r>
      <w:r>
        <w:rPr>
          <w:b/>
        </w:rPr>
        <w:t>because thou hast not kept that which the LORD commanded thee.</w:t>
      </w:r>
      <w:r>
        <w:rPr>
          <w:b w:val="0"/>
        </w:rPr>
        <w:t>”</w:t>
      </w:r>
    </w:p>
    <w:p>
      <w:pPr>
        <w:pStyle w:val="Deprived4Normal"/>
      </w:pPr>
      <w:r>
        <w:rPr>
          <w:b w:val="0"/>
        </w:rPr>
        <w:t>Samuel returns the case to the command. Saul’s reasons explain his pressure; they do not create authority.</w:t>
      </w:r>
    </w:p>
    <w:p>
      <w:pPr>
        <w:pStyle w:val="Deprived4LegalCallout"/>
      </w:pPr>
      <w:r>
        <w:rPr>
          <w:b w:val="0"/>
        </w:rPr>
        <w:t>LEGAL: Circumstances can explain why disobedience felt urgent without converting disobedience into obedience.</w:t>
      </w:r>
    </w:p>
    <w:p>
      <w:pPr>
        <w:pStyle w:val="Deprived4Heading1"/>
      </w:pPr>
      <w:r>
        <w:rPr>
          <w:b w:val="0"/>
        </w:rPr>
        <w:t>14. Circumstance Does Not Create Jurisdiction</w:t>
      </w:r>
    </w:p>
    <w:p>
      <w:pPr>
        <w:pStyle w:val="Deprived4Normal"/>
      </w:pPr>
      <w:r>
        <w:rPr>
          <w:b w:val="0"/>
        </w:rPr>
        <w:t>This principle is central to every later gate. Need does not create priesthood. Fear does not create permission. Delay does not transfer jurisdiction. An approaching enemy does not authorize the king to treat a boundary as though it disappeared.</w:t>
      </w:r>
    </w:p>
    <w:p>
      <w:pPr>
        <w:pStyle w:val="Deprived4Normal"/>
      </w:pPr>
      <w:r>
        <w:rPr>
          <w:b w:val="0"/>
        </w:rPr>
        <w:t xml:space="preserve">Saul’s mistake is not that he notices the facts around him. A faithful king must notice them. The error is that the observed facts become sufficient grounds for </w:t>
      </w:r>
      <w:r>
        <w:rPr>
          <w:b/>
        </w:rPr>
        <w:t>self-created authority</w:t>
      </w:r>
      <w:r>
        <w:rPr>
          <w:b w:val="0"/>
        </w:rPr>
        <w:t>.</w:t>
      </w:r>
    </w:p>
    <w:p>
      <w:pPr>
        <w:pStyle w:val="Deprived4Normal"/>
      </w:pPr>
      <w:r>
        <w:rPr>
          <w:b w:val="0"/>
        </w:rPr>
        <w:t>The subjective will says:</w:t>
      </w:r>
    </w:p>
    <w:p>
      <w:pPr>
        <w:pStyle w:val="Deprived4Normal"/>
        <w:spacing w:before="80" w:after="160"/>
        <w:jc w:val="center"/>
      </w:pPr>
      <w:r>
        <w:rPr>
          <w:b/>
          <w:color w:val="595959"/>
          <w:sz w:val="22"/>
        </w:rPr>
        <w:t>THE SITUATION REQUIRES IT  →  THEREFORE I MAY DO IT</w:t>
      </w:r>
    </w:p>
    <w:p>
      <w:pPr>
        <w:pStyle w:val="Deprived4Normal"/>
      </w:pPr>
      <w:r>
        <w:rPr>
          <w:b w:val="0"/>
        </w:rPr>
        <w:t>The acquiescent will asks another question:</w:t>
      </w:r>
    </w:p>
    <w:p>
      <w:pPr>
        <w:pStyle w:val="Deprived4Normal"/>
        <w:spacing w:before="80" w:after="160"/>
        <w:jc w:val="center"/>
      </w:pPr>
      <w:r>
        <w:rPr>
          <w:b/>
          <w:color w:val="595959"/>
          <w:sz w:val="22"/>
        </w:rPr>
        <w:t>WHAT DOES GOD’S WORD STILL REQUIRE OF ME INSIDE THIS SITUATION?</w:t>
      </w:r>
    </w:p>
    <w:p>
      <w:pPr>
        <w:pStyle w:val="Deprived4Normal"/>
      </w:pPr>
      <w:r>
        <w:rPr>
          <w:b w:val="0"/>
        </w:rPr>
        <w:t>This is the difference between active faith and passivity. Acquiescence does not mean refusing to respond to danger. It means the response remains ministerial rather than becoming a private claim to magistracy.</w:t>
      </w:r>
    </w:p>
    <w:p>
      <w:pPr>
        <w:pStyle w:val="Deprived4Heading1"/>
      </w:pPr>
      <w:r>
        <w:rPr>
          <w:b w:val="0"/>
        </w:rPr>
        <w:t>15. 1 Samuel 15 — “I Have Performed the Commandment”</w:t>
      </w:r>
    </w:p>
    <w:p>
      <w:pPr>
        <w:pStyle w:val="Deprived4Scripture"/>
      </w:pPr>
      <w:r>
        <w:rPr>
          <w:b w:val="0"/>
        </w:rPr>
        <w:t>1 Samuel 15:13–15</w:t>
      </w:r>
      <w:r>
        <w:br/>
      </w:r>
      <w:r>
        <w:rPr>
          <w:b w:val="0"/>
        </w:rPr>
        <w:t xml:space="preserve">“And Samuel came to Saul: and Saul said unto him, Blessed be thou of the LORD: </w:t>
      </w:r>
      <w:r>
        <w:rPr>
          <w:b/>
        </w:rPr>
        <w:t>I have performed the commandment of the LORD.</w:t>
      </w:r>
      <w:r>
        <w:br/>
      </w:r>
      <w:r>
        <w:br/>
      </w:r>
      <w:r>
        <w:rPr>
          <w:b w:val="0"/>
        </w:rPr>
        <w:t xml:space="preserve">And Samuel said, </w:t>
      </w:r>
      <w:r>
        <w:rPr>
          <w:b/>
        </w:rPr>
        <w:t>What meaneth then this bleating of the sheep in mine ears, and the lowing of the oxen which I hear?</w:t>
      </w:r>
      <w:r>
        <w:br/>
      </w:r>
      <w:r>
        <w:br/>
      </w:r>
      <w:r>
        <w:rPr>
          <w:b w:val="0"/>
        </w:rPr>
        <w:t xml:space="preserve">And Saul said, </w:t>
      </w:r>
      <w:r>
        <w:rPr>
          <w:b/>
        </w:rPr>
        <w:t>They have brought them from the Amalekites: for the people spared the best of the sheep and of the oxen, to sacrifice unto the LORD thy God; and the rest we have utterly destroyed.</w:t>
      </w:r>
      <w:r>
        <w:rPr>
          <w:b w:val="0"/>
        </w:rPr>
        <w:t>”</w:t>
      </w:r>
    </w:p>
    <w:p>
      <w:pPr>
        <w:pStyle w:val="Deprived4Normal"/>
      </w:pPr>
      <w:r>
        <w:rPr>
          <w:b w:val="0"/>
        </w:rPr>
        <w:t>The opening claim is astonishing because Saul does not introduce himself as a rebel. He says:</w:t>
      </w:r>
    </w:p>
    <w:p>
      <w:pPr>
        <w:pStyle w:val="Deprived4Normal"/>
        <w:spacing w:before="80" w:after="160"/>
        <w:jc w:val="center"/>
      </w:pPr>
      <w:r>
        <w:rPr>
          <w:b/>
          <w:color w:val="595959"/>
          <w:sz w:val="22"/>
        </w:rPr>
        <w:t>“I HAVE PERFORMED THE COMMANDMENT OF THE LORD.”</w:t>
      </w:r>
    </w:p>
    <w:p>
      <w:pPr>
        <w:pStyle w:val="Deprived4Normal"/>
      </w:pPr>
      <w:r>
        <w:rPr>
          <w:b w:val="0"/>
        </w:rPr>
        <w:t>Then the sheep speak.</w:t>
      </w:r>
    </w:p>
    <w:p>
      <w:pPr>
        <w:pStyle w:val="Deprived4Normal"/>
      </w:pPr>
      <w:r>
        <w:rPr>
          <w:b w:val="0"/>
        </w:rPr>
        <w:t>Samuel does not have to begin with an abstract argument. The audible evidence contradicts Saul’s summary of himself.</w:t>
      </w:r>
    </w:p>
    <w:p>
      <w:pPr>
        <w:pStyle w:val="Deprived4DiscoveryCallout"/>
      </w:pPr>
      <w:r>
        <w:rPr>
          <w:b w:val="0"/>
        </w:rPr>
        <w:t xml:space="preserve">DISCOVERY: Self-justification can become so complete that the person announces obedience while the </w:t>
      </w:r>
      <w:r>
        <w:rPr>
          <w:b/>
        </w:rPr>
        <w:t>bleating evidence of modification</w:t>
      </w:r>
      <w:r>
        <w:rPr>
          <w:b w:val="0"/>
        </w:rPr>
        <w:t xml:space="preserve"> is still standing nearby.</w:t>
      </w:r>
    </w:p>
    <w:p>
      <w:pPr>
        <w:pStyle w:val="Deprived4Heading1"/>
      </w:pPr>
      <w:r>
        <w:rPr>
          <w:b w:val="0"/>
        </w:rPr>
        <w:t>16. The Bleating That Contradicts the Story</w:t>
      </w:r>
    </w:p>
    <w:p>
      <w:pPr>
        <w:pStyle w:val="Deprived4Normal"/>
      </w:pPr>
      <w:r>
        <w:rPr>
          <w:b w:val="0"/>
        </w:rPr>
        <w:t>Samuel’s question is devastating because it restores the excluded fact to the account:</w:t>
      </w:r>
    </w:p>
    <w:p>
      <w:pPr>
        <w:pStyle w:val="Deprived4Normal"/>
        <w:spacing w:before="80" w:after="160"/>
        <w:jc w:val="center"/>
      </w:pPr>
      <w:r>
        <w:rPr>
          <w:b/>
          <w:color w:val="595959"/>
          <w:sz w:val="22"/>
        </w:rPr>
        <w:t>IF THE COMMAND WAS PERFORMED, WHY DO I HEAR WHAT THE COMMAND SAID SHOULD NOT REMAIN?</w:t>
      </w:r>
    </w:p>
    <w:p>
      <w:pPr>
        <w:pStyle w:val="Deprived4Normal"/>
      </w:pPr>
      <w:r>
        <w:rPr>
          <w:b w:val="0"/>
        </w:rPr>
        <w:t>A grievance-story or self-justifying narrative frequently depends upon selective accounting. Certain facts are highlighted because they support the ruling; other facts are minimized because they destabilize it.</w:t>
      </w:r>
    </w:p>
    <w:p>
      <w:pPr>
        <w:pStyle w:val="Deprived4Normal"/>
      </w:pPr>
      <w:r>
        <w:rPr>
          <w:b w:val="0"/>
        </w:rPr>
        <w:t>Faithful examination reverses that process. It invites the inconvenient fact back into the room.</w:t>
      </w:r>
    </w:p>
    <w:p>
      <w:pPr>
        <w:pStyle w:val="Deprived4Normal"/>
      </w:pPr>
      <w:r>
        <w:rPr>
          <w:b w:val="0"/>
        </w:rPr>
        <w:t>This is why conscience, truthful witnesses, Scripture, and godly exhortation can feel threatening once self-authorization has matured. They reintroduce evidence the private court has already ruled irrelevant.</w:t>
      </w:r>
    </w:p>
    <w:p>
      <w:pPr>
        <w:pStyle w:val="Deprived4Heading1"/>
      </w:pPr>
      <w:r>
        <w:rPr>
          <w:b w:val="0"/>
        </w:rPr>
        <w:t>17. Religious Reframing — “To Sacrifice Unto the LORD”</w:t>
      </w:r>
    </w:p>
    <w:p>
      <w:pPr>
        <w:pStyle w:val="Deprived4Scripture"/>
      </w:pPr>
      <w:r>
        <w:rPr>
          <w:b w:val="0"/>
        </w:rPr>
        <w:t>1 Samuel 15:20–23</w:t>
      </w:r>
      <w:r>
        <w:br/>
      </w:r>
      <w:r>
        <w:rPr>
          <w:b w:val="0"/>
        </w:rPr>
        <w:t xml:space="preserve">“And Saul said unto Samuel, Yea, </w:t>
      </w:r>
      <w:r>
        <w:rPr>
          <w:b/>
        </w:rPr>
        <w:t>I have obeyed the voice of the LORD</w:t>
      </w:r>
      <w:r>
        <w:rPr>
          <w:b w:val="0"/>
        </w:rPr>
        <w:t>, and have gone the way which the LORD sent me, and have brought Agag the king of Amalek, and have utterly destroyed the Amalekites.</w:t>
      </w:r>
      <w:r>
        <w:br/>
      </w:r>
      <w:r>
        <w:br/>
      </w:r>
      <w:r>
        <w:rPr>
          <w:b w:val="0"/>
        </w:rPr>
        <w:t xml:space="preserve">But the people took of the spoil, sheep and oxen, the chief of the things which should have been utterly destroyed, </w:t>
      </w:r>
      <w:r>
        <w:rPr>
          <w:b/>
        </w:rPr>
        <w:t>to sacrifice unto the LORD thy God in Gilgal.</w:t>
      </w:r>
      <w:r>
        <w:br/>
      </w:r>
      <w:r>
        <w:br/>
      </w:r>
      <w:r>
        <w:rPr>
          <w:b w:val="0"/>
        </w:rPr>
        <w:t xml:space="preserve">And Samuel said, </w:t>
      </w:r>
      <w:r>
        <w:rPr>
          <w:b/>
        </w:rPr>
        <w:t>Hath the LORD as great delight in burnt offerings and sacrifices, as in obeying the voice of the LORD? Behold, to obey is better than sacrifice, and to hearken than the fat of rams.</w:t>
      </w:r>
      <w:r>
        <w:br/>
      </w:r>
      <w:r>
        <w:br/>
      </w:r>
      <w:r>
        <w:rPr>
          <w:b w:val="0"/>
        </w:rPr>
        <w:t>For rebellion is as the sin of witchcraft, and stubbornness is as iniquity and idolatry. Because thou hast rejected the word of the LORD, he hath also rejected thee from being king.”</w:t>
      </w:r>
    </w:p>
    <w:p>
      <w:pPr>
        <w:pStyle w:val="Deprived4Normal"/>
      </w:pPr>
      <w:r>
        <w:rPr>
          <w:b w:val="0"/>
        </w:rPr>
        <w:t xml:space="preserve">The modification is now clothed in worship. The spared animals are not merely retained; their retention is given a religious purpose: </w:t>
      </w:r>
      <w:r>
        <w:rPr>
          <w:b/>
        </w:rPr>
        <w:t>sacrifice unto the LORD</w:t>
      </w:r>
      <w:r>
        <w:rPr>
          <w:b w:val="0"/>
        </w:rPr>
        <w:t>.</w:t>
      </w:r>
    </w:p>
    <w:p>
      <w:pPr>
        <w:pStyle w:val="Deprived4Normal"/>
      </w:pPr>
      <w:r>
        <w:rPr>
          <w:b w:val="0"/>
        </w:rPr>
        <w:t>Samuel refuses the reframe. A religiously attractive use cannot sanctify what was retained through disobedience.</w:t>
      </w:r>
    </w:p>
    <w:p>
      <w:pPr>
        <w:pStyle w:val="Deprived4Normal"/>
      </w:pPr>
      <w:r>
        <w:rPr>
          <w:b w:val="0"/>
        </w:rPr>
        <w:t xml:space="preserve">The governing contrast returns to </w:t>
      </w:r>
      <w:r>
        <w:rPr>
          <w:b/>
        </w:rPr>
        <w:t>voice</w:t>
      </w:r>
      <w:r>
        <w:rPr>
          <w:b w:val="0"/>
        </w:rPr>
        <w:t>:</w:t>
      </w:r>
    </w:p>
    <w:p>
      <w:pPr>
        <w:pStyle w:val="Deprived4Normal"/>
        <w:spacing w:before="80" w:after="160"/>
        <w:jc w:val="center"/>
      </w:pPr>
      <w:r>
        <w:rPr>
          <w:b/>
          <w:color w:val="595959"/>
          <w:sz w:val="22"/>
        </w:rPr>
        <w:t>SACRIFICE  ≠  SUBSTITUTE FOR OBEYING THE VOICE OF THE LORD</w:t>
      </w:r>
    </w:p>
    <w:p>
      <w:pPr>
        <w:pStyle w:val="Deprived4Normal"/>
      </w:pPr>
      <w:r>
        <w:rPr>
          <w:b w:val="0"/>
        </w:rPr>
        <w:t>This recalls Cain in another form. Religious action cannot become a method by which the creature requires God to accept a self-designed alternative to what God actually said.</w:t>
      </w:r>
    </w:p>
    <w:p>
      <w:pPr>
        <w:pStyle w:val="Deprived4LegalCallout"/>
      </w:pPr>
      <w:r>
        <w:rPr>
          <w:b w:val="0"/>
        </w:rPr>
        <w:t>LEGAL: A sacred vocabulary does not transfer an act back under God’s jurisdiction if the act was produced by rejecting His word.</w:t>
      </w:r>
    </w:p>
    <w:p>
      <w:pPr>
        <w:pStyle w:val="Deprived4Heading1"/>
      </w:pPr>
      <w:r>
        <w:rPr>
          <w:b w:val="0"/>
        </w:rPr>
        <w:t>18. “I Feared the People, and Obeyed Their Voice”</w:t>
      </w:r>
    </w:p>
    <w:p>
      <w:pPr>
        <w:pStyle w:val="Deprived4Scripture"/>
      </w:pPr>
      <w:r>
        <w:rPr>
          <w:b w:val="0"/>
        </w:rPr>
        <w:t>1 Samuel 15:24</w:t>
      </w:r>
      <w:r>
        <w:br/>
      </w:r>
      <w:r>
        <w:rPr>
          <w:b w:val="0"/>
        </w:rPr>
        <w:t xml:space="preserve">“And Saul said unto Samuel, </w:t>
      </w:r>
      <w:r>
        <w:rPr>
          <w:b/>
        </w:rPr>
        <w:t>I have sinned: for I have transgressed the commandment of the LORD, and thy words: because I feared the people, and obeyed their voice.</w:t>
      </w:r>
      <w:r>
        <w:rPr>
          <w:b w:val="0"/>
        </w:rPr>
        <w:t>”</w:t>
      </w:r>
    </w:p>
    <w:p>
      <w:pPr>
        <w:pStyle w:val="Deprived4Normal"/>
      </w:pPr>
      <w:r>
        <w:rPr>
          <w:b w:val="0"/>
        </w:rPr>
        <w:t>The final confession uncovers the governance underneath the apparent self-rule.</w:t>
      </w:r>
    </w:p>
    <w:p>
      <w:pPr>
        <w:pStyle w:val="Deprived4Normal"/>
      </w:pPr>
      <w:r>
        <w:rPr>
          <w:b w:val="0"/>
        </w:rPr>
        <w:t>Saul is king. He appears to possess command. He modifies the divine instruction. He presents reasons. He initially declares himself obedient. Yet when the account is stripped down, he says:</w:t>
      </w:r>
    </w:p>
    <w:p>
      <w:pPr>
        <w:pStyle w:val="Deprived4Normal"/>
        <w:spacing w:before="80" w:after="160"/>
        <w:jc w:val="center"/>
      </w:pPr>
      <w:r>
        <w:rPr>
          <w:b/>
          <w:color w:val="595959"/>
          <w:sz w:val="22"/>
        </w:rPr>
        <w:t>I FEARED  →  I OBEYED THEIR VOICE</w:t>
      </w:r>
    </w:p>
    <w:p>
      <w:pPr>
        <w:pStyle w:val="Deprived4Normal"/>
      </w:pPr>
      <w:r>
        <w:rPr>
          <w:b w:val="0"/>
        </w:rPr>
        <w:t>The king who seemed to be exercising independent judgment was actually being governed by another voice.</w:t>
      </w:r>
    </w:p>
    <w:p>
      <w:pPr>
        <w:pStyle w:val="Deprived4DiscoveryCallout"/>
      </w:pPr>
      <w:r>
        <w:rPr>
          <w:b w:val="0"/>
        </w:rPr>
        <w:t xml:space="preserve">DISCOVERY: The attempt at MEG-self can conceal an MEI transfer. The person who says </w:t>
      </w:r>
      <w:r>
        <w:rPr>
          <w:b/>
        </w:rPr>
        <w:t>“I decided”</w:t>
      </w:r>
      <w:r>
        <w:rPr>
          <w:b w:val="0"/>
        </w:rPr>
        <w:t xml:space="preserve"> may need to ask which fear, desire, crowd, counselor, appetite, or grievance had already become the voice he obeyed.</w:t>
      </w:r>
    </w:p>
    <w:p>
      <w:pPr>
        <w:pStyle w:val="Deprived4Heading1"/>
      </w:pPr>
      <w:r>
        <w:rPr>
          <w:b w:val="0"/>
        </w:rPr>
        <w:t>19. The MEG-Self Paradox Begins to Appear</w:t>
      </w:r>
    </w:p>
    <w:p>
      <w:pPr>
        <w:pStyle w:val="Deprived4Normal"/>
      </w:pPr>
      <w:r>
        <w:rPr>
          <w:b w:val="0"/>
        </w:rPr>
        <w:t>The paradox can now be stated without yet completing the later doctrine of masters:</w:t>
      </w:r>
    </w:p>
    <w:p>
      <w:pPr>
        <w:pStyle w:val="Deprived4Normal"/>
        <w:spacing w:before="80" w:after="160"/>
        <w:jc w:val="center"/>
      </w:pPr>
      <w:r>
        <w:rPr>
          <w:b/>
          <w:color w:val="595959"/>
          <w:sz w:val="22"/>
        </w:rPr>
        <w:t>MEI UNDER GOD  →  ATTEMPTED MEG-SELF  →  MEI UNDER ANOTHER VOICE</w:t>
      </w:r>
    </w:p>
    <w:p>
      <w:pPr>
        <w:pStyle w:val="Deprived4Normal"/>
      </w:pPr>
      <w:r>
        <w:rPr>
          <w:b w:val="0"/>
        </w:rPr>
        <w:t xml:space="preserve">Saul acts as though he possesses authority to modify the command. That is attempted magistracy over the word. But his confession reveals that the modification did not arise from pure independence. He </w:t>
      </w:r>
      <w:r>
        <w:rPr>
          <w:b/>
        </w:rPr>
        <w:t>feared the people</w:t>
      </w:r>
      <w:r>
        <w:rPr>
          <w:b w:val="0"/>
        </w:rPr>
        <w:t xml:space="preserve"> and </w:t>
      </w:r>
      <w:r>
        <w:rPr>
          <w:b/>
        </w:rPr>
        <w:t>obeyed their voice</w:t>
      </w:r>
      <w:r>
        <w:rPr>
          <w:b w:val="0"/>
        </w:rPr>
        <w:t>.</w:t>
      </w:r>
    </w:p>
    <w:p>
      <w:pPr>
        <w:pStyle w:val="Deprived4Normal"/>
      </w:pPr>
      <w:r>
        <w:rPr>
          <w:b w:val="0"/>
        </w:rPr>
        <w:t>The serpent offered Eve a similar illusion. The creature attempts to escape ministerial dependence upon God by receiving another counselor’s interpretation.</w:t>
      </w:r>
    </w:p>
    <w:p>
      <w:pPr>
        <w:pStyle w:val="Deprived4Normal"/>
      </w:pPr>
      <w:r>
        <w:rPr>
          <w:b w:val="0"/>
        </w:rPr>
        <w:t xml:space="preserve">This is why autonomy is so difficult to describe biblically as a truly neutral space. The more important question becomes not whether a person has influences, but </w:t>
      </w:r>
      <w:r>
        <w:rPr>
          <w:b/>
        </w:rPr>
        <w:t>which voice has acquired governing weight</w:t>
      </w:r>
      <w:r>
        <w:rPr>
          <w:b w:val="0"/>
        </w:rPr>
        <w:t>.</w:t>
      </w:r>
    </w:p>
    <w:p>
      <w:pPr>
        <w:pStyle w:val="Deprived4Heading1"/>
      </w:pPr>
      <w:r>
        <w:rPr>
          <w:b w:val="0"/>
        </w:rPr>
        <w:t>20. Right, Clean, and Wise in His Own Eyes</w:t>
      </w:r>
    </w:p>
    <w:p>
      <w:pPr>
        <w:pStyle w:val="Deprived4Scripture"/>
      </w:pPr>
      <w:r>
        <w:rPr>
          <w:b w:val="0"/>
        </w:rPr>
        <w:t>Proverbs 3:5–7</w:t>
      </w:r>
      <w:r>
        <w:br/>
      </w:r>
      <w:r>
        <w:rPr>
          <w:b w:val="0"/>
        </w:rPr>
        <w:t xml:space="preserve">“Trust in the LORD with all thine heart; and </w:t>
      </w:r>
      <w:r>
        <w:rPr>
          <w:b/>
        </w:rPr>
        <w:t>lean not unto thine own understanding.</w:t>
      </w:r>
      <w:r>
        <w:br/>
      </w:r>
      <w:r>
        <w:br/>
      </w:r>
      <w:r>
        <w:rPr>
          <w:b w:val="0"/>
        </w:rPr>
        <w:t>In all thy ways acknowledge him, and he shall direct thy paths.</w:t>
      </w:r>
      <w:r>
        <w:br/>
      </w:r>
      <w:r>
        <w:br/>
      </w:r>
      <w:r>
        <w:rPr>
          <w:b/>
        </w:rPr>
        <w:t>Be not wise in thine own eyes:</w:t>
      </w:r>
      <w:r>
        <w:rPr>
          <w:b w:val="0"/>
        </w:rPr>
        <w:t xml:space="preserve"> fear the LORD, and depart from evil.”</w:t>
      </w:r>
    </w:p>
    <w:p>
      <w:pPr>
        <w:pStyle w:val="Deprived4Scripture"/>
      </w:pPr>
      <w:r>
        <w:rPr>
          <w:b w:val="0"/>
        </w:rPr>
        <w:t>Proverbs 12:15</w:t>
      </w:r>
      <w:r>
        <w:br/>
      </w:r>
      <w:r>
        <w:rPr>
          <w:b w:val="0"/>
        </w:rPr>
        <w:t xml:space="preserve">“The way of a fool is </w:t>
      </w:r>
      <w:r>
        <w:rPr>
          <w:b/>
        </w:rPr>
        <w:t>right in his own eyes</w:t>
      </w:r>
      <w:r>
        <w:rPr>
          <w:b w:val="0"/>
        </w:rPr>
        <w:t>: but he that hearkeneth unto counsel is wise.”</w:t>
      </w:r>
    </w:p>
    <w:p>
      <w:pPr>
        <w:pStyle w:val="Deprived4Scripture"/>
      </w:pPr>
      <w:r>
        <w:rPr>
          <w:b w:val="0"/>
        </w:rPr>
        <w:t>Proverbs 16:2</w:t>
      </w:r>
      <w:r>
        <w:br/>
      </w:r>
      <w:r>
        <w:rPr>
          <w:b w:val="0"/>
        </w:rPr>
        <w:t xml:space="preserve">“All the ways of a man are </w:t>
      </w:r>
      <w:r>
        <w:rPr>
          <w:b/>
        </w:rPr>
        <w:t>clean in his own eyes</w:t>
      </w:r>
      <w:r>
        <w:rPr>
          <w:b w:val="0"/>
        </w:rPr>
        <w:t>; but the LORD weigheth the spirits.”</w:t>
      </w:r>
    </w:p>
    <w:p>
      <w:pPr>
        <w:pStyle w:val="Deprived4Normal"/>
      </w:pPr>
      <w:r>
        <w:rPr>
          <w:b w:val="0"/>
        </w:rPr>
        <w:t>These Proverbs expose the problem from three directions:</w:t>
      </w:r>
    </w:p>
    <w:p>
      <w:pPr>
        <w:pStyle w:val="Deprived4Normal"/>
        <w:spacing w:before="80" w:after="160"/>
        <w:jc w:val="center"/>
      </w:pPr>
      <w:r>
        <w:rPr>
          <w:b/>
          <w:color w:val="595959"/>
          <w:sz w:val="22"/>
        </w:rPr>
        <w:t>OWN UNDERSTANDING  →  WISE IN OWN EYES  →  RIGHT IN OWN EYES  →  CLEAN IN OWN EYES</w:t>
      </w:r>
    </w:p>
    <w:p>
      <w:pPr>
        <w:pStyle w:val="Deprived4Normal"/>
      </w:pPr>
      <w:r>
        <w:rPr>
          <w:b w:val="0"/>
        </w:rPr>
        <w:t xml:space="preserve">The danger is not the absence of moral reasoning. The fool can possess a complete internal case. His way can look </w:t>
      </w:r>
      <w:r>
        <w:rPr>
          <w:b/>
        </w:rPr>
        <w:t>right</w:t>
      </w:r>
      <w:r>
        <w:rPr>
          <w:b w:val="0"/>
        </w:rPr>
        <w:t xml:space="preserve">. His conduct can look </w:t>
      </w:r>
      <w:r>
        <w:rPr>
          <w:b/>
        </w:rPr>
        <w:t>clean</w:t>
      </w:r>
      <w:r>
        <w:rPr>
          <w:b w:val="0"/>
        </w:rPr>
        <w:t xml:space="preserve">. His judgment can look </w:t>
      </w:r>
      <w:r>
        <w:rPr>
          <w:b/>
        </w:rPr>
        <w:t>wise</w:t>
      </w:r>
      <w:r>
        <w:rPr>
          <w:b w:val="0"/>
        </w:rPr>
        <w:t>.</w:t>
      </w:r>
    </w:p>
    <w:p>
      <w:pPr>
        <w:pStyle w:val="Deprived4Normal"/>
      </w:pPr>
      <w:r>
        <w:rPr>
          <w:b w:val="0"/>
        </w:rPr>
        <w:t xml:space="preserve">The alternative is not mental emptiness. Proverbs says to </w:t>
      </w:r>
      <w:r>
        <w:rPr>
          <w:b/>
        </w:rPr>
        <w:t>hearken unto counsel</w:t>
      </w:r>
      <w:r>
        <w:rPr>
          <w:b w:val="0"/>
        </w:rPr>
        <w:t>, acknowledge the LORD in all ways, and refuse to let one’s own understanding become the supporting structure on which final judgment rests.</w:t>
      </w:r>
    </w:p>
    <w:p>
      <w:pPr>
        <w:pStyle w:val="Deprived4DiscoveryCallout"/>
      </w:pPr>
      <w:r>
        <w:rPr>
          <w:b w:val="0"/>
        </w:rPr>
        <w:t xml:space="preserve">DISCOVERY: MEG-self does not necessarily sound arrogant. It can sound like a well-reasoned verdict in which the self has become both </w:t>
      </w:r>
      <w:r>
        <w:rPr>
          <w:b/>
        </w:rPr>
        <w:t>advocate and judge</w:t>
      </w:r>
      <w:r>
        <w:rPr>
          <w:b w:val="0"/>
        </w:rPr>
        <w:t>.</w:t>
      </w:r>
    </w:p>
    <w:p>
      <w:pPr>
        <w:pStyle w:val="Deprived4Heading1"/>
      </w:pPr>
      <w:r>
        <w:rPr>
          <w:b w:val="0"/>
        </w:rPr>
        <w:t>21. Isaiah 5 — When Moral Vocabulary Is Reversed</w:t>
      </w:r>
    </w:p>
    <w:p>
      <w:pPr>
        <w:pStyle w:val="Deprived4Scripture"/>
      </w:pPr>
      <w:r>
        <w:rPr>
          <w:b w:val="0"/>
        </w:rPr>
        <w:t>Isaiah 5:20</w:t>
      </w:r>
      <w:r>
        <w:br/>
      </w:r>
      <w:r>
        <w:rPr>
          <w:b w:val="0"/>
        </w:rPr>
        <w:t xml:space="preserve">“Woe unto them that </w:t>
      </w:r>
      <w:r>
        <w:rPr>
          <w:b/>
        </w:rPr>
        <w:t>call evil good, and good evil</w:t>
      </w:r>
      <w:r>
        <w:rPr>
          <w:b w:val="0"/>
        </w:rPr>
        <w:t>; that put darkness for light, and light for darkness; that put bitter for sweet, and sweet for bitter!”</w:t>
      </w:r>
    </w:p>
    <w:p>
      <w:pPr>
        <w:pStyle w:val="Deprived4Normal"/>
      </w:pPr>
      <w:r>
        <w:rPr>
          <w:b w:val="0"/>
        </w:rPr>
        <w:t>Numbers 16 has already shown this inversion narratively. Egypt can be called a land of milk and honey. Moses can be called the oppressor. Rebellion can present itself as resistance to self-exalting leadership.</w:t>
      </w:r>
    </w:p>
    <w:p>
      <w:pPr>
        <w:pStyle w:val="Deprived4Normal"/>
      </w:pPr>
      <w:r>
        <w:rPr>
          <w:b w:val="0"/>
        </w:rPr>
        <w:t>Isaiah gives the moral form directly:</w:t>
      </w:r>
    </w:p>
    <w:p>
      <w:pPr>
        <w:pStyle w:val="Deprived4Normal"/>
        <w:spacing w:before="80" w:after="160"/>
        <w:jc w:val="center"/>
      </w:pPr>
      <w:r>
        <w:rPr>
          <w:b/>
          <w:color w:val="595959"/>
          <w:sz w:val="22"/>
        </w:rPr>
        <w:t>EVIL → CALLED GOOD</w:t>
      </w:r>
      <w:r>
        <w:rPr>
          <w:b/>
          <w:color w:val="595959"/>
          <w:sz w:val="22"/>
        </w:rPr>
        <w:br/>
      </w:r>
      <w:r>
        <w:rPr>
          <w:b/>
          <w:color w:val="595959"/>
          <w:sz w:val="22"/>
        </w:rPr>
        <w:t>GOOD → CALLED EVIL</w:t>
      </w:r>
      <w:r>
        <w:rPr>
          <w:b/>
          <w:color w:val="595959"/>
          <w:sz w:val="22"/>
        </w:rPr>
        <w:br/>
      </w:r>
      <w:r>
        <w:rPr>
          <w:b/>
          <w:color w:val="595959"/>
          <w:sz w:val="22"/>
        </w:rPr>
        <w:t>DARKNESS → CALLED LIGHT</w:t>
      </w:r>
      <w:r>
        <w:rPr>
          <w:b/>
          <w:color w:val="595959"/>
          <w:sz w:val="22"/>
        </w:rPr>
        <w:br/>
      </w:r>
      <w:r>
        <w:rPr>
          <w:b/>
          <w:color w:val="595959"/>
          <w:sz w:val="22"/>
        </w:rPr>
        <w:t>LIGHT → CALLED DARKNESS</w:t>
      </w:r>
    </w:p>
    <w:p>
      <w:pPr>
        <w:pStyle w:val="Deprived4Normal"/>
      </w:pPr>
      <w:r>
        <w:rPr>
          <w:b w:val="0"/>
        </w:rPr>
        <w:t>This is more than bad vocabulary. Naming guides judgment. Judgment guides permission. Once evil has been successfully renamed good, restraint itself can begin to appear immoral.</w:t>
      </w:r>
    </w:p>
    <w:p>
      <w:pPr>
        <w:pStyle w:val="Deprived4Normal"/>
      </w:pPr>
      <w:r>
        <w:t xml:space="preserve">The creature is now performing the role introduced at Eden: issuing its own </w:t>
      </w:r>
      <w:r>
        <w:rPr>
          <w:i/>
        </w:rPr>
        <w:t>tov</w:t>
      </w:r>
      <w:r>
        <w:t xml:space="preserve"> judgment against the Measure from whom </w:t>
      </w:r>
      <w:r>
        <w:rPr>
          <w:i/>
        </w:rPr>
        <w:t>tov</w:t>
      </w:r>
      <w:r>
        <w:t xml:space="preserve"> was first received.</w:t>
      </w:r>
    </w:p>
    <w:p>
      <w:pPr>
        <w:pStyle w:val="Deprived4Heading1"/>
      </w:pPr>
      <w:r>
        <w:rPr>
          <w:b w:val="0"/>
        </w:rPr>
        <w:t>22. Naboth’s Vineyard — A Lawful Boundary Stands in the King’s Way</w:t>
      </w:r>
    </w:p>
    <w:p>
      <w:pPr>
        <w:pStyle w:val="Deprived4Scripture"/>
      </w:pPr>
      <w:r>
        <w:rPr>
          <w:b w:val="0"/>
        </w:rPr>
        <w:t>1 Kings 21:1–4</w:t>
      </w:r>
      <w:r>
        <w:br/>
      </w:r>
      <w:r>
        <w:rPr>
          <w:b w:val="0"/>
        </w:rPr>
        <w:t>“And it came to pass after these things, that Naboth the Jezreelite had a vineyard, which was in Jezreel, hard by the palace of Ahab king of Samaria.</w:t>
      </w:r>
      <w:r>
        <w:br/>
      </w:r>
      <w:r>
        <w:br/>
      </w:r>
      <w:r>
        <w:rPr>
          <w:b w:val="0"/>
        </w:rPr>
        <w:t xml:space="preserve">And Ahab spake unto Naboth, saying, </w:t>
      </w:r>
      <w:r>
        <w:rPr>
          <w:b/>
        </w:rPr>
        <w:t>Give me thy vineyard</w:t>
      </w:r>
      <w:r>
        <w:rPr>
          <w:b w:val="0"/>
        </w:rPr>
        <w:t>, that I may have it for a garden of herbs, because it is near unto my house: and I will give thee for it a better vineyard than it; or, if it seem good to thee, I will give thee the worth of it in money.</w:t>
      </w:r>
      <w:r>
        <w:br/>
      </w:r>
      <w:r>
        <w:br/>
      </w:r>
      <w:r>
        <w:rPr>
          <w:b w:val="0"/>
        </w:rPr>
        <w:t xml:space="preserve">And Naboth said to Ahab, </w:t>
      </w:r>
      <w:r>
        <w:rPr>
          <w:b/>
        </w:rPr>
        <w:t>The LORD forbid it me, that I should give the inheritance of my fathers unto thee.</w:t>
      </w:r>
      <w:r>
        <w:br/>
      </w:r>
      <w:r>
        <w:br/>
      </w:r>
      <w:r>
        <w:rPr>
          <w:b w:val="0"/>
        </w:rPr>
        <w:t xml:space="preserve">And Ahab came into his house </w:t>
      </w:r>
      <w:r>
        <w:rPr>
          <w:b/>
        </w:rPr>
        <w:t>heavy and displeased</w:t>
      </w:r>
      <w:r>
        <w:rPr>
          <w:b w:val="0"/>
        </w:rPr>
        <w:t xml:space="preserve"> because of the word which Naboth the Jezreelite had spoken to him: for he had said, I will not give thee the inheritance of my fathers. And he laid him down upon his bed, and turned away his face, and would eat no bread.”</w:t>
      </w:r>
    </w:p>
    <w:p>
      <w:pPr>
        <w:pStyle w:val="Deprived4Normal"/>
      </w:pPr>
      <w:r>
        <w:rPr>
          <w:b w:val="0"/>
        </w:rPr>
        <w:t xml:space="preserve">Ahab’s initial proposal is not described as theft. He offers another vineyard or money. Naboth refuses because the land is </w:t>
      </w:r>
      <w:r>
        <w:rPr>
          <w:b/>
        </w:rPr>
        <w:t>the inheritance of his fathers</w:t>
      </w:r>
      <w:r>
        <w:rPr>
          <w:b w:val="0"/>
        </w:rPr>
        <w:t>, and his refusal is explicitly framed beneath YHWH:</w:t>
      </w:r>
    </w:p>
    <w:p>
      <w:pPr>
        <w:pStyle w:val="Deprived4Normal"/>
        <w:spacing w:before="80" w:after="160"/>
        <w:jc w:val="center"/>
      </w:pPr>
      <w:r>
        <w:rPr>
          <w:b/>
          <w:color w:val="595959"/>
          <w:sz w:val="22"/>
        </w:rPr>
        <w:t>“THE LORD FORBID IT ME”</w:t>
      </w:r>
    </w:p>
    <w:p>
      <w:pPr>
        <w:pStyle w:val="Deprived4Normal"/>
      </w:pPr>
      <w:r>
        <w:rPr>
          <w:b w:val="0"/>
        </w:rPr>
        <w:t>The king now encounters a lawful boundary that stands between his desire and the object he wants.</w:t>
      </w:r>
    </w:p>
    <w:p>
      <w:pPr>
        <w:pStyle w:val="Deprived4Normal"/>
      </w:pPr>
      <w:r>
        <w:rPr>
          <w:b w:val="0"/>
        </w:rPr>
        <w:t xml:space="preserve">Again the emotion is visible before the next act: </w:t>
      </w:r>
      <w:r>
        <w:rPr>
          <w:b/>
        </w:rPr>
        <w:t>heavy and displeased</w:t>
      </w:r>
      <w:r>
        <w:rPr>
          <w:b w:val="0"/>
        </w:rPr>
        <w:t>. He turns away his face and refuses food. The vineyard has not become his. But desire and boundary have now met.</w:t>
      </w:r>
    </w:p>
    <w:p>
      <w:pPr>
        <w:pStyle w:val="Deprived4Heading1"/>
      </w:pPr>
      <w:r>
        <w:rPr>
          <w:b w:val="0"/>
        </w:rPr>
        <w:t>23. “Dost Thou Now Govern the Kingdom of Israel?”</w:t>
      </w:r>
    </w:p>
    <w:p>
      <w:pPr>
        <w:pStyle w:val="Deprived4Scripture"/>
      </w:pPr>
      <w:r>
        <w:rPr>
          <w:b w:val="0"/>
        </w:rPr>
        <w:t>1 Kings 21:5–7</w:t>
      </w:r>
      <w:r>
        <w:br/>
      </w:r>
      <w:r>
        <w:rPr>
          <w:b w:val="0"/>
        </w:rPr>
        <w:t>“But Jezebel his wife came to him, and said unto him, Why is thy spirit so sad, that thou eatest no bread?</w:t>
      </w:r>
      <w:r>
        <w:br/>
      </w:r>
      <w:r>
        <w:br/>
      </w:r>
      <w:r>
        <w:rPr>
          <w:b w:val="0"/>
        </w:rPr>
        <w:t>And he said unto her, Because I spake unto Naboth the Jezreelite, and said unto him, Give me thy vineyard for money; or else, if it please thee, I will give thee another vineyard for it: and he answered, I will not give thee my vineyard.</w:t>
      </w:r>
      <w:r>
        <w:br/>
      </w:r>
      <w:r>
        <w:br/>
      </w:r>
      <w:r>
        <w:rPr>
          <w:b w:val="0"/>
        </w:rPr>
        <w:t xml:space="preserve">And Jezebel his wife said unto him, </w:t>
      </w:r>
      <w:r>
        <w:rPr>
          <w:b/>
        </w:rPr>
        <w:t>Dost thou now govern the kingdom of Israel?</w:t>
      </w:r>
      <w:r>
        <w:rPr>
          <w:b w:val="0"/>
        </w:rPr>
        <w:t xml:space="preserve"> arise, and eat bread, and let thine heart be merry: </w:t>
      </w:r>
      <w:r>
        <w:rPr>
          <w:b/>
        </w:rPr>
        <w:t>I will give thee the vineyard of Naboth the Jezreelite.</w:t>
      </w:r>
      <w:r>
        <w:rPr>
          <w:b w:val="0"/>
        </w:rPr>
        <w:t>”</w:t>
      </w:r>
    </w:p>
    <w:p>
      <w:pPr>
        <w:pStyle w:val="Deprived4Normal"/>
      </w:pPr>
      <w:r>
        <w:rPr>
          <w:b w:val="0"/>
        </w:rPr>
        <w:t>Jezebel interprets the boundary through kingship. Her question effectively joins desire to office:</w:t>
      </w:r>
    </w:p>
    <w:p>
      <w:pPr>
        <w:pStyle w:val="Deprived4Normal"/>
        <w:spacing w:before="80" w:after="160"/>
        <w:jc w:val="center"/>
      </w:pPr>
      <w:r>
        <w:rPr>
          <w:b/>
          <w:color w:val="595959"/>
          <w:sz w:val="22"/>
        </w:rPr>
        <w:t>YOU ARE KING  →  WHY SHOULD THIS MAN’S “NO” GOVERN YOUR DESIRE?</w:t>
      </w:r>
    </w:p>
    <w:p>
      <w:pPr>
        <w:pStyle w:val="Deprived4Normal"/>
      </w:pPr>
      <w:r>
        <w:rPr>
          <w:b w:val="0"/>
        </w:rPr>
        <w:t>The issue is no longer only a vineyard. It is a theory of authority. If kingship means that every boundary must yield to the king’s will, then Naboth’s lawful refusal becomes an insult to sovereignty.</w:t>
      </w:r>
    </w:p>
    <w:p>
      <w:pPr>
        <w:pStyle w:val="Deprived4DiscoveryCallout"/>
      </w:pPr>
      <w:r>
        <w:rPr>
          <w:b w:val="0"/>
        </w:rPr>
        <w:t xml:space="preserve">DISCOVERY: Counterfeit MEG turns delegated office into personal entitlement: </w:t>
      </w:r>
      <w:r>
        <w:rPr>
          <w:b/>
        </w:rPr>
        <w:t>because I possess authority, what I desire should become subject to me.</w:t>
      </w:r>
    </w:p>
    <w:p>
      <w:pPr>
        <w:pStyle w:val="Deprived4Heading1"/>
      </w:pPr>
      <w:r>
        <w:rPr>
          <w:b w:val="0"/>
        </w:rPr>
        <w:t>24. The King Under Law</w:t>
      </w:r>
    </w:p>
    <w:p>
      <w:pPr>
        <w:pStyle w:val="Deprived4Scripture"/>
      </w:pPr>
      <w:r>
        <w:rPr>
          <w:b w:val="0"/>
        </w:rPr>
        <w:t>Deuteronomy 17:18–20</w:t>
      </w:r>
      <w:r>
        <w:br/>
      </w:r>
      <w:r>
        <w:rPr>
          <w:b w:val="0"/>
        </w:rPr>
        <w:t xml:space="preserve">“And it shall be, when he sitteth upon the throne of his kingdom, that he shall </w:t>
      </w:r>
      <w:r>
        <w:rPr>
          <w:b/>
        </w:rPr>
        <w:t>write him a copy of this law in a book</w:t>
      </w:r>
      <w:r>
        <w:rPr>
          <w:b w:val="0"/>
        </w:rPr>
        <w:t xml:space="preserve"> out of that which is before the priests the Levites:</w:t>
      </w:r>
      <w:r>
        <w:br/>
      </w:r>
      <w:r>
        <w:br/>
      </w:r>
      <w:r>
        <w:rPr>
          <w:b w:val="0"/>
        </w:rPr>
        <w:t xml:space="preserve">And it shall be with him, and he shall </w:t>
      </w:r>
      <w:r>
        <w:rPr>
          <w:b/>
        </w:rPr>
        <w:t>read therein all the days of his life</w:t>
      </w:r>
      <w:r>
        <w:rPr>
          <w:b w:val="0"/>
        </w:rPr>
        <w:t>: that he may learn to fear the LORD his God, to keep all the words of this law and these statutes, to do them:</w:t>
      </w:r>
      <w:r>
        <w:br/>
      </w:r>
      <w:r>
        <w:br/>
      </w:r>
      <w:r>
        <w:rPr>
          <w:b w:val="0"/>
        </w:rPr>
        <w:t xml:space="preserve">That </w:t>
      </w:r>
      <w:r>
        <w:rPr>
          <w:b/>
        </w:rPr>
        <w:t>his heart be not lifted up above his brethren</w:t>
      </w:r>
      <w:r>
        <w:rPr>
          <w:b w:val="0"/>
        </w:rPr>
        <w:t>, and that he turn not aside from the commandment, to the right hand, or to the left: to the end that he may prolong his days in his kingdom, he, and his children, in the midst of Israel.”</w:t>
      </w:r>
    </w:p>
    <w:p>
      <w:pPr>
        <w:pStyle w:val="Deprived4Normal"/>
      </w:pPr>
      <w:r>
        <w:rPr>
          <w:b w:val="0"/>
        </w:rPr>
        <w:t>Israel’s king was never intended to become autonomous MEG. The throne itself remained ministerial beneath Torah.</w:t>
      </w:r>
    </w:p>
    <w:p>
      <w:pPr>
        <w:pStyle w:val="Deprived4Normal"/>
      </w:pPr>
      <w:r>
        <w:rPr>
          <w:b w:val="0"/>
        </w:rPr>
        <w:t>The king was specifically required to remain beneath the written word so that:</w:t>
      </w:r>
    </w:p>
    <w:p>
      <w:pPr>
        <w:pStyle w:val="Deprived4Normal"/>
        <w:spacing w:before="80" w:after="160"/>
        <w:jc w:val="center"/>
      </w:pPr>
      <w:r>
        <w:rPr>
          <w:b/>
          <w:color w:val="595959"/>
          <w:sz w:val="22"/>
        </w:rPr>
        <w:t>HIS HEART BE NOT LIFTED UP ABOVE HIS BRETHREN</w:t>
      </w:r>
    </w:p>
    <w:p>
      <w:pPr>
        <w:pStyle w:val="Deprived4Normal"/>
      </w:pPr>
      <w:r>
        <w:rPr>
          <w:b w:val="0"/>
        </w:rPr>
        <w:t xml:space="preserve">Jezebel’s question therefore inverts covenant kingship. </w:t>
      </w:r>
      <w:r>
        <w:rPr>
          <w:b/>
        </w:rPr>
        <w:t>“Dost thou now govern?”</w:t>
      </w:r>
      <w:r>
        <w:rPr>
          <w:b w:val="0"/>
        </w:rPr>
        <w:t xml:space="preserve"> treats the office as though its purpose were to make other image-bearers subject to royal appetite. Deuteronomy treats the office as stewardship beneath YHWH, guarded by continual submission to His law.</w:t>
      </w:r>
    </w:p>
    <w:p>
      <w:pPr>
        <w:pStyle w:val="Deprived4LegalCallout"/>
      </w:pPr>
      <w:r>
        <w:rPr>
          <w:b w:val="0"/>
        </w:rPr>
        <w:t>LEGAL: Biblical authority is not self-authenticating appetite with a title. The king remains a minister under the greater King.</w:t>
      </w:r>
    </w:p>
    <w:p>
      <w:pPr>
        <w:pStyle w:val="Deprived4Heading1"/>
      </w:pPr>
      <w:r>
        <w:rPr>
          <w:b w:val="0"/>
        </w:rPr>
        <w:t>25. False Witness — Manufacturing a Moral Case</w:t>
      </w:r>
    </w:p>
    <w:p>
      <w:pPr>
        <w:pStyle w:val="Deprived4Scripture"/>
      </w:pPr>
      <w:r>
        <w:rPr>
          <w:b w:val="0"/>
        </w:rPr>
        <w:t>1 Kings 21:8–10</w:t>
      </w:r>
      <w:r>
        <w:br/>
      </w:r>
      <w:r>
        <w:rPr>
          <w:b w:val="0"/>
        </w:rPr>
        <w:t>“So she wrote letters in Ahab’s name, and sealed them with his seal, and sent the letters unto the elders and to the nobles that were in his city, dwelling with Naboth.</w:t>
      </w:r>
      <w:r>
        <w:br/>
      </w:r>
      <w:r>
        <w:br/>
      </w:r>
      <w:r>
        <w:rPr>
          <w:b w:val="0"/>
        </w:rPr>
        <w:t>And she wrote in the letters, saying, Proclaim a fast, and set Naboth on high among the people:</w:t>
      </w:r>
      <w:r>
        <w:br/>
      </w:r>
      <w:r>
        <w:br/>
      </w:r>
      <w:r>
        <w:rPr>
          <w:b w:val="0"/>
        </w:rPr>
        <w:t xml:space="preserve">And set two men, </w:t>
      </w:r>
      <w:r>
        <w:rPr>
          <w:b/>
        </w:rPr>
        <w:t>sons of Belial</w:t>
      </w:r>
      <w:r>
        <w:rPr>
          <w:b w:val="0"/>
        </w:rPr>
        <w:t xml:space="preserve">, before him, to bear witness against him, saying, </w:t>
      </w:r>
      <w:r>
        <w:rPr>
          <w:b/>
        </w:rPr>
        <w:t>Thou didst blaspheme God and the king.</w:t>
      </w:r>
      <w:r>
        <w:rPr>
          <w:b w:val="0"/>
        </w:rPr>
        <w:t xml:space="preserve"> And then carry him out, and stone him, that he may die.”</w:t>
      </w:r>
    </w:p>
    <w:p>
      <w:pPr>
        <w:pStyle w:val="Deprived4Normal"/>
      </w:pPr>
      <w:r>
        <w:rPr>
          <w:b w:val="0"/>
        </w:rPr>
        <w:t xml:space="preserve">The desired taking requires a moral and legal narrative capable of making Naboth removable. So the boundary is not merely ignored; the man himself is </w:t>
      </w:r>
      <w:r>
        <w:rPr>
          <w:b/>
        </w:rPr>
        <w:t>reclassified</w:t>
      </w:r>
      <w:r>
        <w:rPr>
          <w:b w:val="0"/>
        </w:rPr>
        <w:t>.</w:t>
      </w:r>
    </w:p>
    <w:p>
      <w:pPr>
        <w:pStyle w:val="Deprived4Normal"/>
      </w:pPr>
      <w:r>
        <w:rPr>
          <w:b w:val="0"/>
        </w:rPr>
        <w:t xml:space="preserve">The accusation is particularly revealing: Naboth is made to appear guilty toward </w:t>
      </w:r>
      <w:r>
        <w:rPr>
          <w:b/>
        </w:rPr>
        <w:t>God and the king</w:t>
      </w:r>
      <w:r>
        <w:rPr>
          <w:b w:val="0"/>
        </w:rPr>
        <w:t>. The machinery of law and religion is used to manufacture a case that legitimizes the desired outcome.</w:t>
      </w:r>
    </w:p>
    <w:p>
      <w:pPr>
        <w:pStyle w:val="Deprived4Normal"/>
        <w:spacing w:before="80" w:after="160"/>
        <w:jc w:val="center"/>
      </w:pPr>
      <w:r>
        <w:rPr>
          <w:b/>
          <w:color w:val="595959"/>
          <w:sz w:val="22"/>
        </w:rPr>
        <w:t>DESIRE  →  OBSTACLE  →  ACCUSATION  →  PUBLIC VILIFICATION  →  LEGALIZED REMOVAL</w:t>
      </w:r>
    </w:p>
    <w:p>
      <w:pPr>
        <w:pStyle w:val="Deprived4Normal"/>
      </w:pPr>
      <w:r>
        <w:rPr>
          <w:b w:val="0"/>
        </w:rPr>
        <w:t>This is manipulation in mature form. Perception is arranged so that the community performs the action needed to deliver the vineyard to the king.</w:t>
      </w:r>
    </w:p>
    <w:p>
      <w:pPr>
        <w:pStyle w:val="Deprived4DiscoveryCallout"/>
      </w:pPr>
      <w:r>
        <w:rPr>
          <w:b w:val="0"/>
        </w:rPr>
        <w:t xml:space="preserve">DISCOVERY: Vilification is not merely insult. It can function as </w:t>
      </w:r>
      <w:r>
        <w:rPr>
          <w:b/>
        </w:rPr>
        <w:t>jurisdiction manufacture</w:t>
      </w:r>
      <w:r>
        <w:rPr>
          <w:b w:val="0"/>
        </w:rPr>
        <w:t>: make the person sufficiently guilty, and actions against him begin to look righteous.</w:t>
      </w:r>
    </w:p>
    <w:p>
      <w:pPr>
        <w:pStyle w:val="Deprived4Heading1"/>
      </w:pPr>
      <w:r>
        <w:rPr>
          <w:b w:val="0"/>
        </w:rPr>
        <w:t>26. “Arise, Take Possession”</w:t>
      </w:r>
    </w:p>
    <w:p>
      <w:pPr>
        <w:pStyle w:val="Deprived4Scripture"/>
      </w:pPr>
      <w:r>
        <w:rPr>
          <w:b w:val="0"/>
        </w:rPr>
        <w:t>1 Kings 21:14–16</w:t>
      </w:r>
      <w:r>
        <w:br/>
      </w:r>
      <w:r>
        <w:rPr>
          <w:b w:val="0"/>
        </w:rPr>
        <w:t>“Then they sent to Jezebel, saying, Naboth is stoned, and is dead.</w:t>
      </w:r>
      <w:r>
        <w:br/>
      </w:r>
      <w:r>
        <w:br/>
      </w:r>
      <w:r>
        <w:rPr>
          <w:b w:val="0"/>
        </w:rPr>
        <w:t xml:space="preserve">And it came to pass, when Jezebel heard that Naboth was stoned, and was dead, that Jezebel said to Ahab, </w:t>
      </w:r>
      <w:r>
        <w:rPr>
          <w:b/>
        </w:rPr>
        <w:t>Arise, take possession of the vineyard of Naboth the Jezreelite</w:t>
      </w:r>
      <w:r>
        <w:rPr>
          <w:b w:val="0"/>
        </w:rPr>
        <w:t>, which he refused to give thee for money: for Naboth is not alive, but dead.</w:t>
      </w:r>
      <w:r>
        <w:br/>
      </w:r>
      <w:r>
        <w:br/>
      </w:r>
      <w:r>
        <w:rPr>
          <w:b w:val="0"/>
        </w:rPr>
        <w:t xml:space="preserve">And it came to pass, when Ahab heard that Naboth was dead, that Ahab rose up to go down to the vineyard of Naboth the Jezreelite, </w:t>
      </w:r>
      <w:r>
        <w:rPr>
          <w:b/>
        </w:rPr>
        <w:t>to take possession of it.</w:t>
      </w:r>
      <w:r>
        <w:rPr>
          <w:b w:val="0"/>
        </w:rPr>
        <w:t>”</w:t>
      </w:r>
    </w:p>
    <w:p>
      <w:pPr>
        <w:pStyle w:val="Deprived4Normal"/>
      </w:pPr>
      <w:r>
        <w:rPr>
          <w:b w:val="0"/>
        </w:rPr>
        <w:t>The narrative arrives at the word toward which the entire process has been moving:</w:t>
      </w:r>
    </w:p>
    <w:p>
      <w:pPr>
        <w:pStyle w:val="Deprived4Normal"/>
        <w:spacing w:before="80" w:after="160"/>
        <w:jc w:val="center"/>
      </w:pPr>
      <w:r>
        <w:rPr>
          <w:b/>
          <w:color w:val="595959"/>
          <w:sz w:val="22"/>
        </w:rPr>
        <w:t>TAKE POSSESSION</w:t>
      </w:r>
    </w:p>
    <w:p>
      <w:pPr>
        <w:pStyle w:val="Deprived4Normal"/>
      </w:pPr>
      <w:r>
        <w:rPr>
          <w:b w:val="0"/>
        </w:rPr>
        <w:t>The vineyard is the same vineyard Ahab desired at the beginning. What has changed is the moral path by which taking has been made possible.</w:t>
      </w:r>
    </w:p>
    <w:p>
      <w:pPr>
        <w:pStyle w:val="Deprived4Normal"/>
      </w:pPr>
      <w:r>
        <w:rPr>
          <w:b w:val="0"/>
        </w:rPr>
        <w:t>A lawful “no” became personal frustration. Frustration met a theory of kingship in which authority should overcome the boundary. Naboth was then vilified, condemned, and removed. After that, possession could be taken with the appearance of a cleared obstacle.</w:t>
      </w:r>
    </w:p>
    <w:p>
      <w:pPr>
        <w:pStyle w:val="Deprived4Normal"/>
      </w:pPr>
      <w:r>
        <w:rPr>
          <w:b w:val="0"/>
        </w:rPr>
        <w:t>The hand that takes at the end has been prepared by a long authorization process before it.</w:t>
      </w:r>
    </w:p>
    <w:p>
      <w:pPr>
        <w:pStyle w:val="Deprived4Heading1"/>
      </w:pPr>
      <w:r>
        <w:rPr>
          <w:b w:val="0"/>
        </w:rPr>
        <w:t>27. The Will at the Authorization Gate</w:t>
      </w:r>
    </w:p>
    <w:p>
      <w:pPr>
        <w:pStyle w:val="Deprived4Normal"/>
      </w:pPr>
      <w:r>
        <w:rPr>
          <w:b w:val="0"/>
        </w:rPr>
        <w:t>Korah, Saul, and Ahab differ in circumstance, but a common jurisdictional question runs through all three.</w:t>
      </w:r>
    </w:p>
    <w:p>
      <w:pPr>
        <w:pStyle w:val="Deprived4Normal"/>
      </w:pPr>
      <w:r>
        <w:rPr>
          <w:b w:val="0"/>
        </w:rPr>
        <w:t>Korah says, in effect: the appointed leaders have wrongfully lifted themselves; therefore resistance is justified.</w:t>
      </w:r>
    </w:p>
    <w:p>
      <w:pPr>
        <w:pStyle w:val="Deprived4Normal"/>
      </w:pPr>
      <w:r>
        <w:rPr>
          <w:b w:val="0"/>
        </w:rPr>
        <w:t>Saul says: the people are scattering, Samuel has not arrived, the enemy is gathering; therefore I must cross the boundary.</w:t>
      </w:r>
    </w:p>
    <w:p>
      <w:pPr>
        <w:pStyle w:val="Deprived4Normal"/>
      </w:pPr>
      <w:r>
        <w:rPr>
          <w:b w:val="0"/>
        </w:rPr>
        <w:t>Ahab’s household says: you are the king; therefore Naboth’s refusal should not stand against your desire.</w:t>
      </w:r>
    </w:p>
    <w:p>
      <w:pPr>
        <w:pStyle w:val="Deprived4Normal"/>
      </w:pPr>
      <w:r>
        <w:rPr>
          <w:b w:val="0"/>
        </w:rPr>
        <w:t>Each case presses toward the same claim:</w:t>
      </w:r>
    </w:p>
    <w:p>
      <w:pPr>
        <w:pStyle w:val="Deprived4Normal"/>
        <w:spacing w:before="80" w:after="160"/>
        <w:jc w:val="center"/>
      </w:pPr>
      <w:r>
        <w:rPr>
          <w:b/>
          <w:color w:val="595959"/>
          <w:sz w:val="22"/>
        </w:rPr>
        <w:t>MY INTERPRETATION OF THE SITUATION NOW AUTHORIZES MY WILL</w:t>
      </w:r>
    </w:p>
    <w:p>
      <w:pPr>
        <w:pStyle w:val="Deprived4Normal"/>
      </w:pPr>
      <w:r>
        <w:rPr>
          <w:b w:val="0"/>
        </w:rPr>
        <w:t>The acquiescent will does not mean an absence of decision. It means the decision remains underneath the true Magistrate. The subjective will makes the higher standard subject to the self-created exception.</w:t>
      </w:r>
    </w:p>
    <w:p>
      <w:pPr>
        <w:pStyle w:val="Deprived4Normal"/>
        <w:spacing w:before="80" w:after="160"/>
        <w:jc w:val="center"/>
      </w:pPr>
      <w:r>
        <w:rPr>
          <w:b/>
          <w:color w:val="595959"/>
          <w:sz w:val="22"/>
        </w:rPr>
        <w:t>ACQUIESCENT WILL: “THY WILL REMAINS GOVERNING HERE.”</w:t>
      </w:r>
      <w:r>
        <w:rPr>
          <w:b/>
          <w:color w:val="595959"/>
          <w:sz w:val="22"/>
        </w:rPr>
        <w:br/>
      </w:r>
      <w:r>
        <w:rPr>
          <w:b/>
          <w:color w:val="595959"/>
          <w:sz w:val="22"/>
        </w:rPr>
        <w:t>SUBJECTIVE WILL: “MY WILL NOW GOVERNS THIS EXCEPTION.”</w:t>
      </w:r>
    </w:p>
    <w:p>
      <w:pPr>
        <w:pStyle w:val="Deprived4Heading1"/>
      </w:pPr>
      <w:r>
        <w:rPr>
          <w:b w:val="0"/>
        </w:rPr>
        <w:t>28. The Question That Exposes the Gate</w:t>
      </w:r>
    </w:p>
    <w:p>
      <w:pPr>
        <w:pStyle w:val="Deprived4Normal"/>
      </w:pPr>
      <w:r>
        <w:rPr>
          <w:b w:val="0"/>
        </w:rPr>
        <w:t>A single diagnostic question can expose much of the Authorization Gate:</w:t>
      </w:r>
    </w:p>
    <w:p>
      <w:pPr>
        <w:pStyle w:val="Deprived4Normal"/>
        <w:spacing w:before="80" w:after="160"/>
        <w:jc w:val="center"/>
      </w:pPr>
      <w:r>
        <w:rPr>
          <w:b/>
          <w:color w:val="595959"/>
          <w:sz w:val="22"/>
        </w:rPr>
        <w:t>HAVE I CONSTRUCTED A STORY ABOUT THE OTHER PERSON THAT NOW PERMITS ME TO DO SOMETHING I ONCE BELIEVED WAS WRONG?</w:t>
      </w:r>
    </w:p>
    <w:p>
      <w:pPr>
        <w:pStyle w:val="Deprived4Normal"/>
      </w:pPr>
      <w:r>
        <w:rPr>
          <w:b w:val="0"/>
        </w:rPr>
        <w:t xml:space="preserve">The question does not assume the other person is innocent. He may truly be wrong. The point is whether his wrong has been converted into a source of </w:t>
      </w:r>
      <w:r>
        <w:rPr>
          <w:b/>
        </w:rPr>
        <w:t>my jurisdiction</w:t>
      </w:r>
      <w:r>
        <w:rPr>
          <w:b w:val="0"/>
        </w:rPr>
        <w:t>.</w:t>
      </w:r>
    </w:p>
    <w:p>
      <w:pPr>
        <w:pStyle w:val="Deprived4Normal"/>
      </w:pPr>
      <w:r>
        <w:rPr>
          <w:b w:val="0"/>
        </w:rPr>
        <w:t>Other questions naturally follow:</w:t>
      </w:r>
    </w:p>
    <w:p>
      <w:pPr>
        <w:pStyle w:val="Deprived4Normal"/>
      </w:pPr>
      <w:r>
        <w:rPr>
          <w:b/>
        </w:rPr>
        <w:t>Would this act still be righteous if the other person’s wrong were removed from my explanation?</w:t>
      </w:r>
    </w:p>
    <w:p>
      <w:pPr>
        <w:pStyle w:val="Deprived4Normal"/>
      </w:pPr>
      <w:r>
        <w:rPr>
          <w:b/>
        </w:rPr>
        <w:t>Am I asking what God permits, or only explaining why I believe my circumstances require an exception?</w:t>
      </w:r>
    </w:p>
    <w:p>
      <w:pPr>
        <w:pStyle w:val="Deprived4Normal"/>
      </w:pPr>
      <w:r>
        <w:rPr>
          <w:b/>
        </w:rPr>
        <w:t>Have I allowed one true fact to carry a conclusion it does not actually prove?</w:t>
      </w:r>
    </w:p>
    <w:p>
      <w:pPr>
        <w:pStyle w:val="Deprived4Normal"/>
      </w:pPr>
      <w:r>
        <w:rPr>
          <w:b/>
        </w:rPr>
        <w:t>Am I willing for the facts that contradict my story — the “bleating sheep” — to be heard?</w:t>
      </w:r>
    </w:p>
    <w:p>
      <w:pPr>
        <w:pStyle w:val="Deprived4Normal"/>
      </w:pPr>
      <w:r>
        <w:rPr>
          <w:b/>
        </w:rPr>
        <w:t>If God’s Word corrects my interpretation, can my will still acquiesce?</w:t>
      </w:r>
    </w:p>
    <w:p>
      <w:pPr>
        <w:pStyle w:val="Deprived4Heading1"/>
      </w:pPr>
      <w:r>
        <w:rPr>
          <w:b w:val="0"/>
        </w:rPr>
        <w:t>29. Interrupting the Gate Before Permission Becomes Action</w:t>
      </w:r>
    </w:p>
    <w:p>
      <w:pPr>
        <w:pStyle w:val="Deprived4Normal"/>
      </w:pPr>
      <w:r>
        <w:rPr>
          <w:b w:val="0"/>
        </w:rPr>
        <w:t>The Authorization Gate is not one-way. Scripture gives several forms of interruption before permission becomes action.</w:t>
      </w:r>
    </w:p>
    <w:p>
      <w:pPr>
        <w:pStyle w:val="Deprived4Normal"/>
      </w:pPr>
      <w:r>
        <w:rPr>
          <w:b/>
        </w:rPr>
        <w:t>Examination</w:t>
      </w:r>
      <w:r>
        <w:rPr>
          <w:b w:val="0"/>
        </w:rPr>
        <w:t xml:space="preserve"> asks why the anger, fear, urgency, or entitlement has arisen. God asks Cain, “Why art thou wroth?” Samuel asks Saul, “What hast thou done?”</w:t>
      </w:r>
    </w:p>
    <w:p>
      <w:pPr>
        <w:pStyle w:val="Deprived4Normal"/>
      </w:pPr>
      <w:r>
        <w:rPr>
          <w:b/>
        </w:rPr>
        <w:t>Counsel</w:t>
      </w:r>
      <w:r>
        <w:rPr>
          <w:b w:val="0"/>
        </w:rPr>
        <w:t xml:space="preserve"> reopens the private verdict to a judgment outside the self. Proverbs contrasts the way right in one’s own eyes with the wise man who hearkens unto counsel.</w:t>
      </w:r>
    </w:p>
    <w:p>
      <w:pPr>
        <w:pStyle w:val="Deprived4Normal"/>
      </w:pPr>
      <w:r>
        <w:rPr>
          <w:b/>
        </w:rPr>
        <w:t>Lawful petition</w:t>
      </w:r>
      <w:r>
        <w:rPr>
          <w:b w:val="0"/>
        </w:rPr>
        <w:t xml:space="preserve"> names a real problem without manufacturing private jurisdiction. The daughters of Zelophehad brought their inheritance question before Moses, the princes, the priest, and the congregation; YHWH Himself adjudicated it.</w:t>
      </w:r>
    </w:p>
    <w:p>
      <w:pPr>
        <w:pStyle w:val="Deprived4Normal"/>
      </w:pPr>
      <w:r>
        <w:rPr>
          <w:b/>
        </w:rPr>
        <w:t>Conscience</w:t>
      </w:r>
      <w:r>
        <w:rPr>
          <w:b w:val="0"/>
        </w:rPr>
        <w:t xml:space="preserve"> preserves the capacity to say, “Even if I can do this, I should not.” David will later demonstrate exactly this when an apparently providential opportunity to kill Saul is placed in his hand.</w:t>
      </w:r>
    </w:p>
    <w:p>
      <w:pPr>
        <w:pStyle w:val="Deprived4Normal"/>
      </w:pPr>
      <w:r>
        <w:rPr>
          <w:b/>
        </w:rPr>
        <w:t>Forgiveness</w:t>
      </w:r>
      <w:r>
        <w:rPr>
          <w:b w:val="0"/>
        </w:rPr>
        <w:t xml:space="preserve"> will later become a powerful interruption because another person’s debt is not permitted to become authorization for my unrighteousness.</w:t>
      </w:r>
    </w:p>
    <w:p>
      <w:pPr>
        <w:pStyle w:val="Deprived4Normal"/>
      </w:pPr>
      <w:r>
        <w:rPr>
          <w:b/>
        </w:rPr>
        <w:t>The Spirit</w:t>
      </w:r>
      <w:r>
        <w:rPr>
          <w:b w:val="0"/>
        </w:rPr>
        <w:t xml:space="preserve"> does not merely restrain the final hand. He forms the inner walk by which flesh, fear, grievance, and appetite need not become master.</w:t>
      </w:r>
    </w:p>
    <w:p>
      <w:pPr>
        <w:pStyle w:val="Deprived4GuardrailCallout"/>
      </w:pPr>
      <w:r>
        <w:rPr>
          <w:b w:val="0"/>
        </w:rPr>
        <w:t>GUARDRAIL: Interrupting self-authorization does not require abandoning justice. It requires pursuing justice without making the self the source of the moral exception.</w:t>
      </w:r>
    </w:p>
    <w:p>
      <w:pPr>
        <w:pStyle w:val="Deprived4Heading1"/>
      </w:pPr>
      <w:r>
        <w:rPr>
          <w:b w:val="0"/>
        </w:rPr>
        <w:t>30. BUILD SO FAR — The Authorization Gate</w:t>
      </w:r>
    </w:p>
    <w:p>
      <w:pPr>
        <w:pStyle w:val="Deprived4Normal"/>
      </w:pPr>
      <w:r>
        <w:rPr>
          <w:b w:val="0"/>
        </w:rPr>
        <w:t>The architecture can now be seen across the first major movements.</w:t>
      </w:r>
    </w:p>
    <w:p>
      <w:pPr>
        <w:pStyle w:val="Deprived4Normal"/>
        <w:spacing w:before="80" w:after="160"/>
        <w:jc w:val="center"/>
      </w:pPr>
      <w:r>
        <w:rPr>
          <w:b/>
          <w:color w:val="595959"/>
          <w:sz w:val="22"/>
        </w:rPr>
        <w:t>TRUE ORIENTATION</w:t>
      </w:r>
      <w:r>
        <w:rPr>
          <w:b/>
          <w:color w:val="595959"/>
          <w:sz w:val="22"/>
        </w:rPr>
        <w:br/>
      </w:r>
      <w:r>
        <w:rPr>
          <w:b/>
          <w:color w:val="595959"/>
          <w:sz w:val="22"/>
        </w:rPr>
        <w:t>GOD = SOURCE / MEASURE / AUTHORITY  →  MEG</w:t>
      </w:r>
      <w:r>
        <w:rPr>
          <w:b/>
          <w:color w:val="595959"/>
          <w:sz w:val="22"/>
        </w:rPr>
        <w:br/>
      </w:r>
      <w:r>
        <w:rPr>
          <w:b/>
          <w:color w:val="595959"/>
          <w:sz w:val="22"/>
        </w:rPr>
        <w:t>IMAGE-BEARER = RECEIVE / FOLLOW / SERVE  →  MEI</w:t>
      </w:r>
    </w:p>
    <w:p>
      <w:pPr>
        <w:pStyle w:val="Deprived4Normal"/>
      </w:pPr>
      <w:r>
        <w:rPr>
          <w:b w:val="0"/>
        </w:rPr>
        <w:t>Then another voice enters:</w:t>
      </w:r>
    </w:p>
    <w:p>
      <w:pPr>
        <w:pStyle w:val="Deprived4Normal"/>
        <w:spacing w:before="80" w:after="160"/>
        <w:jc w:val="center"/>
      </w:pPr>
      <w:r>
        <w:rPr>
          <w:b/>
          <w:color w:val="595959"/>
          <w:sz w:val="22"/>
        </w:rPr>
        <w:t>COUNSEL GATE</w:t>
      </w:r>
      <w:r>
        <w:rPr>
          <w:b/>
          <w:color w:val="595959"/>
          <w:sz w:val="22"/>
        </w:rPr>
        <w:br/>
      </w:r>
      <w:r>
        <w:rPr>
          <w:b/>
          <w:color w:val="595959"/>
          <w:sz w:val="22"/>
        </w:rPr>
        <w:t>QUESTION  →  CONTRADICTION  →  ALTERNATE MOTIVE</w:t>
      </w:r>
    </w:p>
    <w:p>
      <w:pPr>
        <w:pStyle w:val="Deprived4Normal"/>
      </w:pPr>
      <w:r>
        <w:rPr>
          <w:b w:val="0"/>
        </w:rPr>
        <w:t>Interpretation begins to change:</w:t>
      </w:r>
    </w:p>
    <w:p>
      <w:pPr>
        <w:pStyle w:val="Deprived4Normal"/>
        <w:spacing w:before="80" w:after="160"/>
        <w:jc w:val="center"/>
      </w:pPr>
      <w:r>
        <w:rPr>
          <w:b/>
          <w:color w:val="595959"/>
          <w:sz w:val="22"/>
        </w:rPr>
        <w:t>DEPRIVED  →  DEFRAUDED  →  DELAYED</w:t>
      </w:r>
    </w:p>
    <w:p>
      <w:pPr>
        <w:pStyle w:val="Deprived4Normal"/>
      </w:pPr>
      <w:r>
        <w:rPr>
          <w:b w:val="0"/>
        </w:rPr>
        <w:t>The circumstance then acquires a moral culprit:</w:t>
      </w:r>
    </w:p>
    <w:p>
      <w:pPr>
        <w:pStyle w:val="Deprived4Normal"/>
        <w:spacing w:before="80" w:after="160"/>
        <w:jc w:val="center"/>
      </w:pPr>
      <w:r>
        <w:rPr>
          <w:b/>
          <w:color w:val="595959"/>
          <w:sz w:val="22"/>
        </w:rPr>
        <w:t>GRIEVANCE  →  RECAST  →  VILIFY</w:t>
      </w:r>
    </w:p>
    <w:p>
      <w:pPr>
        <w:pStyle w:val="Deprived4Normal"/>
      </w:pPr>
      <w:r>
        <w:rPr>
          <w:b w:val="0"/>
        </w:rPr>
        <w:t>At the Authorization Gate:</w:t>
      </w:r>
    </w:p>
    <w:p>
      <w:pPr>
        <w:pStyle w:val="Deprived4Normal"/>
        <w:spacing w:before="80" w:after="160"/>
        <w:jc w:val="center"/>
      </w:pPr>
      <w:r>
        <w:rPr>
          <w:b/>
          <w:color w:val="595959"/>
          <w:sz w:val="22"/>
        </w:rPr>
        <w:t>VILIFY  →  JUSTIFY  →  SELF-AUTHORIZE</w:t>
      </w:r>
    </w:p>
    <w:p>
      <w:pPr>
        <w:pStyle w:val="Deprived4Normal"/>
      </w:pPr>
      <w:r>
        <w:rPr>
          <w:b w:val="0"/>
        </w:rPr>
        <w:t>And the critical will-question becomes:</w:t>
      </w:r>
    </w:p>
    <w:p>
      <w:pPr>
        <w:pStyle w:val="Deprived4Normal"/>
        <w:spacing w:before="80" w:after="160"/>
        <w:jc w:val="center"/>
      </w:pPr>
      <w:r>
        <w:rPr>
          <w:b/>
          <w:color w:val="595959"/>
          <w:sz w:val="22"/>
        </w:rPr>
        <w:t>WHOSE JUDGMENT CREATES PERMISSION?</w:t>
      </w:r>
    </w:p>
    <w:p>
      <w:pPr>
        <w:pStyle w:val="Deprived4Normal"/>
      </w:pPr>
      <w:r>
        <w:rPr>
          <w:b w:val="0"/>
        </w:rPr>
        <w:t>The faithful counter-movement remains possible:</w:t>
      </w:r>
    </w:p>
    <w:p>
      <w:pPr>
        <w:pStyle w:val="Deprived4Normal"/>
        <w:spacing w:before="80" w:after="160"/>
        <w:jc w:val="center"/>
      </w:pPr>
      <w:r>
        <w:rPr>
          <w:b/>
          <w:color w:val="595959"/>
          <w:sz w:val="22"/>
        </w:rPr>
        <w:t>CONTENTMENT  →  CONFIDENCE  →  CONTINUANCE</w:t>
      </w:r>
      <w:r>
        <w:rPr>
          <w:b/>
          <w:color w:val="595959"/>
          <w:sz w:val="22"/>
        </w:rPr>
        <w:br/>
      </w:r>
      <w:r>
        <w:rPr>
          <w:b/>
          <w:color w:val="595959"/>
          <w:sz w:val="22"/>
        </w:rPr>
        <w:t>TRUTH  →  EXAMINATION  →  COUNSEL / PETITION  →  ACQUIESCENT WILL</w:t>
      </w:r>
    </w:p>
    <w:p>
      <w:pPr>
        <w:pStyle w:val="Deprived4Normal"/>
      </w:pPr>
      <w:r>
        <w:rPr>
          <w:b w:val="0"/>
        </w:rPr>
        <w:t xml:space="preserve">The danger has now progressed beyond the interpretation of lack. The person has begun to decide what the interpretation </w:t>
      </w:r>
      <w:r>
        <w:rPr>
          <w:b/>
        </w:rPr>
        <w:t>permits</w:t>
      </w:r>
      <w:r>
        <w:rPr>
          <w:b w:val="0"/>
        </w:rPr>
        <w:t>.</w:t>
      </w:r>
    </w:p>
    <w:p>
      <w:pPr>
        <w:pStyle w:val="Deprived4Heading1"/>
      </w:pPr>
      <w:r>
        <w:rPr>
          <w:b w:val="0"/>
        </w:rPr>
        <w:t>31. The Question at the Edge of Desire</w:t>
      </w:r>
    </w:p>
    <w:p>
      <w:pPr>
        <w:pStyle w:val="Deprived4Normal"/>
      </w:pPr>
      <w:r>
        <w:rPr>
          <w:b w:val="0"/>
        </w:rPr>
        <w:t xml:space="preserve">Korah shows grievance recasting authority. Saul shows pressure becoming self-created permission. Ahab shows desire meeting a lawful boundary, then passing through vilification until the final command is simply: </w:t>
      </w:r>
      <w:r>
        <w:rPr>
          <w:b/>
        </w:rPr>
        <w:t>“Arise, take possession.”</w:t>
      </w:r>
    </w:p>
    <w:p>
      <w:pPr>
        <w:pStyle w:val="Deprived4Normal"/>
      </w:pPr>
      <w:r>
        <w:rPr>
          <w:b w:val="0"/>
        </w:rPr>
        <w:t>That phrase leads directly to the next movement.</w:t>
      </w:r>
    </w:p>
    <w:p>
      <w:pPr>
        <w:pStyle w:val="Deprived4Normal"/>
      </w:pPr>
      <w:r>
        <w:rPr>
          <w:b w:val="0"/>
        </w:rPr>
        <w:t>The mind may already have interpreted. The private court may already have justified. The will may already have authorized. But the desired thing still stands before the image-bearer.</w:t>
      </w:r>
    </w:p>
    <w:p>
      <w:pPr>
        <w:pStyle w:val="Deprived4Normal"/>
      </w:pPr>
      <w:r>
        <w:rPr>
          <w:b w:val="0"/>
        </w:rPr>
        <w:t>Now Scripture asks another question:</w:t>
      </w:r>
    </w:p>
    <w:p>
      <w:pPr>
        <w:pStyle w:val="Deprived4Normal"/>
        <w:spacing w:before="80" w:after="160"/>
        <w:jc w:val="center"/>
      </w:pPr>
      <w:r>
        <w:rPr>
          <w:b/>
          <w:color w:val="595959"/>
          <w:sz w:val="22"/>
        </w:rPr>
        <w:t>WHAT HAPPENS WHEN THE AUTHORIZED WILL MEETS THE DESIRED OBJECT?</w:t>
      </w:r>
    </w:p>
    <w:p>
      <w:pPr>
        <w:pStyle w:val="Deprived4Normal"/>
      </w:pPr>
      <w:r>
        <w:rPr>
          <w:b w:val="0"/>
        </w:rPr>
        <w:t>Genesis had already given the sequence in concentrated form:</w:t>
      </w:r>
    </w:p>
    <w:p>
      <w:pPr>
        <w:pStyle w:val="Deprived4Normal"/>
        <w:spacing w:before="80" w:after="160"/>
        <w:jc w:val="center"/>
      </w:pPr>
      <w:r>
        <w:rPr>
          <w:b/>
          <w:color w:val="595959"/>
          <w:sz w:val="22"/>
        </w:rPr>
        <w:t>SHE SAW  →  SHE DESIRED  →  SHE TOOK</w:t>
      </w:r>
    </w:p>
    <w:p>
      <w:pPr>
        <w:pStyle w:val="Deprived4Normal"/>
      </w:pPr>
      <w:r>
        <w:rPr>
          <w:b w:val="0"/>
        </w:rPr>
        <w:t>Yet desire itself cannot simply be condemned, because Scripture also contains righteous hunger, righteous longing, promised inheritance, wisdom sought from God, and even the Messiah’s legitimate kingdom.</w:t>
      </w:r>
    </w:p>
    <w:p>
      <w:pPr>
        <w:pStyle w:val="Deprived4Normal"/>
      </w:pPr>
      <w:r>
        <w:rPr>
          <w:b w:val="0"/>
        </w:rPr>
        <w:t>The next distinction must therefore be more exact than “wanting is bad.” It must ask whether desire remains beneath the Giver or becomes the engine of acquisition.</w:t>
      </w:r>
    </w:p>
    <w:p>
      <w:pPr>
        <w:pStyle w:val="Deprived4Normal"/>
      </w:pPr>
      <w:r>
        <w:rPr>
          <w:b w:val="0"/>
        </w:rPr>
        <w:t>The next gate will stand between two verbs:</w:t>
      </w:r>
    </w:p>
    <w:p>
      <w:pPr>
        <w:pStyle w:val="Deprived4Normal"/>
        <w:spacing w:before="80" w:after="160"/>
        <w:jc w:val="center"/>
      </w:pPr>
      <w:r>
        <w:rPr>
          <w:b/>
          <w:color w:val="595959"/>
          <w:sz w:val="22"/>
        </w:rPr>
        <w:t>TAKE  OR  RECEIVE</w:t>
      </w:r>
    </w:p>
    <w:p>
      <w:pPr>
        <w:pStyle w:val="Deprived4Normal"/>
      </w:pPr>
      <w:r>
        <w:rPr>
          <w:b w:val="0"/>
        </w:rPr>
        <w:t>And the next packet begins where the eye, appetite, pride, and hand converge.</w:t>
      </w:r>
    </w:p>
    <w:p>
      <w:pPr>
        <w:pStyle w:val="Deprived4Heading2"/>
      </w:pPr>
      <w:r>
        <w:rPr>
          <w:b/>
        </w:rPr>
        <w:t>NEXT — PACKET 6: DESIRED, AND TOOK</w:t>
      </w:r>
    </w:p>
    <w:p>
      <w:pPr>
        <w:pStyle w:val="Deprived4Normal"/>
        <w:sectPr w:rsidR="00FC693F" w:rsidRPr="0006063C" w:rsidSect="00034616">
          <w:headerReference w:type="default" r:id="rIdDeprived4header"/>
          <w:footerReference w:type="default" r:id="rIdDeprived4footer"/>
          <w:type w:val="nextPage"/>
          <w:pgSz w:w="12240" w:h="15840"/>
          <w:pgMar w:top="1037" w:right="1123" w:bottom="1037" w:left="1123" w:header="403" w:footer="432" w:gutter="0"/>
          <w:pgNumType w:start="1"/>
          <w:cols w:space="720"/>
          <w:docGrid w:linePitch="360"/>
          <w:lnNumType w:countBy="5" w:restart="newSection" w:distance="180"/>
        </w:sectPr>
      </w:pPr>
      <w:r>
        <w:rPr>
          <w:b/>
        </w:rPr>
        <w:t>Flesh, Eyes, Pride — and the Acquisition Gate</w:t>
      </w:r>
    </w:p>
    <w:p>
      <w:pPr>
        <w:pStyle w:val="Deprived5Normal"/>
        <w:jc w:val="center"/>
      </w:pPr>
      <w:r>
        <w:br/>
      </w:r>
      <w:r>
        <w:br/>
      </w:r>
      <w:r>
        <w:br/>
      </w:r>
      <w:r>
        <w:rPr>
          <w:b/>
          <w:color w:val="7F6000"/>
          <w:sz w:val="26"/>
        </w:rPr>
        <w:t>PACKET 6</w:t>
      </w:r>
    </w:p>
    <w:p>
      <w:pPr>
        <w:pStyle w:val="Deprived5Normal"/>
        <w:jc w:val="center"/>
      </w:pPr>
      <w:r>
        <w:rPr>
          <w:b/>
          <w:color w:val="1F4E79"/>
          <w:sz w:val="48"/>
        </w:rPr>
        <w:t>DESIRED, AND TOOK</w:t>
      </w:r>
    </w:p>
    <w:p>
      <w:pPr>
        <w:pStyle w:val="Deprived5Normal"/>
        <w:jc w:val="center"/>
      </w:pPr>
      <w:r>
        <w:rPr>
          <w:b/>
          <w:color w:val="595959"/>
          <w:sz w:val="26"/>
        </w:rPr>
        <w:t>Flesh • Eyes • Pride  |  See → Desire → Take  |  See → Desire → Receive</w:t>
      </w:r>
    </w:p>
    <w:p>
      <w:pPr>
        <w:pStyle w:val="Deprived5Normal"/>
        <w:jc w:val="center"/>
      </w:pPr>
      <w:r>
        <w:br/>
      </w:r>
      <w:r>
        <w:rPr>
          <w:sz w:val="22"/>
        </w:rPr>
        <w:t>A Scripture Study of Desire, Appetite, Acquisition, and the Gate Between Wanting and Taking</w:t>
      </w:r>
    </w:p>
    <w:p>
      <w:pPr>
        <w:pStyle w:val="Deprived5Normal"/>
        <w:jc w:val="center"/>
      </w:pPr>
      <w:r>
        <w:br/>
      </w:r>
      <w:r>
        <w:rPr>
          <w:i/>
          <w:sz w:val="20"/>
        </w:rPr>
        <w:t>King James Version</w:t>
      </w:r>
    </w:p>
    <w:p>
      <w:pPr>
        <w:pStyle w:val="Deprived5Normal"/>
      </w:pPr>
      <w:r>
        <w:br w:type="page"/>
      </w:r>
    </w:p>
    <w:p>
      <w:pPr>
        <w:pStyle w:val="Deprived5Heading1"/>
      </w:pPr>
      <w:r>
        <w:t>CONTENTS</w:t>
      </w:r>
    </w:p>
    <w:p>
      <w:pPr>
        <w:pStyle w:val="Deprived5Normal"/>
        <w:spacing w:after="40"/>
      </w:pPr>
      <w:r>
        <w:t>1. At the Edge of Desire</w:t>
      </w:r>
    </w:p>
    <w:p>
      <w:pPr>
        <w:pStyle w:val="Deprived5Normal"/>
        <w:spacing w:after="40"/>
      </w:pPr>
      <w:r>
        <w:t>2. Desire Is Not the Enemy</w:t>
      </w:r>
    </w:p>
    <w:p>
      <w:pPr>
        <w:pStyle w:val="Deprived5Normal"/>
        <w:spacing w:after="40"/>
      </w:pPr>
      <w:r>
        <w:t>3. Genesis 3:6 Revisited — The Same Tree, Now Desired</w:t>
      </w:r>
    </w:p>
    <w:p>
      <w:pPr>
        <w:pStyle w:val="Deprived5Normal"/>
        <w:spacing w:after="40"/>
      </w:pPr>
      <w:r>
        <w:t>4. The Lexicon of Desire — Ta’avah, Chamad, and Laqach</w:t>
      </w:r>
    </w:p>
    <w:p>
      <w:pPr>
        <w:pStyle w:val="Deprived5Normal"/>
        <w:spacing w:after="40"/>
      </w:pPr>
      <w:r>
        <w:t>5. State III — The Field of Appetite</w:t>
      </w:r>
    </w:p>
    <w:p>
      <w:pPr>
        <w:pStyle w:val="Deprived5Normal"/>
        <w:spacing w:after="40"/>
      </w:pPr>
      <w:r>
        <w:t>6. 1 John 2 — Three Desire Channels</w:t>
      </w:r>
    </w:p>
    <w:p>
      <w:pPr>
        <w:pStyle w:val="Deprived5Normal"/>
        <w:spacing w:after="40"/>
      </w:pPr>
      <w:r>
        <w:t>7. Flesh, Eyes, and Pride Are Not a Timeline</w:t>
      </w:r>
    </w:p>
    <w:p>
      <w:pPr>
        <w:pStyle w:val="Deprived5Normal"/>
        <w:spacing w:after="40"/>
      </w:pPr>
      <w:r>
        <w:t>8. James 1 — Drawn Away and Enticed</w:t>
      </w:r>
    </w:p>
    <w:p>
      <w:pPr>
        <w:pStyle w:val="Deprived5Normal"/>
        <w:spacing w:after="40"/>
      </w:pPr>
      <w:r>
        <w:t>9. Lust Conceives — Desire Becomes a Generator</w:t>
      </w:r>
    </w:p>
    <w:p>
      <w:pPr>
        <w:pStyle w:val="Deprived5Normal"/>
        <w:spacing w:after="40"/>
      </w:pPr>
      <w:r>
        <w:t>10. “Do Not Err” — Every Good Gift Is From Above</w:t>
      </w:r>
    </w:p>
    <w:p>
      <w:pPr>
        <w:pStyle w:val="Deprived5Normal"/>
        <w:spacing w:after="40"/>
      </w:pPr>
      <w:r>
        <w:t>11. The Giver Remains the Answer to Desire</w:t>
      </w:r>
    </w:p>
    <w:p>
      <w:pPr>
        <w:pStyle w:val="Deprived5Normal"/>
        <w:spacing w:after="40"/>
      </w:pPr>
      <w:r>
        <w:t>12. Esau — The Bowl Is Not the Whole Story</w:t>
      </w:r>
    </w:p>
    <w:p>
      <w:pPr>
        <w:pStyle w:val="Deprived5Normal"/>
        <w:spacing w:after="40"/>
      </w:pPr>
      <w:r>
        <w:t>13. The Birthright Sat Inside a Promise House</w:t>
      </w:r>
    </w:p>
    <w:p>
      <w:pPr>
        <w:pStyle w:val="Deprived5Normal"/>
        <w:spacing w:after="40"/>
      </w:pPr>
      <w:r>
        <w:t>14. “Thus Esau Despised” — Desire Creates a Price</w:t>
      </w:r>
    </w:p>
    <w:p>
      <w:pPr>
        <w:pStyle w:val="Deprived5Normal"/>
        <w:spacing w:after="40"/>
      </w:pPr>
      <w:r>
        <w:t>15. The Accepted Brother Becomes the Problem</w:t>
      </w:r>
    </w:p>
    <w:p>
      <w:pPr>
        <w:pStyle w:val="Deprived5Normal"/>
        <w:spacing w:after="40"/>
      </w:pPr>
      <w:r>
        <w:t>16. Flesh Answers Promise With an Alternate Claim</w:t>
      </w:r>
    </w:p>
    <w:p>
      <w:pPr>
        <w:pStyle w:val="Deprived5Normal"/>
        <w:spacing w:after="40"/>
      </w:pPr>
      <w:r>
        <w:t>17. Tears After the Exchange — The Portion Has Moved</w:t>
      </w:r>
    </w:p>
    <w:p>
      <w:pPr>
        <w:pStyle w:val="Deprived5Normal"/>
        <w:spacing w:after="40"/>
      </w:pPr>
      <w:r>
        <w:t>18. 1 Timothy 6 — The Root Is Below the Surface</w:t>
      </w:r>
    </w:p>
    <w:p>
      <w:pPr>
        <w:pStyle w:val="Deprived5Normal"/>
        <w:spacing w:after="40"/>
      </w:pPr>
      <w:r/>
      <w:r>
        <w:t>19. Covetousness — A Rival Love Before It Becomes a Rival Master</w:t>
      </w:r>
    </w:p>
    <w:p>
      <w:pPr>
        <w:pStyle w:val="Deprived5Normal"/>
        <w:spacing w:after="40"/>
      </w:pPr>
      <w:r/>
      <w:r>
        <w:t>20. Mammon — When an Entrusted Tool Becomes a Master</w:t>
      </w:r>
    </w:p>
    <w:p>
      <w:pPr>
        <w:pStyle w:val="Deprived5Normal"/>
        <w:spacing w:after="40"/>
      </w:pPr>
      <w:r/>
      <w:r>
        <w:t>21. “Give Us” or “I Will Take” — The Prayer Mammon Opposes</w:t>
      </w:r>
    </w:p>
    <w:p>
      <w:pPr>
        <w:pStyle w:val="Deprived5Normal"/>
        <w:spacing w:after="40"/>
      </w:pPr>
      <w:r>
        <w:t>22. David — The King Who Saw</w:t>
      </w:r>
    </w:p>
    <w:p>
      <w:pPr>
        <w:pStyle w:val="Deprived5Normal"/>
        <w:spacing w:after="40"/>
      </w:pPr>
      <w:r>
        <w:t>23. The Boundary Is Learned Before the Taking</w:t>
      </w:r>
    </w:p>
    <w:p>
      <w:pPr>
        <w:pStyle w:val="Deprived5Normal"/>
        <w:spacing w:after="40"/>
      </w:pPr>
      <w:r>
        <w:t>24. “And He Took Her” — The Genesis Verb Returns</w:t>
      </w:r>
    </w:p>
    <w:p>
      <w:pPr>
        <w:pStyle w:val="Deprived5Normal"/>
        <w:spacing w:after="40"/>
      </w:pPr>
      <w:r>
        <w:t>25. Desire Does Not Need Ignorance to Rule</w:t>
      </w:r>
    </w:p>
    <w:p>
      <w:pPr>
        <w:pStyle w:val="Deprived5Normal"/>
        <w:spacing w:after="40"/>
      </w:pPr>
      <w:r>
        <w:t>26. Gate III — The Acquisition Gate</w:t>
      </w:r>
    </w:p>
    <w:p>
      <w:pPr>
        <w:pStyle w:val="Deprived5Normal"/>
        <w:spacing w:after="40"/>
      </w:pPr>
      <w:r>
        <w:t>27. TAKE — I Determine Right, Means, and Time</w:t>
      </w:r>
    </w:p>
    <w:p>
      <w:pPr>
        <w:pStyle w:val="Deprived5Normal"/>
        <w:spacing w:after="40"/>
      </w:pPr>
      <w:r>
        <w:t>28. RECEIVE — I Remain Under the Giver</w:t>
      </w:r>
    </w:p>
    <w:p>
      <w:pPr>
        <w:pStyle w:val="Deprived5Normal"/>
        <w:spacing w:after="40"/>
      </w:pPr>
      <w:r>
        <w:t>29. James 1:5 — If Any Lack Wisdom, Ask</w:t>
      </w:r>
    </w:p>
    <w:p>
      <w:pPr>
        <w:pStyle w:val="Deprived5Normal"/>
        <w:spacing w:after="40"/>
      </w:pPr>
      <w:r>
        <w:t>30. Solomon — Discernment Received Rather Than Seized</w:t>
      </w:r>
    </w:p>
    <w:p>
      <w:pPr>
        <w:pStyle w:val="Deprived5Normal"/>
      </w:pPr>
      <w:r>
        <w:t>31. Patient Continuance — Righteous Desire Can Wait</w:t>
      </w:r>
    </w:p>
    <w:p>
      <w:pPr>
        <w:pStyle w:val="Deprived5Normal"/>
      </w:pPr>
      <w:r>
        <w:t>32. Desire Under Acquiescent Will</w:t>
      </w:r>
    </w:p>
    <w:p>
      <w:pPr>
        <w:pStyle w:val="Deprived5Normal"/>
      </w:pPr>
      <w:r>
        <w:t>33. The Gate Can Still Be Interrupted</w:t>
      </w:r>
    </w:p>
    <w:p>
      <w:pPr>
        <w:pStyle w:val="Deprived5Normal"/>
      </w:pPr>
      <w:r>
        <w:t>34. BUILD SO FAR — From Voice to Hand</w:t>
      </w:r>
    </w:p>
    <w:p>
      <w:pPr>
        <w:pStyle w:val="Deprived5Normal"/>
      </w:pPr>
      <w:r>
        <w:t>35. The Question Before the King</w:t>
      </w:r>
    </w:p>
    <w:p>
      <w:pPr>
        <w:pStyle w:val="Deprived5Heading1"/>
      </w:pPr>
      <w:r>
        <w:t>1. At the Edge of Desire</w:t>
      </w:r>
    </w:p>
    <w:p>
      <w:pPr>
        <w:pStyle w:val="Deprived5Normal"/>
      </w:pPr>
      <w:r>
        <w:t xml:space="preserve">The previous movement ended with a question: </w:t>
      </w:r>
      <w:r>
        <w:rPr>
          <w:b/>
        </w:rPr>
        <w:t>WHAT HAPPENS WHEN THE AUTHORIZED WILL MEETS THE DESIRED OBJECT?</w:t>
      </w:r>
      <w:r>
        <w:t xml:space="preserve"> The mind may already have interpreted the circumstance. Grievance may already have recast the boundary. The private court may already have justified an exception. Yet the object itself still stands before the image-bearer.</w:t>
      </w:r>
    </w:p>
    <w:p>
      <w:pPr>
        <w:pStyle w:val="Deprived5Normal"/>
      </w:pPr>
      <w:r>
        <w:t>This is where desire must be treated with greater precision. Scripture does not permit the simple equation “desire = sin.” The garden itself was pleasant. Food was good. Wisdom can be sought lawfully. A promised inheritance can be longed for. Scripture commands men to seek glory, honour, immortality, wisdom, righteousness, and the kingdom of God.</w:t>
      </w:r>
    </w:p>
    <w:p>
      <w:pPr>
        <w:pStyle w:val="Deprived5Normal"/>
      </w:pPr>
      <w:r>
        <w:t xml:space="preserve">The decisive question is not merely </w:t>
      </w:r>
      <w:r>
        <w:rPr>
          <w:b/>
        </w:rPr>
        <w:t>WHAT DO I WANT?</w:t>
      </w:r>
      <w:r>
        <w:t xml:space="preserve"> It is: </w:t>
      </w:r>
      <w:r>
        <w:rPr>
          <w:b/>
        </w:rPr>
        <w:t>WHAT WILL MY DESIRE BE ALLOWED TO GOVERN?</w:t>
      </w:r>
    </w:p>
    <w:p>
      <w:pPr>
        <w:pStyle w:val="Deprived5DiscoveryCallout"/>
      </w:pPr>
      <w:r>
        <w:rPr>
          <w:b/>
        </w:rPr>
        <w:t xml:space="preserve">DISCOVERY: </w:t>
      </w:r>
      <w:r>
        <w:t>Desire becomes spiritually decisive when it begins to claim jurisdiction over judgment, timing, means, or acquisition.</w:t>
      </w:r>
    </w:p>
    <w:p>
      <w:pPr>
        <w:pStyle w:val="Deprived5Heading1"/>
      </w:pPr>
      <w:r>
        <w:t>2. Desire Is Not the Enemy</w:t>
      </w:r>
    </w:p>
    <w:p>
      <w:pPr>
        <w:pStyle w:val="Deprived5Normal"/>
      </w:pPr>
      <w:r>
        <w:t>A faithful reading must begin by refusing to make desire itself the enemy. God created appetite, sight, delight, longing, affection, hope, and expectation. The problem is not that the image-bearer can recognize something as desirable. The problem begins when desire ceases to remain ministerial beneath the true Measure.</w:t>
      </w:r>
    </w:p>
    <w:p>
      <w:pPr>
        <w:pStyle w:val="Deprived5Scripture"/>
      </w:pPr>
      <w:r>
        <w:rPr>
          <w:b/>
          <w:i/>
        </w:rPr>
        <w:t>Romans 2:7</w:t>
        <w:br/>
      </w:r>
      <w:r>
        <w:rPr>
          <w:i/>
        </w:rPr>
        <w:t>“To them who by patient continuance in well doing seek for glory and honour and immortality, eternal life:”</w:t>
      </w:r>
    </w:p>
    <w:p>
      <w:pPr>
        <w:pStyle w:val="Deprived5Normal"/>
      </w:pPr>
      <w:r>
        <w:t>The objects in that verse are immense: glory, honour, immortality. Scripture does not rebuke the seeking. It governs the way of seeking: “patient continuance in well doing.”</w:t>
      </w:r>
    </w:p>
    <w:p>
      <w:pPr>
        <w:pStyle w:val="Deprived5Normal"/>
      </w:pPr>
      <w:r>
        <w:rPr>
          <w:b/>
        </w:rPr>
        <w:t>RIGHTEOUS DESIRE</w:t>
      </w:r>
      <w:r>
        <w:t xml:space="preserve"> can be strong and still wait. </w:t>
      </w:r>
      <w:r>
        <w:rPr>
          <w:b/>
        </w:rPr>
        <w:t>DISORDERED DESIRE</w:t>
      </w:r>
      <w:r>
        <w:t xml:space="preserve"> does not necessarily want an evil object; it may instead demand a good object by an unauthorized route.</w:t>
      </w:r>
    </w:p>
    <w:p>
      <w:pPr>
        <w:pStyle w:val="Deprived5GuardrailCallout"/>
      </w:pPr>
      <w:r>
        <w:rPr>
          <w:b/>
        </w:rPr>
        <w:t xml:space="preserve">GUARDRAIL: </w:t>
      </w:r>
      <w:r>
        <w:t>Holiness is not desirelessness. The question is whether desire remains beneath God’s definition of good, God’s boundary, God’s means, and God’s time.</w:t>
      </w:r>
    </w:p>
    <w:p>
      <w:pPr>
        <w:pStyle w:val="Deprived5Heading1"/>
      </w:pPr>
      <w:r>
        <w:t>3. Genesis 3:6 Revisited — The Same Tree, Now Desired</w:t>
      </w:r>
    </w:p>
    <w:p>
      <w:pPr>
        <w:pStyle w:val="Deprived5Scripture"/>
      </w:pPr>
      <w:r>
        <w:rPr>
          <w:b/>
          <w:i/>
        </w:rPr>
        <w:t>Genesis 3:6</w:t>
        <w:br/>
      </w:r>
      <w:r>
        <w:rPr>
          <w:i/>
        </w:rPr>
        <w:t>“And when the woman saw that the tree was good for food, and that it was pleasant to the eyes, and a tree to be desired to make one wise, she took of the fruit thereof, and did eat, and gave also unto her husband with her; and he did eat.”</w:t>
      </w:r>
    </w:p>
    <w:p>
      <w:pPr>
        <w:pStyle w:val="Deprived5Normal"/>
      </w:pPr>
      <w:r>
        <w:t>The tree is not newly created in verse 6. Its physical qualities have not suddenly changed. What has changed is the judgment through which it is now being seen. Alternate counsel has already reinterpreted God, the boundary, the warning, and the promised outcome.</w:t>
      </w:r>
    </w:p>
    <w:p>
      <w:pPr>
        <w:pStyle w:val="Deprived5Normal"/>
      </w:pPr>
      <w:r>
        <w:t>The verse therefore compresses a behavioral movement that rests upon an earlier cognitive movement:</w:t>
      </w:r>
    </w:p>
    <w:p>
      <w:pPr>
        <w:pStyle w:val="Deprived5Normal"/>
        <w:jc w:val="center"/>
      </w:pPr>
      <w:r>
        <w:rPr>
          <w:b/>
          <w:color w:val="595959"/>
          <w:sz w:val="22"/>
        </w:rPr>
        <w:t>COUNSEL  →  INTERPRETATION  →  ALTERED JUDGMENT  →  SEE  →  DESIRE  →  TAKE</w:t>
      </w:r>
    </w:p>
    <w:p>
      <w:pPr>
        <w:pStyle w:val="Deprived5Normal"/>
      </w:pPr>
      <w:r>
        <w:t>The “see → desire → take” sequence is real, but it does not begin the story. The eye is already looking through a judgment that has been trained by a voice.</w:t>
      </w:r>
    </w:p>
    <w:p>
      <w:pPr>
        <w:pStyle w:val="Deprived5LegalCallout"/>
      </w:pPr>
      <w:r>
        <w:rPr>
          <w:b/>
        </w:rPr>
        <w:t xml:space="preserve">TEXT: </w:t>
      </w:r>
      <w:r>
        <w:t>Genesis 2 already described the garden’s trees as pleasant to sight and good for food. Genesis 3 does not create sensory attractiveness; it places a forbidden tree inside a newly accepted interpretation.</w:t>
      </w:r>
    </w:p>
    <w:p>
      <w:pPr>
        <w:pStyle w:val="Deprived5Heading1"/>
      </w:pPr>
      <w:r>
        <w:t>4. The Lexicon of Desire — Ta’avah, Chamad, and Laqach</w:t>
      </w:r>
    </w:p>
    <w:p>
      <w:pPr>
        <w:pStyle w:val="Deprived5Normal"/>
      </w:pPr>
      <w:r>
        <w:t>Genesis 3:6 contains three words that will continue to matter: desire to the eyes, something desired or coveted, and taking.</w:t>
      </w:r>
    </w:p>
    <w:p>
      <w:pPr>
        <w:pStyle w:val="Deprived5Normal"/>
      </w:pPr>
      <w:r>
        <w:rPr>
          <w:b/>
        </w:rPr>
        <w:t>תַּאֲוָה — ta’avah (H8378)</w:t>
      </w:r>
      <w:r>
        <w:t xml:space="preserve"> can describe desire, longing, appetite, or something desired. Genesis 3:6 uses it in the phrase rendered “pleasant to the eyes.”</w:t>
      </w:r>
    </w:p>
    <w:p>
      <w:pPr>
        <w:pStyle w:val="Deprived5Normal"/>
      </w:pPr>
      <w:r>
        <w:rPr>
          <w:b/>
        </w:rPr>
        <w:t>חָמַד — chamad (H2530)</w:t>
      </w:r>
      <w:r>
        <w:t xml:space="preserve"> means to desire, delight in, or covet according to context. The tree is described with a form of this word as “desired to make one wise.” The same root later appears in the command, “Thou shalt not covet.”</w:t>
      </w:r>
    </w:p>
    <w:p>
      <w:pPr>
        <w:pStyle w:val="Deprived5Normal"/>
      </w:pPr>
      <w:r>
        <w:rPr>
          <w:b/>
        </w:rPr>
        <w:t>לָקַח — laqach (H3947)</w:t>
      </w:r>
      <w:r>
        <w:t xml:space="preserve"> means to take, receive, fetch, seize, or take to oneself according to context. Genesis 3:6 says the woman “took” of the fruit.</w:t>
      </w:r>
    </w:p>
    <w:p>
      <w:pPr>
        <w:pStyle w:val="Deprived5Normal"/>
      </w:pPr>
      <w:r>
        <w:t>The vocabulary gives us something more exact than “she wanted something.” Desire moves toward possession. The moral question sharpens as the object crosses from being seen and valued to being appropriated.</w:t>
      </w:r>
    </w:p>
    <w:p>
      <w:pPr>
        <w:pStyle w:val="Deprived5DiscoveryCallout"/>
      </w:pPr>
      <w:r>
        <w:rPr>
          <w:b/>
        </w:rPr>
        <w:t xml:space="preserve">DISCOVERY: </w:t>
      </w:r>
      <w:r>
        <w:t>The turning point is not that the eye sees value. It is that the will begins to treat perceived value as a claim upon possession.</w:t>
      </w:r>
    </w:p>
    <w:p>
      <w:pPr>
        <w:pStyle w:val="Deprived5Heading1"/>
      </w:pPr>
      <w:r>
        <w:t>5. State III — The Field of Appetite</w:t>
      </w:r>
    </w:p>
    <w:p>
      <w:pPr>
        <w:pStyle w:val="Deprived5Normal"/>
      </w:pPr>
      <w:r>
        <w:t>The third major state can now be named:</w:t>
      </w:r>
    </w:p>
    <w:p>
      <w:pPr>
        <w:pStyle w:val="Deprived5Normal"/>
        <w:jc w:val="center"/>
      </w:pPr>
      <w:r>
        <w:rPr>
          <w:b/>
          <w:color w:val="595959"/>
          <w:sz w:val="22"/>
        </w:rPr>
        <w:t>STATE III — DESIRE / APPETITE</w:t>
        <w:br/>
        <w:t>THE FIELD OF APPETITE</w:t>
      </w:r>
    </w:p>
    <w:p>
      <w:pPr>
        <w:pStyle w:val="Deprived5Normal"/>
      </w:pPr>
      <w:r>
        <w:t>In this state the image-bearer is not merely interpreting what happened. The desired object, condition, status, relief, pleasure, security, vindication, wisdom, or possession has acquired motivational weight.</w:t>
      </w:r>
    </w:p>
    <w:p>
      <w:pPr>
        <w:pStyle w:val="Deprived5Normal"/>
      </w:pPr>
      <w:r>
        <w:t>This state can be fed by the prior states. A person who believes he is deprived may desire relief more urgently. A person who believes he has been defrauded may desire recovery with moral intensity. A person who believes he has been unnecessarily delayed may desire the shortcut as though the shortcut itself were justice.</w:t>
      </w:r>
    </w:p>
    <w:p>
      <w:pPr>
        <w:pStyle w:val="Deprived5Normal"/>
      </w:pPr>
      <w:r>
        <w:t>Desire therefore does not float free from interpretation. What the mind has called “mine,” “owed,” “necessary,” “fair,” or “overdue” can greatly intensify what the appetite now demands.</w:t>
      </w:r>
    </w:p>
    <w:p>
      <w:pPr>
        <w:pStyle w:val="Deprived5Heading1"/>
      </w:pPr>
      <w:r>
        <w:t>6. 1 John 2 — Three Desire Channels</w:t>
      </w:r>
    </w:p>
    <w:p>
      <w:pPr>
        <w:pStyle w:val="Deprived5Scripture"/>
      </w:pPr>
      <w:r>
        <w:rPr>
          <w:b/>
          <w:i/>
        </w:rPr>
        <w:t>1 John 2:15–17</w:t>
        <w:br/>
      </w:r>
      <w:r>
        <w:rPr>
          <w:i/>
        </w:rPr>
        <w:t>“Love not the world, neither the things that are in the world. If any man love the world, the love of the Father is not in him.</w:t>
        <w:br/>
        <w:t>For all that is in the world, the lust of the flesh, and the lust of the eyes, and the pride of life, is not of the Father, but is of the world.</w:t>
        <w:br/>
        <w:t>And the world passeth away, and the lust thereof: but he that doeth the will of God abideth for ever.”</w:t>
      </w:r>
    </w:p>
    <w:p>
      <w:pPr>
        <w:pStyle w:val="Deprived5Normal"/>
      </w:pPr>
      <w:r>
        <w:t>John gives three powerful desire channels:</w:t>
      </w:r>
    </w:p>
    <w:p>
      <w:pPr>
        <w:pStyle w:val="Deprived5Normal"/>
        <w:jc w:val="center"/>
      </w:pPr>
      <w:r>
        <w:rPr>
          <w:b/>
          <w:color w:val="595959"/>
          <w:sz w:val="22"/>
        </w:rPr>
        <w:t>LUST OF THE FLESH  •  LUST OF THE EYES  •  PRIDE OF LIFE</w:t>
      </w:r>
    </w:p>
    <w:p>
      <w:pPr>
        <w:pStyle w:val="Deprived5Normal"/>
      </w:pPr>
      <w:r>
        <w:t>The Greek word translated “lust” is ἐπιθυμία — epithymia (G1939), a strong desire or craving whose moral quality depends on object and context. Here John locates these desires in the world-order opposed to the Father.</w:t>
      </w:r>
    </w:p>
    <w:p>
      <w:pPr>
        <w:pStyle w:val="Deprived5Normal"/>
      </w:pPr>
      <w:r>
        <w:t>The conclusion of the paragraph is especially important. John does not end merely with appetite. He ends with will:</w:t>
      </w:r>
    </w:p>
    <w:p>
      <w:pPr>
        <w:pStyle w:val="Deprived5Normal"/>
        <w:jc w:val="center"/>
      </w:pPr>
      <w:r>
        <w:rPr>
          <w:b/>
          <w:color w:val="595959"/>
          <w:sz w:val="22"/>
        </w:rPr>
        <w:t>THE LUST THEREOF PASSETH AWAY  —  HE THAT DOETH THE WILL OF GOD ABIDETH</w:t>
      </w:r>
    </w:p>
    <w:p>
      <w:pPr>
        <w:pStyle w:val="Deprived5Normal"/>
      </w:pPr>
      <w:r>
        <w:t>The desire question is therefore also a will question. Will desire remain subject to the Father, or will the Father’s will be made subject to desire?</w:t>
      </w:r>
    </w:p>
    <w:p>
      <w:pPr>
        <w:pStyle w:val="Deprived5Heading1"/>
      </w:pPr>
      <w:r>
        <w:t>7. Flesh, Eyes, and Pride Are Not a Timeline</w:t>
      </w:r>
    </w:p>
    <w:p>
      <w:pPr>
        <w:pStyle w:val="Deprived5Normal"/>
      </w:pPr>
      <w:r>
        <w:t>The three expressions in 1 John 2 are not presented as a chronological ladder. They are overlapping channels through which worldly desire can operate.</w:t>
      </w:r>
    </w:p>
    <w:p>
      <w:pPr>
        <w:pStyle w:val="Deprived5Normal"/>
      </w:pPr>
      <w:r>
        <w:rPr>
          <w:b/>
        </w:rPr>
        <w:t>LUST OF THE FLESH</w:t>
      </w:r>
      <w:r>
        <w:t xml:space="preserve"> concerns appetites and desires operating through embodied life when those desires are no longer governed under the Father.</w:t>
      </w:r>
    </w:p>
    <w:p>
      <w:pPr>
        <w:pStyle w:val="Deprived5Normal"/>
      </w:pPr>
      <w:r>
        <w:rPr>
          <w:b/>
        </w:rPr>
        <w:t>LUST OF THE EYES</w:t>
      </w:r>
      <w:r>
        <w:t xml:space="preserve"> concerns desire awakened, fed, or organized through what is seen and valued.</w:t>
      </w:r>
    </w:p>
    <w:p>
      <w:pPr>
        <w:pStyle w:val="Deprived5Normal"/>
      </w:pPr>
      <w:r>
        <w:rPr>
          <w:b/>
        </w:rPr>
        <w:t>PRIDE OF LIFE</w:t>
      </w:r>
      <w:r>
        <w:t xml:space="preserve"> includes boastful self-exaltation, status, pretension, and confidence in the resources or standing of this life.</w:t>
      </w:r>
    </w:p>
    <w:p>
      <w:pPr>
        <w:pStyle w:val="Deprived5Normal"/>
      </w:pPr>
      <w:r>
        <w:t>All three may be present in one act. None should be mechanically assigned to Deprived, Defrauded, and Delayed, nor should Genesis 3:6 be forced into a rigid one-to-one table. Scripture gives different process models for different purposes.</w:t>
      </w:r>
    </w:p>
    <w:p>
      <w:pPr>
        <w:pStyle w:val="Deprived5GuardrailCallout"/>
      </w:pPr>
      <w:r>
        <w:rPr>
          <w:b/>
        </w:rPr>
        <w:t xml:space="preserve">GUARDRAIL: </w:t>
      </w:r>
      <w:r>
        <w:t>Flesh, eyes, and pride are desire channels, not three mandatory stages. Their value is descriptive, not mechanical.</w:t>
      </w:r>
    </w:p>
    <w:p>
      <w:pPr>
        <w:pStyle w:val="Deprived5Heading1"/>
      </w:pPr>
      <w:r>
        <w:t>8. James 1 — Drawn Away and Enticed</w:t>
      </w:r>
    </w:p>
    <w:p>
      <w:pPr>
        <w:pStyle w:val="Deprived5Scripture"/>
      </w:pPr>
      <w:r>
        <w:rPr>
          <w:b/>
          <w:i/>
        </w:rPr>
        <w:t>James 1:12–14</w:t>
        <w:br/>
      </w:r>
      <w:r>
        <w:rPr>
          <w:i/>
        </w:rPr>
        <w:t>“Blessed is the man that endureth temptation: for when he is tried, he shall receive the crown of life, which the Lord hath promised to them that love him.</w:t>
        <w:br/>
        <w:t>Let no man say when he is tempted, I am tempted of God: for God cannot be tempted with evil, neither tempteth he any man:</w:t>
        <w:br/>
        <w:t>But every man is tempted, when he is drawn away of his own lust, and enticed.”</w:t>
      </w:r>
    </w:p>
    <w:p>
      <w:pPr>
        <w:pStyle w:val="Deprived5Normal"/>
      </w:pPr>
      <w:r>
        <w:t>James begins with endurance. Temptation can be borne. The promise is received by the man who endures; the presence of desire does not make surrender inevitable.</w:t>
      </w:r>
    </w:p>
    <w:p>
      <w:pPr>
        <w:pStyle w:val="Deprived5Normal"/>
      </w:pPr>
      <w:r>
        <w:t>Then James turns inward. The man is “drawn away of his own lust, and enticed.” The Greek verbs behind those expressions evoke being pulled out and baited or lured. Desire can become the point at which the bait gains traction.</w:t>
      </w:r>
    </w:p>
    <w:p>
      <w:pPr>
        <w:pStyle w:val="Deprived5Normal"/>
      </w:pPr>
      <w:r>
        <w:t>This does not remove the tempter, false counsel, circumstances, or external opportunity from the biblical world. James is locating responsibility where the lure becomes effective: the desire within the person.</w:t>
      </w:r>
    </w:p>
    <w:p>
      <w:pPr>
        <w:pStyle w:val="Deprived5LegalCallout"/>
      </w:pPr>
      <w:r>
        <w:rPr>
          <w:b/>
        </w:rPr>
        <w:t xml:space="preserve">TEXT: </w:t>
      </w:r>
      <w:r>
        <w:t>James explicitly refuses the claim that God authors the temptation. The movement toward sin is not God forcing the will; the person is drawn and enticed in relation to his own desire.</w:t>
      </w:r>
    </w:p>
    <w:p>
      <w:pPr>
        <w:pStyle w:val="Deprived5Heading1"/>
      </w:pPr>
      <w:r>
        <w:t>9. Lust Conceives — Desire Becomes a Generator</w:t>
      </w:r>
    </w:p>
    <w:p>
      <w:pPr>
        <w:pStyle w:val="Deprived5Scripture"/>
      </w:pPr>
      <w:r>
        <w:rPr>
          <w:b/>
          <w:i/>
        </w:rPr>
        <w:t>James 1:15</w:t>
        <w:br/>
      </w:r>
      <w:r>
        <w:rPr>
          <w:i/>
        </w:rPr>
        <w:t>“Then when lust hath conceived, it bringeth forth sin: and sin, when it is finished, bringeth forth death.”</w:t>
      </w:r>
    </w:p>
    <w:p>
      <w:pPr>
        <w:pStyle w:val="Deprived5Normal"/>
      </w:pPr>
      <w:r>
        <w:t>James changes imagery. Desire is now described as conceiving. Something internal becomes generative.</w:t>
      </w:r>
    </w:p>
    <w:p>
      <w:pPr>
        <w:pStyle w:val="Deprived5Normal"/>
        <w:jc w:val="center"/>
      </w:pPr>
      <w:r>
        <w:rPr>
          <w:b/>
          <w:color w:val="595959"/>
          <w:sz w:val="22"/>
        </w:rPr>
        <w:t>LUST  →  CONCEPTION  →  SIN  →  MATURITY  →  DEATH</w:t>
      </w:r>
    </w:p>
    <w:p>
      <w:pPr>
        <w:pStyle w:val="Deprived5Normal"/>
      </w:pPr>
      <w:r>
        <w:t>Again, this is James’s own architecture. It should not be flattened into Genesis 3 or forced into the three D’s. Its importance is that Scripture presents desire as capable of moving from attraction into production.</w:t>
      </w:r>
    </w:p>
    <w:p>
      <w:pPr>
        <w:pStyle w:val="Deprived5Normal"/>
      </w:pPr>
      <w:r>
        <w:t>What is conceived inwardly eventually comes forth. This is why examining desire before acquisition is so important. By the time the outward act appears, desire may already have been joined to permission in the will.</w:t>
      </w:r>
    </w:p>
    <w:p>
      <w:pPr>
        <w:pStyle w:val="Deprived5DiscoveryCallout"/>
      </w:pPr>
      <w:r>
        <w:rPr>
          <w:b/>
        </w:rPr>
        <w:t xml:space="preserve">DISCOVERY: </w:t>
      </w:r>
      <w:r>
        <w:t>The hand can reveal what desire and judgment have already conceived together. Outward action is fruit; it is not always the beginning of the process.</w:t>
      </w:r>
    </w:p>
    <w:p>
      <w:pPr>
        <w:pStyle w:val="Deprived5Heading1"/>
      </w:pPr>
      <w:r>
        <w:t>10. “Do Not Err” — Every Good Gift Is From Above</w:t>
      </w:r>
    </w:p>
    <w:p>
      <w:pPr>
        <w:pStyle w:val="Deprived5Scripture"/>
      </w:pPr>
      <w:r>
        <w:rPr>
          <w:b/>
          <w:i/>
        </w:rPr>
        <w:t>James 1:16–18</w:t>
        <w:br/>
      </w:r>
      <w:r>
        <w:rPr>
          <w:i/>
        </w:rPr>
        <w:t>“Do not err, my beloved brethren.</w:t>
        <w:br/>
        <w:t>Every good gift and every perfect gift is from above, and cometh down from the Father of lights, with whom is no variableness, neither shadow of turning.</w:t>
        <w:br/>
        <w:t>Of his own will begat he us with the word of truth, that we should be a kind of firstfruits of his creatures.”</w:t>
      </w:r>
    </w:p>
    <w:p>
      <w:pPr>
        <w:pStyle w:val="Deprived5Normal"/>
      </w:pPr>
      <w:r>
        <w:t>The placement is remarkable. James has just described lust conceiving sin and sin bringing death. Then he says:</w:t>
      </w:r>
    </w:p>
    <w:p>
      <w:pPr>
        <w:pStyle w:val="Deprived5Normal"/>
        <w:jc w:val="center"/>
      </w:pPr>
      <w:r>
        <w:rPr>
          <w:b/>
          <w:color w:val="595959"/>
          <w:sz w:val="22"/>
        </w:rPr>
        <w:t>DO NOT ERR</w:t>
      </w:r>
    </w:p>
    <w:p>
      <w:pPr>
        <w:pStyle w:val="Deprived5Normal"/>
      </w:pPr>
      <w:r>
        <w:t>Do not be deceived about the Source.</w:t>
      </w:r>
    </w:p>
    <w:p>
      <w:pPr>
        <w:pStyle w:val="Deprived5Normal"/>
      </w:pPr>
      <w:r>
        <w:t>What is genuinely good and perfect comes “from above” and comes down “from the Father of lights.” James immediately restores the Giver to the center of the desire problem.</w:t>
      </w:r>
    </w:p>
    <w:p>
      <w:pPr>
        <w:pStyle w:val="Deprived5Normal"/>
      </w:pPr>
      <w:r>
        <w:t>Then another generative line appears. Lust conceives and brings forth sin; but God, “of his own will,” begets through the word of truth, producing firstfruits.</w:t>
      </w:r>
    </w:p>
    <w:p>
      <w:pPr>
        <w:pStyle w:val="Deprived5Normal"/>
        <w:jc w:val="center"/>
      </w:pPr>
      <w:r>
        <w:rPr>
          <w:b/>
          <w:color w:val="595959"/>
          <w:sz w:val="22"/>
        </w:rPr>
        <w:t>OWN LUST  →  CONCEIVES SIN  →  DEATH</w:t>
        <w:br/>
        <w:t>FATHER ABOVE  →  WORD OF TRUTH  →  BEGETS  →  FIRSTFRUITS</w:t>
      </w:r>
    </w:p>
    <w:p>
      <w:pPr>
        <w:pStyle w:val="Deprived5DiscoveryCallout"/>
      </w:pPr>
      <w:r>
        <w:rPr>
          <w:b/>
        </w:rPr>
        <w:t xml:space="preserve">DISCOVERY: </w:t>
      </w:r>
      <w:r>
        <w:t>James answers distorted desire not merely with prohibition, but with a recovered theology of the Giver: every truly good gift is from above.</w:t>
      </w:r>
    </w:p>
    <w:p>
      <w:pPr>
        <w:pStyle w:val="Deprived5Heading1"/>
      </w:pPr>
      <w:r>
        <w:t>11. The Giver Remains the Answer to Desire</w:t>
      </w:r>
    </w:p>
    <w:p>
      <w:pPr>
        <w:pStyle w:val="Deprived5Normal"/>
      </w:pPr>
      <w:r>
        <w:t>This brings the MEG/MEI relationship directly into the field of desire.</w:t>
      </w:r>
    </w:p>
    <w:p>
      <w:pPr>
        <w:pStyle w:val="Deprived5Normal"/>
        <w:jc w:val="center"/>
      </w:pPr>
      <w:r>
        <w:rPr>
          <w:b/>
          <w:color w:val="595959"/>
          <w:sz w:val="22"/>
        </w:rPr>
        <w:t>TRUE MEG: THE FATHER GIVES</w:t>
        <w:br/>
        <w:t>HEALTHY MEI: THE IMAGE-BEARER ASKS, RECEIVES, ENDURES, AND WALKS</w:t>
      </w:r>
    </w:p>
    <w:p>
      <w:pPr>
        <w:pStyle w:val="Deprived5Normal"/>
      </w:pPr>
      <w:r>
        <w:t>The serpent’s interpretation in Eden made the Giver look like the Withholder. James reverses that deception: “Every good gift and every perfect gift is from above.”</w:t>
      </w:r>
    </w:p>
    <w:p>
      <w:pPr>
        <w:pStyle w:val="Deprived5Normal"/>
      </w:pPr>
      <w:r>
        <w:t>The issue is not whether the image-bearer can recognize good. It is whether the image-bearer will continue to receive the good from the rightful Source, by the rightful means, within the rightful order.</w:t>
      </w:r>
    </w:p>
    <w:p>
      <w:pPr>
        <w:pStyle w:val="Deprived5Normal"/>
      </w:pPr>
      <w:r>
        <w:t>The counter-sequence can therefore be stated plainly:</w:t>
      </w:r>
    </w:p>
    <w:p>
      <w:pPr>
        <w:pStyle w:val="Deprived5Normal"/>
        <w:jc w:val="center"/>
      </w:pPr>
      <w:r>
        <w:rPr>
          <w:b/>
          <w:color w:val="595959"/>
          <w:sz w:val="22"/>
        </w:rPr>
        <w:t>SEE  →  DESIRE  →  RECEIVE</w:t>
      </w:r>
    </w:p>
    <w:p>
      <w:pPr>
        <w:pStyle w:val="Deprived5Normal"/>
      </w:pPr>
      <w:r>
        <w:t>Receiving is not passivity. It may include asking, working, pursuing, planting, building, seeking, and waiting. What distinguishes receiving is that the desired good remains under the Giver’s jurisdiction.</w:t>
      </w:r>
    </w:p>
    <w:p>
      <w:pPr>
        <w:pStyle w:val="Deprived5Heading1"/>
      </w:pPr>
      <w:r>
        <w:t>12. Esau — The Bowl Is Not the Whole Story</w:t>
      </w:r>
    </w:p>
    <w:p>
      <w:pPr>
        <w:pStyle w:val="Deprived5Scripture"/>
      </w:pPr>
      <w:r>
        <w:rPr>
          <w:b/>
          <w:i/>
        </w:rPr>
        <w:t>Genesis 25:29–34</w:t>
        <w:br/>
      </w:r>
      <w:r>
        <w:rPr>
          <w:i/>
        </w:rPr>
        <w:t>“And Jacob sod pottage: and Esau came from the field, and he was faint:</w:t>
        <w:br/>
        <w:t>And Esau said to Jacob, Feed me, I pray thee, with that same red pottage; for I am faint: therefore was his name called Edom.</w:t>
        <w:br/>
        <w:t>And Jacob said, Sell me this day thy birthright.</w:t>
        <w:br/>
        <w:t>And Esau said, Behold, I am at the point to die: and what profit shall this birthright do to me?</w:t>
        <w:br/>
        <w:t>And Jacob said, Swear to me this day; and he sware unto him: and he sold his birthright unto Jacob.</w:t>
        <w:br/>
        <w:t>Then Jacob gave Esau bread and pottage of lentiles; and he did eat and drink, and rose up, and went his way: thus Esau despised his birthright.”</w:t>
      </w:r>
    </w:p>
    <w:p>
      <w:pPr>
        <w:pStyle w:val="Deprived5Normal"/>
      </w:pPr>
      <w:r/>
      <w:r>
        <w:rPr>
          <w:b/>
        </w:rPr>
      </w:r>
      <w:r>
        <w:t>The familiar reading can stop too soon at the bowl: Esau was hungry, Jacob took advantage, and a famished man made a terrible bargain. Genesis itself refuses to leave the event there. The meal is the revealing event, not the whole story. After Esau eats, drinks, rises, and goes his way, the inspired narrator supplies the verdict: “thus Esau despised his birthright.”</w:t>
      </w:r>
    </w:p>
    <w:p>
      <w:pPr>
        <w:pStyle w:val="Deprived5Normal"/>
      </w:pPr>
      <w:r/>
      <w:r>
        <w:rPr>
          <w:b/>
        </w:rPr>
      </w:r>
      <w:r>
        <w:t>The hunger is real. Food is good. Faintness is not sin. But the meal functions like a diagnostic test. Under pressure, something normally hidden becomes measurable: not merely what Esau wants, but what he is willing to put on the other side of the scale.</w:t>
      </w:r>
    </w:p>
    <w:p>
      <w:pPr>
        <w:pStyle w:val="Deprived5Normal"/>
      </w:pPr>
      <w:r/>
      <w:r>
        <w:rPr>
          <w:b/>
        </w:rPr>
      </w:r>
      <w:r/>
      <w:r>
        <w:t>His own question exposes the valuation process: “what profit shall this birthright do to me?” He does not deny the birthright. He reprices it. An unseen inheritance is weighed against a present appetite, and the appetite is allowed to set the exchange rate. The problem is therefore not simply hunger. Desire has begun acting as a measure.</w:t>
      </w:r>
    </w:p>
    <w:p>
      <w:pPr>
        <w:pStyle w:val="Deprived5Normal"/>
      </w:pPr>
      <w:r>
        <w:t>PRESENT APPETITE  ↑</w:t>
        <w:br/>
        <w:t>UNSEEN INHERITANCE  ↓</w:t>
      </w:r>
    </w:p>
    <w:p>
      <w:pPr>
        <w:pStyle w:val="Deprived5DiscoveryCallout"/>
      </w:pPr>
      <w:r>
        <w:rPr>
          <w:b/>
        </w:rPr>
        <w:t>DISCOVERY:</w:t>
      </w:r>
      <w:r>
        <w:t xml:space="preserve"> Desire often reveals its government not by what it wants, but by what it is willing to make cheap in order to obtain what it wants.</w:t>
      </w:r>
    </w:p>
    <w:p>
      <w:pPr>
        <w:pStyle w:val="Deprived5Heading1"/>
      </w:pPr>
      <w:r>
        <w:t>13. The Birthright Sat Inside a Promise House</w:t>
      </w:r>
    </w:p>
    <w:p>
      <w:pPr>
        <w:pStyle w:val="Deprived5Scripture"/>
      </w:pPr>
      <w:r>
        <w:rPr>
          <w:b/>
          <w:i/>
        </w:rPr>
        <w:t>Genesis 26:2–5</w:t>
        <w:br/>
      </w:r>
      <w:r>
        <w:rPr>
          <w:i/>
        </w:rPr>
        <w:t>“And the LORD appeared unto him, and said, Go not down into Egypt; dwell in the land which I shall tell thee of:</w:t>
        <w:br/>
        <w:t>Sojourn in this land, and I will be with thee, and will bless thee; for unto thee, and unto thy seed, I will give all these countries, and I will perform the oath which I sware unto Abraham thy father;</w:t>
        <w:br/>
        <w:t>And I will make thy seed to multiply as the stars of heaven, and will give unto thy seed all these countries; and in thy seed shall all the nations of the earth be blessed;</w:t>
        <w:br/>
        <w:t>Because that Abraham obeyed my voice, and kept my charge, my commandments, my statutes, and my laws.”</w:t>
      </w:r>
    </w:p>
    <w:p>
      <w:pPr>
        <w:pStyle w:val="Deprived5Normal"/>
      </w:pPr>
      <w:r>
        <w:t xml:space="preserve">Esau is not the firstborn of an ordinary household arguing over an extra share of livestock. He grows up in the house where YHWH has repeated to Isaac the oath to Abraham: </w:t>
      </w:r>
      <w:r>
        <w:rPr>
          <w:b/>
        </w:rPr>
        <w:t>seed, land, blessing, the nations, and a walk ordered by God’s voice.</w:t>
      </w:r>
    </w:p>
    <w:p>
      <w:pPr>
        <w:pStyle w:val="Deprived5Normal"/>
      </w:pPr>
      <w:r>
        <w:t>The birthright therefore sits inside a much larger testimony. It touches inheritance, household responsibility, the covenant promise, and the future through which God has said blessing will reach beyond the family itself. Esau places more than property on the opposite side of the scale from the pottage.</w:t>
      </w:r>
    </w:p>
    <w:p>
      <w:pPr>
        <w:pStyle w:val="Deprived5Normal"/>
      </w:pPr>
      <w:r>
        <w:t xml:space="preserve">This makes his question sharper: </w:t>
      </w:r>
      <w:r>
        <w:rPr>
          <w:b/>
        </w:rPr>
        <w:t>What is the future promise worth when the flesh wants relief now?</w:t>
      </w:r>
      <w:r>
        <w:t xml:space="preserve"> Appetite does not destroy the promise. It changes the practical weight assigned to the promise in the moment.</w:t>
      </w:r>
    </w:p>
    <w:p>
      <w:pPr>
        <w:pStyle w:val="Deprived5GuardrailCallout"/>
      </w:pPr>
      <w:r>
        <w:rPr>
          <w:b/>
        </w:rPr>
        <w:t>GUARDRAIL:</w:t>
      </w:r>
      <w:r>
        <w:t xml:space="preserve"> God’s purpose concerning the promised line is not earned by Jacob’s moral superiority, and Genesis does not make the covenant line a prize for the better-behaved twin. The point here is different: Scripture itself later calls Esau profane, and his own choices reveal what he does with the holy trust placed before him.</w:t>
      </w:r>
    </w:p>
    <w:p>
      <w:pPr>
        <w:pStyle w:val="Deprived5Heading1"/>
      </w:pPr>
      <w:r>
        <w:t>14. “Thus Esau Despised” — Desire Creates a Price</w:t>
      </w:r>
    </w:p>
    <w:p>
      <w:pPr>
        <w:pStyle w:val="Deprived5Normal"/>
      </w:pPr>
      <w:r>
        <w:t xml:space="preserve">The Hebrew verb behind “despised” is בָּזָה — </w:t>
      </w:r>
      <w:r>
        <w:rPr>
          <w:i/>
        </w:rPr>
        <w:t>bāzâ / bazah</w:t>
      </w:r>
      <w:r>
        <w:t>: to despise, treat lightly, regard as of little account. Genesis is not merely reporting that Esau lost a negotiation. It is interpreting what his exchange says about value.</w:t>
      </w:r>
    </w:p>
    <w:p>
      <w:pPr>
        <w:pStyle w:val="Deprived5Scripture"/>
      </w:pPr>
      <w:r>
        <w:rPr>
          <w:b/>
          <w:i/>
        </w:rPr>
        <w:t>Hebrews 12:15–17</w:t>
        <w:br/>
      </w:r>
      <w:r>
        <w:rPr>
          <w:i/>
        </w:rPr>
        <w:t>“Looking diligently lest any man fail of the grace of God; lest any root of bitterness springing up trouble you, and thereby many be defiled;</w:t>
        <w:br/>
        <w:t>Lest there be any fornicator, or profane person, as Esau, who for one morsel of meat sold his birthright.</w:t>
        <w:br/>
        <w:t>For ye know how that afterward, when he would have inherited the blessing, he was rejected: for he found no place of repentance, though he sought it carefully with tears.”</w:t>
      </w:r>
    </w:p>
    <w:p>
      <w:pPr>
        <w:pStyle w:val="Deprived5Normal"/>
      </w:pPr>
      <w:r>
        <w:t xml:space="preserve">Hebrews compresses the exchange with almost brutal economy: </w:t>
      </w:r>
      <w:r>
        <w:rPr>
          <w:b/>
        </w:rPr>
        <w:t>one morsel of meat for a birthright.</w:t>
      </w:r>
      <w:r>
        <w:t xml:space="preserve"> The Greek description “profane” marks the treatment of what is holy as though it were common enough to trade away. Desire has created a price for something that should not have been on the market.</w:t>
      </w:r>
    </w:p>
    <w:p>
      <w:pPr>
        <w:pStyle w:val="Deprived5Normal"/>
      </w:pPr>
      <w:r>
        <w:t>ONE MORSEL  FOR  BIRTHRIGHT</w:t>
      </w:r>
    </w:p>
    <w:p>
      <w:pPr>
        <w:pStyle w:val="Deprived5Normal"/>
      </w:pPr>
      <w:r/>
      <w:r>
        <w:rPr>
          <w:b/>
        </w:rPr>
      </w:r>
      <w:r>
        <w:t>The power of desire is therefore not only that it makes an object look more valuable. It can simultaneously make a competing duty, relationship, promise, or inheritance look less valuable. The desired thing rises because something holy is discounted. In Esau, appetite does not merely ask for bread; it temporarily becomes the court that decides what the birthright is worth.</w:t>
      </w:r>
    </w:p>
    <w:p>
      <w:pPr>
        <w:pStyle w:val="Deprived5DiscoveryCallout"/>
      </w:pPr>
      <w:r>
        <w:rPr>
          <w:b/>
        </w:rPr>
      </w:r>
      <w:r/>
      <w:r>
        <w:t>DISCOVERY: Desire reveals its government not only by what it reaches for, but by what it is willing to make cheap in order to obtain it.</w:t>
      </w:r>
    </w:p>
    <w:p>
      <w:pPr>
        <w:pStyle w:val="Deprived5Heading1"/>
      </w:pPr>
      <w:r>
        <w:t>15. The Accepted Brother Becomes the Problem</w:t>
      </w:r>
    </w:p>
    <w:p>
      <w:pPr>
        <w:pStyle w:val="Deprived5Scripture"/>
      </w:pPr>
      <w:r>
        <w:rPr>
          <w:b/>
          <w:i/>
        </w:rPr>
        <w:t>Genesis 27:41</w:t>
        <w:br/>
      </w:r>
      <w:r>
        <w:rPr>
          <w:i/>
        </w:rPr>
        <w:t>“And Esau hated Jacob because of the blessing wherewith his father blessed him: and Esau said in his heart, The days of mourning for my father are at hand; then will I slay my brother Jacob.”</w:t>
      </w:r>
    </w:p>
    <w:p>
      <w:pPr>
        <w:pStyle w:val="Deprived5Normal"/>
      </w:pPr>
      <w:r/>
      <w:r>
        <w:rPr>
          <w:b/>
        </w:rPr>
      </w:r>
      <w:r/>
      <w:r>
        <w:t>The bowl is not the whole portrait. Later, when the blessing rests upon Jacob, Esau does not merely grieve the loss. He hates the brother who now visibly carries what he wanted. The same self-rule that could make covenant inheritance cheap can now make the image-bearer who carries the blessing expendable.</w:t>
      </w:r>
    </w:p>
    <w:p>
      <w:pPr>
        <w:pStyle w:val="Deprived5Normal"/>
      </w:pPr>
      <w:r>
        <w:t>Genesis has shown this structure before. Cain knew that God had respect unto Abel and his offering; anger turned toward the accepted brother. Esau knows the blessing has gone to Jacob; hatred turns toward the blessed brother. Cain performs the murder. Esau carries the intent in his heart.</w:t>
      </w:r>
    </w:p>
    <w:p>
      <w:pPr>
        <w:pStyle w:val="Deprived5Normal"/>
      </w:pPr>
      <w:r>
        <w:t>GOD’S DISTINCTION  →  GRIEVANCE  →  ACCEPTED BROTHER BECOMES TARGET</w:t>
      </w:r>
    </w:p>
    <w:p>
      <w:pPr>
        <w:pStyle w:val="Deprived5DiscoveryCallout"/>
      </w:pPr>
      <w:r>
        <w:rPr>
          <w:b/>
        </w:rPr>
      </w:r>
      <w:r/>
      <w:r>
        <w:t>DISCOVERY: When self-rule will not allow God’s judgment to correct the self, devaluation can move from the gift to the image-bearer who visibly carries it.</w:t>
      </w:r>
    </w:p>
    <w:p>
      <w:pPr>
        <w:pStyle w:val="Deprived5Heading1"/>
      </w:pPr>
      <w:r>
        <w:t>16. Flesh Answers Promise With an Alternate Claim</w:t>
      </w:r>
    </w:p>
    <w:p>
      <w:pPr>
        <w:pStyle w:val="Deprived5Scripture"/>
      </w:pPr>
      <w:r>
        <w:rPr>
          <w:b/>
          <w:i/>
        </w:rPr>
        <w:t>Genesis 28:3–9</w:t>
        <w:br/>
      </w:r>
      <w:r>
        <w:rPr>
          <w:i/>
        </w:rPr>
        <w:t>“And God Almighty bless thee, and make thee fruitful, and multiply thee, that thou mayest be a multitude of people;</w:t>
        <w:br/>
        <w:t>And give thee the blessing of Abraham, to thee, and to thy seed with thee; that thou mayest inherit the land wherein thou art a stranger, which God gave unto Abraham.</w:t>
        <w:br/>
        <w:t>And Isaac sent away Jacob: and he went to Padanaram unto Laban, son of Bethuel the Syrian, the brother of Rebekah, Jacob’s and Esau’s mother.</w:t>
        <w:br/>
        <w:t>When Esau saw that Isaac had blessed Jacob, and sent him away to Padanaram, to take him a wife from thence; and that as he blessed him he gave him a charge, saying, Thou shalt not take a wife of the daughters of Canaan;</w:t>
        <w:br/>
        <w:t>And that Jacob obeyed his father and his mother, and was gone to Padanaram;</w:t>
        <w:br/>
        <w:t>And Esau seeing that the daughters of Canaan pleased not Isaac his father;</w:t>
        <w:br/>
        <w:t>Then went Esau unto Ishmael, and took unto the wives which he had Mahalath the daughter of Ishmael Abraham’s son, the sister of Nebajoth, to be his wife.”</w:t>
      </w:r>
    </w:p>
    <w:p>
      <w:pPr>
        <w:pStyle w:val="Deprived5Normal"/>
      </w:pPr>
      <w:r>
        <w:t xml:space="preserve">The sequence is easy to read past. Isaac explicitly gives Jacob </w:t>
      </w:r>
      <w:r>
        <w:rPr>
          <w:b/>
        </w:rPr>
        <w:t>“the blessing of Abraham.”</w:t>
      </w:r>
      <w:r>
        <w:t xml:space="preserve"> Esau sees the blessing, sees the command concerning the Canaanite women, sees Jacob obey, and recognizes that his own wives displease his father. Then Esau goes to </w:t>
      </w:r>
      <w:r>
        <w:rPr>
          <w:b/>
        </w:rPr>
        <w:t>“Ishmael Abraham’s son”</w:t>
      </w:r>
      <w:r>
        <w:t xml:space="preserve"> and adds an Ishmaelite wife </w:t>
      </w:r>
      <w:r>
        <w:rPr>
          <w:b/>
        </w:rPr>
        <w:t>“unto the wives which he had.”</w:t>
      </w:r>
    </w:p>
    <w:p>
      <w:pPr>
        <w:pStyle w:val="Deprived5Normal"/>
      </w:pPr>
      <w:r>
        <w:t>That last phrase matters. The text does not show Esau abandoning the former course and asking how to return. It shows an addition to the course already chosen. He modifies the self-authored life without surrendering authorship of the life.</w:t>
      </w:r>
    </w:p>
    <w:p>
      <w:pPr>
        <w:pStyle w:val="Deprived5Normal"/>
      </w:pPr>
      <w:r>
        <w:t>JACOB RECEIVES “THE BLESSING OF ABRAHAM”</w:t>
        <w:br/>
        <w:t>↓</w:t>
        <w:br/>
        <w:t>ESAU JOINS HIMSELF TO “ISHMAEL ABRAHAM’S SON”</w:t>
        <w:br/>
        <w:t>↓</w:t>
        <w:br/>
        <w:t>FLESH ANSWERS PROMISE WITH AN ALTERNATE CLAIM</w:t>
      </w:r>
    </w:p>
    <w:p>
      <w:pPr>
        <w:pStyle w:val="Deprived5DiscoveryCallout"/>
      </w:pPr>
      <w:r>
        <w:rPr>
          <w:b/>
        </w:rPr>
        <w:t>DISCOVERY / STRONG NARRATIVE INFERENCE:</w:t>
      </w:r>
      <w:r>
        <w:t xml:space="preserve"> Genesis does not record Esau’s private explanation, so his precise motive cannot be quoted as fact. Yet the placement is striking: after Jacob receives Abraham’s blessing, Esau reaches Abraham through the other natural firstborn line. Self-rule does not always reject sacred language; it can construct a religiously plausible alternate route.</w:t>
      </w:r>
    </w:p>
    <w:p>
      <w:pPr>
        <w:pStyle w:val="Deprived5Scripture"/>
      </w:pPr>
      <w:r>
        <w:rPr>
          <w:b/>
          <w:i/>
        </w:rPr>
        <w:t>John 1:13</w:t>
        <w:br/>
      </w:r>
      <w:r>
        <w:rPr>
          <w:i/>
        </w:rPr>
        <w:t>“Which were born, not of blood, nor of the will of the flesh, nor of the will of man, but of God.”</w:t>
      </w:r>
    </w:p>
    <w:p>
      <w:pPr>
        <w:pStyle w:val="Deprived5Normal"/>
      </w:pPr>
      <w:r>
        <w:t xml:space="preserve">John is not commenting directly on Esau, but his categories expose the larger principle: </w:t>
      </w:r>
      <w:r>
        <w:rPr>
          <w:b/>
        </w:rPr>
        <w:t>blood, flesh, and human will can build houses, alliances, and claims; they cannot manufacture what must be “of God.”</w:t>
      </w:r>
    </w:p>
    <w:p>
      <w:pPr>
        <w:pStyle w:val="Deprived5Heading1"/>
      </w:pPr>
      <w:r>
        <w:t>17. Tears After the Exchange — The Portion Has Moved</w:t>
      </w:r>
    </w:p>
    <w:p>
      <w:pPr>
        <w:pStyle w:val="Deprived5Normal"/>
      </w:pPr>
      <w:r>
        <w:t>Hebrews does not let the later tears erase the earlier despising. Esau afterward desires to inherit the blessing, but the history created by the exchange cannot simply be rewound as though the birthright had never been treated as common.</w:t>
      </w:r>
    </w:p>
    <w:p>
      <w:pPr>
        <w:pStyle w:val="Deprived5Normal"/>
      </w:pPr>
      <w:r>
        <w:t xml:space="preserve">This adds an inheritance dimension to desire. What is entrusted can be despised; what is despised can be forfeited; and a forfeited portion can pass to another. </w:t>
      </w:r>
      <w:r>
        <w:rPr>
          <w:b/>
        </w:rPr>
        <w:t>Apparent entitlement and final appointed portion are not always the same thing.</w:t>
      </w:r>
    </w:p>
    <w:p>
      <w:pPr>
        <w:pStyle w:val="Deprived5Normal"/>
      </w:pPr>
      <w:r>
        <w:t>The warning is not that God delights in refusing a sinner who truly turns. It is that sorrow over lost benefit is not automatically identical to turning toward the Giver. A man can weep because the portion is gone while still preserving the will that treated the portion lightly.</w:t>
      </w:r>
    </w:p>
    <w:p>
      <w:pPr>
        <w:pStyle w:val="Deprived5GuardrailCallout"/>
      </w:pPr>
      <w:r>
        <w:rPr>
          <w:b/>
        </w:rPr>
        <w:t>GUARDRAIL:</w:t>
      </w:r>
      <w:r>
        <w:t xml:space="preserve"> Hebrews 12:17 should not be made into a doctrine that genuine repentance is rejected by God. Ezekiel 18 expressly preserves the door of turning: the wicked who turns from his sins and does what is lawful and right “shall surely live.” Esau’s tears warn that consequences and transferred inheritance cannot always be reversed merely by later anguish.</w:t>
      </w:r>
    </w:p>
    <w:p>
      <w:pPr>
        <w:pStyle w:val="Deprived5Heading1"/>
      </w:pPr>
      <w:r>
        <w:t>18. 1 Timothy 6 — The Root Is Below the Surface</w:t>
      </w:r>
    </w:p>
    <w:p>
      <w:pPr>
        <w:pStyle w:val="Deprived5Scripture"/>
      </w:pPr>
      <w:r>
        <w:t>1 Timothy 6:6–10</w:t>
        <w:br/>
        <w:t>“But godliness with contentment is great gain.</w:t>
        <w:br/>
        <w:t>For we brought nothing into this world, and it is certain we can carry nothing out.</w:t>
        <w:br/>
        <w:t>And having food and raiment let us be therewith content.</w:t>
        <w:br/>
        <w:t>But they that will be rich fall into temptation and a snare, and into many foolish and hurtful lusts, which drown men in destruction and perdition.</w:t>
        <w:br/>
        <w:t>For the love of money is the root of all evil: which while some coveted after, they have erred from the faith, and pierced themselves through with many sorrows.”</w:t>
      </w:r>
    </w:p>
    <w:p>
      <w:pPr>
        <w:pStyle w:val="Deprived5Normal"/>
      </w:pPr>
      <w:r>
        <w:t>Paul does not begin with a coin. He begins with a will: “they that will be rich.” The visible object is money, but the first disclosed movement is volitional. The heart has decided what kind of future it intends to obtain.</w:t>
      </w:r>
    </w:p>
    <w:p>
      <w:pPr>
        <w:pStyle w:val="Deprived5Normal"/>
      </w:pPr>
      <w:r>
        <w:t>The noun translated “love of money” is φιλαργυρία — philargyria (G5365), avarice or love of money. It is built from the related φιλάργυρος — philarguros (G5366), “money-loving” or covetous. Paul therefore takes the reader beneath possession to affection: not merely what is in the hand, but what the heart has come to love.</w:t>
      </w:r>
    </w:p>
    <w:p>
      <w:pPr>
        <w:pStyle w:val="Deprived5Normal"/>
      </w:pPr>
      <w:r>
        <w:t>WILL TO BE RICH</w:t>
        <w:br/>
        <w:t>→  TEMPTATION</w:t>
        <w:br/>
        <w:t>→  SNARE</w:t>
        <w:br/>
        <w:t>→  FOOLISH AND HURTFUL LUSTS</w:t>
        <w:br/>
        <w:t>→  COVETING</w:t>
        <w:br/>
        <w:t>→  ERR FROM THE FAITH</w:t>
        <w:br/>
        <w:t>→  MANY SORROWS / DESTRUCTION</w:t>
      </w:r>
    </w:p>
    <w:p>
      <w:pPr>
        <w:pStyle w:val="Deprived5Normal"/>
      </w:pPr>
      <w:r>
        <w:t>The phrase “erred from the faith” is especially important. Covetous desire does not merely finance unrelated sins. It can redirect trust itself. What began as acquisition can become allegiance.</w:t>
      </w:r>
    </w:p>
    <w:p>
      <w:pPr>
        <w:pStyle w:val="Deprived5DiscoveryCallout"/>
      </w:pPr>
      <w:r>
        <w:t>DISCOVERY: Before money changes hands, valuation can change masters. The root is not the silver; it is the love that permits silver to become source, security, measure, identity, future, or reward.</w:t>
      </w:r>
    </w:p>
    <w:p>
      <w:pPr>
        <w:pStyle w:val="Deprived5Heading1"/>
      </w:pPr>
      <w:r>
        <w:t>19. Covetousness — A Rival Love Before It Becomes a Rival Master</w:t>
      </w:r>
    </w:p>
    <w:p>
      <w:pPr>
        <w:pStyle w:val="Deprived5Scripture"/>
      </w:pPr>
      <w:r>
        <w:t>Luke 16:13–14</w:t>
        <w:br/>
        <w:t>“No servant can serve two masters: for either he will hate the one, and love the other; or else he will hold to the one, and despise the other. Ye cannot serve God and mammon.</w:t>
        <w:br/>
        <w:t>And the Pharisees also, who were covetous, heard all these things: and they derided him.”</w:t>
      </w:r>
    </w:p>
    <w:p>
      <w:pPr>
        <w:pStyle w:val="Deprived5Normal"/>
      </w:pPr>
      <w:r>
        <w:t>Luke places a lexical bridge immediately after Jesus’ two-masters saying. The Pharisees are called “covetous” — φιλάργυροι, a form of philarguros (G5366), the same money-loving word-family behind 1 Timothy 6:10. Jesus names the master; Luke names the affection.</w:t>
      </w:r>
    </w:p>
    <w:p>
      <w:pPr>
        <w:pStyle w:val="Deprived5Scripture"/>
      </w:pPr>
      <w:r>
        <w:t>2 Timothy 3:1–5</w:t>
        <w:br/>
        <w:t>“This know also, that in the last days perilous times shall come.</w:t>
        <w:br/>
        <w:t>For men shall be lovers of their own selves, covetous, boasters, proud, blasphemers, disobedient to parents, unthankful, unholy,</w:t>
        <w:br/>
        <w:t>Without natural affection, trucebreakers, false accusers, incontinent, fierce, despisers of those that are good,</w:t>
        <w:br/>
        <w:t>Traitors, heady, highminded, lovers of pleasures more than lovers of God;</w:t>
        <w:br/>
        <w:t>Having a form of godliness, but denying the power thereof: from such turn away.”</w:t>
      </w:r>
    </w:p>
    <w:p>
      <w:pPr>
        <w:pStyle w:val="Deprived5Normal"/>
      </w:pPr>
      <w:r>
        <w:t>Paul’s list is not merely a catalogue of bad behaviors. It contains an ordered field of loves. The Greek compounds sharpen it: φίλαυτοι — lovers of self; φιλάργυροι — lovers of money; φιλήδονοι — lovers of pleasures; and finally the comparison, “more than lovers of God.”</w:t>
      </w:r>
    </w:p>
    <w:p>
      <w:pPr>
        <w:pStyle w:val="Deprived5Normal"/>
      </w:pPr>
      <w:r>
        <w:t>SELF  →  MONEY  →  BOASTING / PRIDE  →  PLEASURE  →  GOD DISPLACED</w:t>
      </w:r>
    </w:p>
    <w:p>
      <w:pPr>
        <w:pStyle w:val="Deprived5Normal"/>
      </w:pPr>
      <w:r>
        <w:t>This is the larger MEG-self ecology. Created goods are not the enemy. The disorder appears when self, profit, status, pleasure, possession, or security are allowed to become the practical measure of what is worth obeying, waiting for, sacrificing, or protecting.</w:t>
      </w:r>
    </w:p>
    <w:p>
      <w:pPr>
        <w:pStyle w:val="Deprived5GuardrailCallout"/>
      </w:pPr>
      <w:r>
        <w:t>GUARDRAIL: Mammon is not a lexical synonym for every worldly desire. The word refers to wealth or possessions. The wider canonical pattern is that wealth can become one concrete rival master inside the larger rebellion of MEG-self, where created goods are promoted above the Creator.</w:t>
      </w:r>
    </w:p>
    <w:p>
      <w:pPr>
        <w:pStyle w:val="Deprived5Heading1"/>
      </w:pPr>
      <w:r>
        <w:t>20. Mammon — When an Entrusted Tool Becomes a Master</w:t>
      </w:r>
    </w:p>
    <w:p>
      <w:pPr>
        <w:pStyle w:val="Deprived5Scripture"/>
      </w:pPr>
      <w:r>
        <w:t>Matthew 6:24</w:t>
        <w:br/>
        <w:t>“No man can serve two masters: for either he will hate the one, and love the other; or else he will hold to the one, and despise the other. Ye cannot serve God and mammon.”</w:t>
      </w:r>
    </w:p>
    <w:p>
      <w:pPr>
        <w:pStyle w:val="Deprived5Normal"/>
      </w:pPr>
      <w:r>
        <w:t>Jesus does something stronger than warn that riches can distract. He places mammon in the position of a rival master. Wealth has crossed categories: from something a servant may handle to something that asks the servant for allegiance.</w:t>
      </w:r>
    </w:p>
    <w:p>
      <w:pPr>
        <w:pStyle w:val="Deprived5Scripture"/>
      </w:pPr>
      <w:r>
        <w:t>Luke 16:10–12</w:t>
        <w:br/>
        <w:t>“He that is faithful in that which is least is faithful also in much: and he that is unjust in the least is unjust also in much.</w:t>
        <w:br/>
        <w:t>If therefore ye have not been faithful in the unrighteous mammon, who will commit to your trust the true riches?</w:t>
        <w:br/>
        <w:t>And if ye have not been faithful in that which is another man’s, who shall give you that which is your own?”</w:t>
      </w:r>
    </w:p>
    <w:p>
      <w:pPr>
        <w:pStyle w:val="Deprived5Normal"/>
      </w:pPr>
      <w:r>
        <w:t>Luke gives the balance. Mammon can be handled faithfully as “that which is least” and “that which is another man’s.” The material thing is therefore not automatically the master. The question is whether wealth remains an entrusted ministerial tool, or whether the tool becomes the magistrate that tells the image-bearer what to value, fear, pursue, protect, or obey.</w:t>
      </w:r>
    </w:p>
    <w:p>
      <w:pPr>
        <w:pStyle w:val="Deprived5Scripture"/>
      </w:pPr>
      <w:r>
        <w:t>Colossians 3:5</w:t>
        <w:br/>
        <w:t>“Mortify therefore your members which are upon the earth; fornication, uncleanness, inordinate affection, evil concupiscence, and covetousness, which is idolatry:”</w:t>
      </w:r>
    </w:p>
    <w:p>
      <w:pPr>
        <w:pStyle w:val="Deprived5Normal"/>
      </w:pPr>
      <w:r>
        <w:t>Paul can therefore call covetousness “idolatry.” The rival altar can be built before the desired object is ever possessed. A person can have little money and still serve mammon through coveting; another can possess much and remain a steward if the wealth stays beneath God’s jurisdiction.</w:t>
      </w:r>
    </w:p>
    <w:p>
      <w:pPr>
        <w:pStyle w:val="Deprived5DiscoveryCallout"/>
      </w:pPr>
      <w:r>
        <w:t>DISCOVERY: Mammon is created provision promoted into a rival source, measure, and master. The danger is not possession itself, but possession or profit becoming the authority that prices obedience.</w:t>
      </w:r>
    </w:p>
    <w:p>
      <w:pPr>
        <w:pStyle w:val="Deprived5Heading1"/>
      </w:pPr>
      <w:r>
        <w:t>21. “Give Us” or “I Will Take” — The Prayer Mammon Opposes</w:t>
      </w:r>
    </w:p>
    <w:p>
      <w:pPr>
        <w:pStyle w:val="Deprived5Scripture"/>
      </w:pPr>
      <w:r>
        <w:t>Matthew 6:9–13</w:t>
        <w:br/>
        <w:t>“After this manner therefore pray ye: Our Father which art in heaven, Hallowed be thy name.</w:t>
        <w:br/>
        <w:t>Thy kingdom come. Thy will be done in earth, as it is in heaven.</w:t>
        <w:br/>
        <w:t>Give us this day our daily bread.</w:t>
        <w:br/>
        <w:t>And forgive us our debts, as we forgive our debtors.</w:t>
        <w:br/>
        <w:t>And lead us not into temptation, but deliver us from evil: For thine is the kingdom, and the power, and the glory, for ever. Amen.”</w:t>
      </w:r>
    </w:p>
    <w:p>
      <w:pPr>
        <w:pStyle w:val="Deprived5Normal"/>
      </w:pPr>
      <w:r>
        <w:t>The two-masters warning occurs in this same chapter. That makes the prayer especially revealing. Jesus teaches the disciple to live from the Father downward: His Name, His kingdom, His will, His giving, His forgiveness, His leading, His deliverance, His power, His glory.</w:t>
      </w:r>
    </w:p>
    <w:p>
      <w:pPr>
        <w:pStyle w:val="Deprived5Normal"/>
      </w:pPr>
      <w:r>
        <w:t>Mammon trains the heart in the opposite direction. It offers a rival grammar of life:</w:t>
      </w:r>
    </w:p>
    <w:p>
      <w:pPr>
        <w:pStyle w:val="Deprived5Normal"/>
      </w:pPr>
      <w:r>
        <w:t>THY KINGDOM  ↔  my kingdom, status, control</w:t>
        <w:br/>
        <w:t>THY WILL  ↔  my preferred outcome</w:t>
        <w:br/>
        <w:t>GIVE US  ↔  I seize, accumulate, and secure</w:t>
        <w:br/>
        <w:t>FORGIVE US OUR DEBTS  ↔  debt becomes leverage and extraction</w:t>
        <w:br/>
        <w:t>LEAD US  ↔  I direct my own course</w:t>
        <w:br/>
        <w:t>DELIVER US  ↔  I pursue the temptation because it promises gain</w:t>
        <w:br/>
        <w:t>THINE IS THE KINGDOM, POWER, AND GLORY  ↔  mine is the profit, power, and recognition</w:t>
      </w:r>
    </w:p>
    <w:p>
      <w:pPr>
        <w:pStyle w:val="Deprived5Normal"/>
      </w:pPr>
      <w:r>
        <w:t>The contrast is not poverty versus wealth. It is received provision versus autonomous source. The disciple may work, build, save, trade, inherit, and administer; but the prayer continually returns the image-bearer to MEI: “You give. You lead. Your kingdom. Your will.”</w:t>
      </w:r>
    </w:p>
    <w:p>
      <w:pPr>
        <w:pStyle w:val="Deprived5DiscoveryCallout"/>
      </w:pPr>
      <w:r>
        <w:t>DISCOVERY: God or mammon is a MEG question. Who is my Source? Who establishes my measure of value? Who has practical authority over my decisions?</w:t>
      </w:r>
    </w:p>
    <w:p>
      <w:pPr>
        <w:pStyle w:val="Deprived5Scripture"/>
      </w:pPr>
      <w:r>
        <w:t>Genesis 14:22–23</w:t>
        <w:br/>
        <w:t>“And Abram said to the king of Sodom, I have lift up mine hand unto the LORD, the most high God, the possessor of heaven and earth,</w:t>
        <w:br/>
        <w:t>That I will not take from a thread even to a shoelatchet, and that I will not take any thing that is thine, lest thou shouldest say, I have made Abram rich:”</w:t>
      </w:r>
    </w:p>
    <w:p>
      <w:pPr>
        <w:pStyle w:val="Deprived5Scripture"/>
      </w:pPr>
      <w:r>
        <w:t>Genesis 15:1</w:t>
        <w:br/>
        <w:t>“After these things the word of the LORD came unto Abram in a vision, saying, Fear not, Abram: I am thy shield, and thy exceeding great reward.”</w:t>
      </w:r>
    </w:p>
    <w:p>
      <w:pPr>
        <w:pStyle w:val="Deprived5Normal"/>
      </w:pPr>
      <w:r>
        <w:t>Abram refuses Sodom’s power to narrate the blessing: “lest thou shouldest say, I have made Abram rich.” Then YHWH names Himself as shield and reward. The issue is not that Abram must never possess goods. The issue is who may claim authorship over his provision, security, and future.</w:t>
      </w:r>
    </w:p>
    <w:p>
      <w:pPr>
        <w:pStyle w:val="Deprived5Normal"/>
      </w:pPr>
      <w:r>
        <w:t>GOD MOST HIGH DELIVERS</w:t>
        <w:br/>
        <w:t>→  ABRAM REFUSES THE WRONG SOURCE OF CREDIT</w:t>
        <w:br/>
        <w:t>→  YHWH: “I AM ... THY EXCEEDING GREAT REWARD”</w:t>
      </w:r>
    </w:p>
    <w:p>
      <w:pPr>
        <w:pStyle w:val="Deprived5DiscoveryCallout"/>
      </w:pPr>
      <w:r>
        <w:t>DISCOVERY: Faith does not destroy desire. It refuses to let an alternate giver become the source, an alternate value become the measure, or an alternate master acquire the will.</w:t>
      </w:r>
    </w:p>
    <w:p>
      <w:pPr>
        <w:pStyle w:val="Deprived5Heading1"/>
      </w:pPr>
      <w:r>
        <w:t>22. David — The King Who Saw</w:t>
      </w:r>
    </w:p>
    <w:p>
      <w:pPr>
        <w:pStyle w:val="Deprived5Scripture"/>
      </w:pPr>
      <w:r>
        <w:rPr>
          <w:b/>
          <w:i/>
        </w:rPr>
        <w:t>2 Samuel 11:1–3</w:t>
        <w:br/>
      </w:r>
      <w:r>
        <w:rPr>
          <w:i/>
        </w:rPr>
        <w:t>“And it came to pass, after the year was expired, at the time when kings go forth to battle, that David sent Joab, and his servants with him, and all Israel; and they destroyed the children of Ammon, and besieged Rabbah. But David tarried still at Jerusalem.</w:t>
        <w:br/>
        <w:t>And it came to pass in an eveningtide, that David arose from off his bed, and walked upon the roof of the king’s house: and from the roof he saw a woman washing herself; and the woman was very beautiful to look upon.</w:t>
        <w:br/>
        <w:t>And David sent and enquired after the woman. And one said, Is not this Bathsheba, the daughter of Eliam, the wife of Uriah the Hittite?”</w:t>
      </w:r>
    </w:p>
    <w:p>
      <w:pPr>
        <w:pStyle w:val="Deprived5Normal"/>
      </w:pPr>
      <w:r>
        <w:t>David sees.</w:t>
      </w:r>
    </w:p>
    <w:p>
      <w:pPr>
        <w:pStyle w:val="Deprived5Normal"/>
      </w:pPr>
      <w:r>
        <w:t>The text says the woman was “very beautiful to look upon.” The Hebrew description uses the language of good appearance. Her beauty is not itself treated as moral evil.</w:t>
      </w:r>
    </w:p>
    <w:p>
      <w:pPr>
        <w:pStyle w:val="Deprived5Normal"/>
      </w:pPr>
      <w:r>
        <w:t>Then David enquires. Information returns. And the information contains a boundary:</w:t>
      </w:r>
    </w:p>
    <w:p>
      <w:pPr>
        <w:pStyle w:val="Deprived5Normal"/>
        <w:jc w:val="center"/>
      </w:pPr>
      <w:r>
        <w:rPr>
          <w:b/>
          <w:color w:val="595959"/>
          <w:sz w:val="22"/>
        </w:rPr>
        <w:t>THE WIFE OF URIAH THE HITTITE</w:t>
      </w:r>
    </w:p>
    <w:p>
      <w:pPr>
        <w:pStyle w:val="Deprived5Normal"/>
      </w:pPr>
      <w:r>
        <w:t>The sequence is therefore not simply “David saw and did not know.” The narrative allows knowledge to enter before the taking.</w:t>
      </w:r>
    </w:p>
    <w:p>
      <w:pPr>
        <w:pStyle w:val="Deprived5Heading1"/>
      </w:pPr>
      <w:r>
        <w:t>23. The Boundary Is Learned Before the Taking</w:t>
      </w:r>
    </w:p>
    <w:p>
      <w:pPr>
        <w:pStyle w:val="Deprived5Normal"/>
      </w:pPr>
      <w:r>
        <w:t>The messenger’s answer functions almost like a gate in the narrative. David has already seen. He has already enquired. But the woman is now identified relationally: she is another man’s wife.</w:t>
      </w:r>
    </w:p>
    <w:p>
      <w:pPr>
        <w:pStyle w:val="Deprived5Normal"/>
      </w:pPr>
      <w:r>
        <w:t>This is the place where desire can remain subordinate to truth.</w:t>
      </w:r>
    </w:p>
    <w:p>
      <w:pPr>
        <w:pStyle w:val="Deprived5Normal"/>
        <w:jc w:val="center"/>
      </w:pPr>
      <w:r>
        <w:rPr>
          <w:b/>
          <w:color w:val="595959"/>
          <w:sz w:val="22"/>
        </w:rPr>
        <w:t>SIGHT  →  INQUIRY  →  BOUNDARY KNOWN  →  ?</w:t>
      </w:r>
    </w:p>
    <w:p>
      <w:pPr>
        <w:pStyle w:val="Deprived5Normal"/>
      </w:pPr>
      <w:r>
        <w:t>The desired person does not become lawfully available merely because the desire exists. Beauty does not create jurisdiction. Opportunity does not create permission. Royal power does not create ownership.</w:t>
      </w:r>
    </w:p>
    <w:p>
      <w:pPr>
        <w:pStyle w:val="Deprived5Normal"/>
      </w:pPr>
      <w:r>
        <w:t>This is where the Authorization Gate and the Acquisition Gate touch. The mind may attempt to make the known boundary subject to desire; or desire can remain subject to the known boundary.</w:t>
      </w:r>
    </w:p>
    <w:p>
      <w:pPr>
        <w:pStyle w:val="Deprived5LegalCallout"/>
      </w:pPr>
      <w:r>
        <w:rPr>
          <w:b/>
        </w:rPr>
        <w:t xml:space="preserve">TEXT: </w:t>
      </w:r>
      <w:r>
        <w:t>The text explicitly identifies Bathsheba as “the wife of Uriah” before David sends for and takes her. The taking therefore follows disclosed boundary, not ignorance of boundary.</w:t>
      </w:r>
    </w:p>
    <w:p>
      <w:pPr>
        <w:pStyle w:val="Deprived5Heading1"/>
      </w:pPr>
      <w:r>
        <w:t>24. “And He Took Her” — The Genesis Verb Returns</w:t>
      </w:r>
    </w:p>
    <w:p>
      <w:pPr>
        <w:pStyle w:val="Deprived5Scripture"/>
      </w:pPr>
      <w:r>
        <w:rPr>
          <w:b/>
          <w:i/>
        </w:rPr>
        <w:t>2 Samuel 11:4–5</w:t>
        <w:br/>
      </w:r>
      <w:r>
        <w:rPr>
          <w:i/>
        </w:rPr>
        <w:t>“And David sent messengers, and took her; and she came in unto him, and he lay with her; for she was purified from her uncleanness: and she returned unto her house.</w:t>
        <w:br/>
        <w:t>And the woman conceived, and sent and told David, and said, I am with child.”</w:t>
      </w:r>
    </w:p>
    <w:p>
      <w:pPr>
        <w:pStyle w:val="Deprived5Normal"/>
      </w:pPr>
      <w:r>
        <w:t>The wording is stark:</w:t>
      </w:r>
    </w:p>
    <w:p>
      <w:pPr>
        <w:pStyle w:val="Deprived5Normal"/>
        <w:jc w:val="center"/>
      </w:pPr>
      <w:r>
        <w:rPr>
          <w:b/>
          <w:color w:val="595959"/>
          <w:sz w:val="22"/>
        </w:rPr>
        <w:t>DAVID SENT  →  AND TOOK HER</w:t>
      </w:r>
    </w:p>
    <w:p>
      <w:pPr>
        <w:pStyle w:val="Deprived5Normal"/>
      </w:pPr>
      <w:r>
        <w:t>The Hebrew verb translated “took” is again from לָקַח — laqach, the same common verb used in Genesis 3:6 when the woman “took” of the fruit.</w:t>
      </w:r>
    </w:p>
    <w:p>
      <w:pPr>
        <w:pStyle w:val="Deprived5Normal"/>
      </w:pPr>
      <w:r>
        <w:t>This lexical connection does not mean the two narratives are identical in every detail. But the repeated verb is especially striking because both scenes involve sight, perceived good or beauty, an existing boundary, and taking.</w:t>
      </w:r>
    </w:p>
    <w:p>
      <w:pPr>
        <w:pStyle w:val="Deprived5Normal"/>
        <w:jc w:val="center"/>
      </w:pPr>
      <w:r>
        <w:rPr>
          <w:b/>
          <w:color w:val="595959"/>
          <w:sz w:val="22"/>
        </w:rPr>
        <w:t>GENESIS 3: SHE SAW  →  DESIRED  →  TOOK</w:t>
        <w:br/>
        <w:t>2 SAMUEL 11: HE SAW  →  LEARNED THE BOUNDARY  →  SENT  →  TOOK</w:t>
      </w:r>
    </w:p>
    <w:p>
      <w:pPr>
        <w:pStyle w:val="Deprived5DiscoveryCallout"/>
      </w:pPr>
      <w:r>
        <w:rPr>
          <w:b/>
        </w:rPr>
        <w:t xml:space="preserve">DISCOVERY: </w:t>
      </w:r>
      <w:r>
        <w:t>The mature king reenacts the old human problem: what is seen and desired becomes something the hand takes, even though the boundary has already spoken.</w:t>
      </w:r>
    </w:p>
    <w:p>
      <w:pPr>
        <w:pStyle w:val="Deprived5Heading1"/>
      </w:pPr>
      <w:r>
        <w:t>25. Desire Does Not Need Ignorance to Rule</w:t>
      </w:r>
    </w:p>
    <w:p>
      <w:pPr>
        <w:pStyle w:val="Deprived5Normal"/>
      </w:pPr>
      <w:r>
        <w:t>David’s story demonstrates that desire does not need ignorance in order to rule. The boundary can be known and still be subordinated to appetite.</w:t>
      </w:r>
    </w:p>
    <w:p>
      <w:pPr>
        <w:pStyle w:val="Deprived5Normal"/>
      </w:pPr>
      <w:r>
        <w:t>This matters because self-rule often preserves factual knowledge. A person may know:</w:t>
      </w:r>
    </w:p>
    <w:p>
      <w:pPr>
        <w:pStyle w:val="Deprived5Normal"/>
        <w:jc w:val="center"/>
      </w:pPr>
      <w:r>
        <w:rPr>
          <w:b/>
          <w:color w:val="595959"/>
          <w:sz w:val="22"/>
        </w:rPr>
        <w:t>WHAT GOD SAID</w:t>
        <w:br/>
        <w:t>WHO THE OTHER PERSON IS</w:t>
        <w:br/>
        <w:t>WHAT THE COVENANT REQUIRES</w:t>
        <w:br/>
        <w:t>WHAT THE CONSEQUENCE MAY BE</w:t>
      </w:r>
    </w:p>
    <w:p>
      <w:pPr>
        <w:pStyle w:val="Deprived5Normal"/>
      </w:pPr>
      <w:r>
        <w:t>Yet knowledge alone does not govern if the will has made the knowledge subject to the desired outcome.</w:t>
      </w:r>
    </w:p>
    <w:p>
      <w:pPr>
        <w:pStyle w:val="Deprived5Normal"/>
      </w:pPr>
      <w:r>
        <w:t>That is why the biblical answer is deeper than information. The image-bearer needs a will that remains acquiescent to truth, a mind that can be corrected, and desire that remains ministerial beneath the rightful King.</w:t>
      </w:r>
    </w:p>
    <w:p>
      <w:pPr>
        <w:pStyle w:val="Deprived5Heading1"/>
      </w:pPr>
      <w:r>
        <w:t>26. Gate III — The Acquisition Gate</w:t>
      </w:r>
    </w:p>
    <w:p>
      <w:pPr>
        <w:pStyle w:val="Deprived5Normal"/>
      </w:pPr>
      <w:r>
        <w:t>The next threshold can therefore be named formally:</w:t>
      </w:r>
    </w:p>
    <w:p>
      <w:pPr>
        <w:pStyle w:val="Deprived5Normal"/>
        <w:jc w:val="center"/>
      </w:pPr>
      <w:r>
        <w:rPr>
          <w:b/>
          <w:color w:val="595959"/>
          <w:sz w:val="22"/>
        </w:rPr>
        <w:t>GATE III — THE ACQUISITION GATE</w:t>
      </w:r>
    </w:p>
    <w:p>
      <w:pPr>
        <w:pStyle w:val="Deprived5Normal"/>
      </w:pPr>
      <w:r>
        <w:t>The governing question is:</w:t>
      </w:r>
    </w:p>
    <w:p>
      <w:pPr>
        <w:pStyle w:val="Deprived5Normal"/>
        <w:jc w:val="center"/>
      </w:pPr>
      <w:r>
        <w:rPr>
          <w:b/>
          <w:color w:val="595959"/>
          <w:sz w:val="22"/>
        </w:rPr>
        <w:t>WHEN I SEE SOMETHING DESIRABLE, WILL I SEIZE JURISDICTION OVER ITS ACQUISITION, OR REMAIN UNDER THE GIVER?</w:t>
      </w:r>
    </w:p>
    <w:p>
      <w:pPr>
        <w:pStyle w:val="Deprived5Normal"/>
      </w:pPr>
      <w:r>
        <w:t>This gate stands between two verbs:</w:t>
      </w:r>
    </w:p>
    <w:p>
      <w:pPr>
        <w:pStyle w:val="Deprived5Normal"/>
        <w:jc w:val="center"/>
      </w:pPr>
      <w:r>
        <w:rPr>
          <w:b/>
          <w:color w:val="595959"/>
          <w:sz w:val="22"/>
        </w:rPr>
        <w:t>TAKE  OR  RECEIVE</w:t>
      </w:r>
    </w:p>
    <w:p>
      <w:pPr>
        <w:pStyle w:val="Deprived5Normal"/>
      </w:pPr>
      <w:r>
        <w:t>Those verbs are not always morally opposed in ordinary language. Scripture can use “take” innocently and “receive” in many contexts. The contrast here is a study distinction describing two jurisdictions of acquisition.</w:t>
      </w:r>
    </w:p>
    <w:p>
      <w:pPr>
        <w:pStyle w:val="Deprived5GuardrailCallout"/>
      </w:pPr>
      <w:r>
        <w:rPr>
          <w:b/>
        </w:rPr>
        <w:t xml:space="preserve">GUARDRAIL: </w:t>
      </w:r>
      <w:r>
        <w:t>“Take” and “receive” are being used here as architecture labels, not as a claim that every biblical occurrence of the English verbs carries the same moral meaning.</w:t>
      </w:r>
    </w:p>
    <w:p>
      <w:pPr>
        <w:pStyle w:val="Deprived5Heading1"/>
      </w:pPr>
      <w:r>
        <w:t>27. TAKE — I Determine Right, Means, and Time</w:t>
      </w:r>
    </w:p>
    <w:p>
      <w:pPr>
        <w:pStyle w:val="Deprived5Normal"/>
      </w:pPr>
      <w:r>
        <w:t>In the negative architecture, TAKE means:</w:t>
      </w:r>
    </w:p>
    <w:p>
      <w:pPr>
        <w:pStyle w:val="Deprived5Normal"/>
        <w:jc w:val="center"/>
      </w:pPr>
      <w:r>
        <w:rPr>
          <w:b/>
          <w:color w:val="595959"/>
          <w:sz w:val="22"/>
        </w:rPr>
        <w:t>I DETERMINE THE RIGHT.</w:t>
        <w:br/>
        <w:t>I DETERMINE THE MEANS.</w:t>
        <w:br/>
        <w:t>I DETERMINE THE TIME.</w:t>
      </w:r>
    </w:p>
    <w:p>
      <w:pPr>
        <w:pStyle w:val="Deprived5Normal"/>
      </w:pPr>
      <w:r>
        <w:t>The desired object is no longer merely desired. The self claims jurisdiction over how it will be obtained.</w:t>
      </w:r>
    </w:p>
    <w:p>
      <w:pPr>
        <w:pStyle w:val="Deprived5Normal"/>
      </w:pPr>
      <w:r>
        <w:t>This may involve an obviously forbidden act. But it can also involve something subtler: an apparently good goal pursued by a method that requires the person to suspend God’s standard, another person’s lawful claim, or the appointed time.</w:t>
      </w:r>
    </w:p>
    <w:p>
      <w:pPr>
        <w:pStyle w:val="Deprived5Normal"/>
      </w:pPr>
      <w:r>
        <w:t>That is why a good destination does not sanctify an unlawful road.</w:t>
      </w:r>
    </w:p>
    <w:p>
      <w:pPr>
        <w:pStyle w:val="Deprived5DiscoveryCallout"/>
      </w:pPr>
      <w:r>
        <w:rPr>
          <w:b/>
        </w:rPr>
        <w:t xml:space="preserve">DISCOVERY: </w:t>
      </w:r>
      <w:r>
        <w:t>Taking in the controlling sense is desire converted into self-jurisdiction over acquisition.</w:t>
      </w:r>
    </w:p>
    <w:p>
      <w:pPr>
        <w:pStyle w:val="Deprived5Heading1"/>
      </w:pPr>
      <w:r>
        <w:t>28. RECEIVE — I Remain Under the Giver</w:t>
      </w:r>
    </w:p>
    <w:p>
      <w:pPr>
        <w:pStyle w:val="Deprived5Normal"/>
      </w:pPr>
      <w:r>
        <w:t>The faithful counter-movement is:</w:t>
      </w:r>
    </w:p>
    <w:p>
      <w:pPr>
        <w:pStyle w:val="Deprived5Normal"/>
        <w:jc w:val="center"/>
      </w:pPr>
      <w:r>
        <w:rPr>
          <w:b/>
          <w:color w:val="595959"/>
          <w:sz w:val="22"/>
        </w:rPr>
        <w:t>SEE  →  DESIRE  →  RECEIVE</w:t>
      </w:r>
    </w:p>
    <w:p>
      <w:pPr>
        <w:pStyle w:val="Deprived5Normal"/>
      </w:pPr>
      <w:r>
        <w:t>RECEIVE means:</w:t>
      </w:r>
    </w:p>
    <w:p>
      <w:pPr>
        <w:pStyle w:val="Deprived5Normal"/>
        <w:jc w:val="center"/>
      </w:pPr>
      <w:r>
        <w:rPr>
          <w:b/>
          <w:color w:val="595959"/>
          <w:sz w:val="22"/>
        </w:rPr>
        <w:t>THE GIVER REMAINS THE SOURCE.</w:t>
        <w:br/>
        <w:t>THE GIVER REMAINS THE MEASURE.</w:t>
        <w:br/>
        <w:t>THE GIVER REMAINS THE AUTHORITY OVER MEANS AND TIME.</w:t>
      </w:r>
    </w:p>
    <w:p>
      <w:pPr>
        <w:pStyle w:val="Deprived5Normal"/>
      </w:pPr>
      <w:r>
        <w:t>Receiving can involve strenuous action. The farmer receives harvest through planting and labor. Israel receives land through obedience and battle. The disciple receives a commission and then goes. The difference is not activity versus passivity; it is whether action remains inside the jurisdiction of the Giver.</w:t>
      </w:r>
    </w:p>
    <w:p>
      <w:pPr>
        <w:pStyle w:val="Deprived5Normal"/>
      </w:pPr>
      <w:r>
        <w:t>The minister can pursue vigorously while still refusing to become magistrate over the terms.</w:t>
      </w:r>
    </w:p>
    <w:p>
      <w:pPr>
        <w:pStyle w:val="Deprived5Heading1"/>
      </w:pPr>
      <w:r>
        <w:t>29. James 1:5 — If Any Lack Wisdom, Ask</w:t>
      </w:r>
    </w:p>
    <w:p>
      <w:pPr>
        <w:pStyle w:val="Deprived5Scripture"/>
      </w:pPr>
      <w:r>
        <w:rPr>
          <w:b/>
          <w:i/>
        </w:rPr>
        <w:t>James 1:5–6</w:t>
        <w:br/>
      </w:r>
      <w:r>
        <w:rPr>
          <w:i/>
        </w:rPr>
        <w:t>“If any of you lack wisdom, let him ask of God, that giveth to all men liberally, and upbraideth not; and it shall be given him.</w:t>
        <w:br/>
        <w:t>But let him ask in faith, nothing wavering. For he that wavereth is like a wave of the sea driven with the wind and tossed.”</w:t>
      </w:r>
    </w:p>
    <w:p>
      <w:pPr>
        <w:pStyle w:val="Deprived5Normal"/>
      </w:pPr>
      <w:r>
        <w:t>This verse stands in the same chapter that later describes lust, enticement, conception, sin, and death.</w:t>
      </w:r>
    </w:p>
    <w:p>
      <w:pPr>
        <w:pStyle w:val="Deprived5Normal"/>
      </w:pPr>
      <w:r>
        <w:t>If wisdom is lacking, James does not say:</w:t>
      </w:r>
    </w:p>
    <w:p>
      <w:pPr>
        <w:pStyle w:val="Deprived5Normal"/>
        <w:jc w:val="center"/>
      </w:pPr>
      <w:r>
        <w:rPr>
          <w:b/>
          <w:color w:val="595959"/>
          <w:sz w:val="22"/>
        </w:rPr>
        <w:t>TAKE WISDOM FOR YOURSELF</w:t>
      </w:r>
    </w:p>
    <w:p>
      <w:pPr>
        <w:pStyle w:val="Deprived5Normal"/>
      </w:pPr>
      <w:r>
        <w:t>He says:</w:t>
      </w:r>
    </w:p>
    <w:p>
      <w:pPr>
        <w:pStyle w:val="Deprived5Normal"/>
        <w:jc w:val="center"/>
      </w:pPr>
      <w:r>
        <w:rPr>
          <w:b/>
          <w:color w:val="595959"/>
          <w:sz w:val="22"/>
        </w:rPr>
        <w:t>ASK OF GOD  →  GOD GIVES  →  RECEIVE IN FAITH</w:t>
      </w:r>
    </w:p>
    <w:p>
      <w:pPr>
        <w:pStyle w:val="Deprived5Normal"/>
      </w:pPr>
      <w:r>
        <w:t>That is an extraordinary counterpoint to Eden. The human need for wisdom is not mocked. God is presented as the liberal Giver.</w:t>
      </w:r>
    </w:p>
    <w:p>
      <w:pPr>
        <w:pStyle w:val="Deprived5DiscoveryCallout"/>
      </w:pPr>
      <w:r>
        <w:rPr>
          <w:b/>
        </w:rPr>
        <w:t xml:space="preserve">DISCOVERY: </w:t>
      </w:r>
      <w:r>
        <w:t>James 1 places the cure to the Edenic suspicion in the same chapter as the anatomy of temptation: ask the God who gives.</w:t>
      </w:r>
    </w:p>
    <w:p>
      <w:pPr>
        <w:pStyle w:val="Deprived5Heading1"/>
      </w:pPr>
      <w:r>
        <w:t>30. Solomon — Discernment Received Rather Than Seized</w:t>
      </w:r>
    </w:p>
    <w:p>
      <w:pPr>
        <w:pStyle w:val="Deprived5Scripture"/>
      </w:pPr>
      <w:r>
        <w:rPr>
          <w:b/>
          <w:i/>
        </w:rPr>
        <w:t>1 Kings 3:7–12</w:t>
        <w:br/>
      </w:r>
      <w:r>
        <w:rPr>
          <w:i/>
        </w:rPr>
        <w:t>“And now, O LORD my God, thou hast made thy servant king instead of David my father: and I am but a little child: I know not how to go out or come in.</w:t>
        <w:br/>
        <w:t>And thy servant is in the midst of thy people which thou hast chosen, a great people, that cannot be numbered nor counted for multitude.</w:t>
        <w:br/>
        <w:t>Give therefore thy servant an understanding heart to judge thy people, that I may discern between good and bad: for who is able to judge this thy so great a people?</w:t>
        <w:br/>
        <w:t>And the speech pleased the Lord, that Solomon had asked this thing.</w:t>
        <w:br/>
        <w:t>And God said unto him, Because thou hast asked this thing, and hast not asked for thyself long life; neither hast asked riches for thyself, nor hast asked the life of thine enemies; but hast asked for thyself understanding to discern judgment;</w:t>
        <w:br/>
        <w:t>Behold, I have done according to thy words: lo, I have given thee a wise and an understanding heart; so that there was none like thee before thee, neither after thee shall any arise like unto thee.”</w:t>
      </w:r>
    </w:p>
    <w:p>
      <w:pPr>
        <w:pStyle w:val="Deprived5Normal"/>
      </w:pPr>
      <w:r>
        <w:t>Solomon asks for the very category Eden brings into dispute: discernment between good and bad.</w:t>
      </w:r>
    </w:p>
    <w:p>
      <w:pPr>
        <w:pStyle w:val="Deprived5Normal"/>
      </w:pPr>
      <w:r>
        <w:t>But the relationship is opposite.</w:t>
      </w:r>
    </w:p>
    <w:p>
      <w:pPr>
        <w:pStyle w:val="Deprived5Normal"/>
        <w:jc w:val="center"/>
      </w:pPr>
      <w:r>
        <w:rPr>
          <w:b/>
          <w:color w:val="595959"/>
          <w:sz w:val="22"/>
        </w:rPr>
        <w:t>GIVE THY SERVANT  →  UNDERSTANDING  →  DISCERN GOOD AND BAD</w:t>
      </w:r>
    </w:p>
    <w:p>
      <w:pPr>
        <w:pStyle w:val="Deprived5Normal"/>
      </w:pPr>
      <w:r>
        <w:t>Solomon does not seize the measure. He asks the true Measure to equip a servant for delegated judgment.</w:t>
      </w:r>
    </w:p>
    <w:p>
      <w:pPr>
        <w:pStyle w:val="Deprived5Normal"/>
      </w:pPr>
      <w:r>
        <w:t>The magistrate/minister distinction is therefore not hostile to wisdom. It is the order within which wisdom becomes safe for the image-bearer to exercise.</w:t>
      </w:r>
    </w:p>
    <w:p>
      <w:pPr>
        <w:pStyle w:val="Deprived5Heading1"/>
      </w:pPr>
      <w:r>
        <w:t>31. Patient Continuance — Righteous Desire Can Wait</w:t>
      </w:r>
    </w:p>
    <w:p>
      <w:pPr>
        <w:pStyle w:val="Deprived5Scripture"/>
      </w:pPr>
      <w:r>
        <w:rPr>
          <w:b/>
          <w:i/>
        </w:rPr>
        <w:t>Romans 2:7</w:t>
        <w:br/>
      </w:r>
      <w:r>
        <w:rPr>
          <w:i/>
        </w:rPr>
        <w:t>“To them who by patient continuance in well doing seek for glory and honour and immortality, eternal life:”</w:t>
      </w:r>
    </w:p>
    <w:p>
      <w:pPr>
        <w:pStyle w:val="Deprived5Normal"/>
      </w:pPr>
      <w:r>
        <w:t>Return to the verse that opened the packet. Scripture permits a person to seek glory, honour, and immortality while remaining in patient continuance.</w:t>
      </w:r>
    </w:p>
    <w:p>
      <w:pPr>
        <w:pStyle w:val="Deprived5Normal"/>
      </w:pPr>
      <w:r>
        <w:t>The desired end does not have to be weakened in order for the means to remain faithful. Patience is not lack of desire. It is desire refusing to make time its magistrate.</w:t>
      </w:r>
    </w:p>
    <w:p>
      <w:pPr>
        <w:pStyle w:val="Deprived5Normal"/>
      </w:pPr>
      <w:r>
        <w:t>This is the difference between:</w:t>
      </w:r>
    </w:p>
    <w:p>
      <w:pPr>
        <w:pStyle w:val="Deprived5Normal"/>
        <w:jc w:val="center"/>
      </w:pPr>
      <w:r>
        <w:rPr>
          <w:b/>
          <w:color w:val="595959"/>
          <w:sz w:val="22"/>
        </w:rPr>
        <w:t>I WANT IT, THEREFORE I MUST HAVE IT NOW</w:t>
        <w:br/>
        <w:t>AND</w:t>
        <w:br/>
        <w:t>I WANT IT, THEREFORE I WILL CONTINUE FAITHFULLY UNTIL GOD GIVES WHAT IS RIGHT TO RECEIVE</w:t>
      </w:r>
    </w:p>
    <w:p>
      <w:pPr>
        <w:pStyle w:val="Deprived5Normal"/>
      </w:pPr>
      <w:r>
        <w:t>The second posture is not passive resignation. It is disciplined hope.</w:t>
      </w:r>
    </w:p>
    <w:p>
      <w:pPr>
        <w:pStyle w:val="Deprived5Heading1"/>
      </w:pPr>
      <w:r>
        <w:t>32. Desire Under Acquiescent Will</w:t>
      </w:r>
    </w:p>
    <w:p>
      <w:pPr>
        <w:pStyle w:val="Deprived5Normal"/>
      </w:pPr>
      <w:r>
        <w:t>The will framework can now be applied directly to desire.</w:t>
      </w:r>
    </w:p>
    <w:p>
      <w:pPr>
        <w:pStyle w:val="Deprived5Normal"/>
      </w:pPr>
      <w:r>
        <w:t>The subjective will says:</w:t>
      </w:r>
    </w:p>
    <w:p>
      <w:pPr>
        <w:pStyle w:val="Deprived5Normal"/>
        <w:jc w:val="center"/>
      </w:pPr>
      <w:r>
        <w:rPr>
          <w:b/>
          <w:color w:val="595959"/>
          <w:sz w:val="22"/>
        </w:rPr>
        <w:t>MY DESIRE WILL DECIDE WHAT THE BOUNDARY MAY REQUIRE OF ME</w:t>
      </w:r>
    </w:p>
    <w:p>
      <w:pPr>
        <w:pStyle w:val="Deprived5Normal"/>
      </w:pPr>
      <w:r>
        <w:t>The acquiescent will says:</w:t>
      </w:r>
    </w:p>
    <w:p>
      <w:pPr>
        <w:pStyle w:val="Deprived5Normal"/>
        <w:jc w:val="center"/>
      </w:pPr>
      <w:r>
        <w:rPr>
          <w:b/>
          <w:color w:val="595959"/>
          <w:sz w:val="22"/>
        </w:rPr>
        <w:t>MY DESIRE WILL REMAIN SUBJECT TO GOD’S WISDOM, RULE, AND WILL</w:t>
      </w:r>
    </w:p>
    <w:p>
      <w:pPr>
        <w:pStyle w:val="Deprived5Normal"/>
      </w:pPr>
      <w:r>
        <w:t>This is not the destruction of personality. The image-bearer still sees, loves, longs, plans, chooses, and acts. The difference is jurisdiction.</w:t>
      </w:r>
    </w:p>
    <w:p>
      <w:pPr>
        <w:pStyle w:val="Deprived5Normal"/>
      </w:pPr>
      <w:r>
        <w:t>In self-rule, God and others increasingly become subject to the desired outcome. In acquiescent will, desire itself becomes a minister under the true Magistrate.</w:t>
      </w:r>
    </w:p>
    <w:p>
      <w:pPr>
        <w:pStyle w:val="Deprived5DiscoveryCallout"/>
      </w:pPr>
      <w:r>
        <w:rPr>
          <w:b/>
        </w:rPr>
        <w:t xml:space="preserve">DISCOVERY: </w:t>
      </w:r>
      <w:r>
        <w:t>The issue is not whether the will is strong. The issue is what the strong will is willing to remain subject to.</w:t>
      </w:r>
    </w:p>
    <w:p>
      <w:pPr>
        <w:pStyle w:val="Deprived5Heading1"/>
      </w:pPr>
      <w:r>
        <w:t>33. The Gate Can Still Be Interrupted</w:t>
      </w:r>
    </w:p>
    <w:p>
      <w:pPr>
        <w:pStyle w:val="Deprived5Normal"/>
      </w:pPr>
      <w:r>
        <w:t>Even at the Acquisition Gate, the crossing is not mechanically inevitable.</w:t>
      </w:r>
    </w:p>
    <w:p>
      <w:pPr>
        <w:pStyle w:val="Deprived5Normal"/>
      </w:pPr>
      <w:r>
        <w:t>James begins with the man who “endureth temptation.” Paul will later say, “Walk in the Spirit, and ye shall not fulfil the lust of the flesh.” The fruit of the Spirit includes temperance — self-control.</w:t>
      </w:r>
    </w:p>
    <w:p>
      <w:pPr>
        <w:pStyle w:val="Deprived5Scripture"/>
      </w:pPr>
      <w:r>
        <w:rPr>
          <w:b/>
          <w:i/>
        </w:rPr>
        <w:t>Galatians 5:16</w:t>
        <w:br/>
      </w:r>
      <w:r>
        <w:rPr>
          <w:i/>
        </w:rPr>
        <w:t>“This I say then, Walk in the Spirit, and ye shall not fulfil the lust of the flesh.”</w:t>
      </w:r>
    </w:p>
    <w:p>
      <w:pPr>
        <w:pStyle w:val="Deprived5Normal"/>
      </w:pPr>
      <w:r>
        <w:t>The verse does not say the flesh has no desires. It says those desires need not be fulfilled as governing commands.</w:t>
      </w:r>
    </w:p>
    <w:p>
      <w:pPr>
        <w:pStyle w:val="Deprived5Normal"/>
      </w:pPr>
      <w:r>
        <w:t>At the gate, interruption can include Scripture remembered, a boundary acknowledged, prayer, counsel, waiting, leaving the opportunity, refusing the first step toward acquisition, or yielding to the Spirit rather than to appetite.</w:t>
      </w:r>
    </w:p>
    <w:p>
      <w:pPr>
        <w:pStyle w:val="Deprived5Normal"/>
      </w:pPr>
      <w:r>
        <w:t>The decisive act of self-control may occur before the hand moves: the person refuses to let desire issue the ruling.</w:t>
      </w:r>
    </w:p>
    <w:p>
      <w:pPr>
        <w:pStyle w:val="Deprived5Heading1"/>
      </w:pPr>
      <w:r>
        <w:t>34. BUILD SO FAR — From Voice to Hand</w:t>
      </w:r>
    </w:p>
    <w:p>
      <w:pPr>
        <w:pStyle w:val="Deprived5Normal"/>
      </w:pPr>
      <w:r>
        <w:t>The architecture can now be seen from the first voice to the approaching hand.</w:t>
      </w:r>
    </w:p>
    <w:p>
      <w:pPr>
        <w:pStyle w:val="Deprived5Normal"/>
        <w:jc w:val="center"/>
      </w:pPr>
      <w:r>
        <w:rPr>
          <w:b/>
          <w:color w:val="595959"/>
          <w:sz w:val="22"/>
        </w:rPr>
        <w:t>TRUE ORIENTATION</w:t>
        <w:br/>
        <w:t>GOD = SOURCE / MEASURE / AUTHORITY  →  MEG</w:t>
        <w:br/>
        <w:t>IMAGE-BEARER = RECEIVE / FOLLOW / SERVE  →  MEI</w:t>
      </w:r>
    </w:p>
    <w:p>
      <w:pPr>
        <w:pStyle w:val="Deprived5Normal"/>
      </w:pPr>
      <w:r>
        <w:t>Then another voice enters:</w:t>
      </w:r>
    </w:p>
    <w:p>
      <w:pPr>
        <w:pStyle w:val="Deprived5Normal"/>
        <w:jc w:val="center"/>
      </w:pPr>
      <w:r>
        <w:rPr>
          <w:b/>
          <w:color w:val="595959"/>
          <w:sz w:val="22"/>
        </w:rPr>
        <w:t>GATE I — COUNSEL</w:t>
        <w:br/>
        <w:t>QUESTION  →  CONTRADICTION  →  ALTERNATE MOTIVE</w:t>
      </w:r>
    </w:p>
    <w:p>
      <w:pPr>
        <w:pStyle w:val="Deprived5Normal"/>
      </w:pPr>
      <w:r>
        <w:t>Interpretation shifts:</w:t>
      </w:r>
    </w:p>
    <w:p>
      <w:pPr>
        <w:pStyle w:val="Deprived5Normal"/>
        <w:jc w:val="center"/>
      </w:pPr>
      <w:r>
        <w:rPr>
          <w:b/>
          <w:color w:val="595959"/>
          <w:sz w:val="22"/>
        </w:rPr>
        <w:t>DEPRIVED  →  DEFRAUDED  →  DELAYED</w:t>
      </w:r>
    </w:p>
    <w:p>
      <w:pPr>
        <w:pStyle w:val="Deprived5Normal"/>
      </w:pPr>
      <w:r>
        <w:t>Grievance can become moral recasting:</w:t>
      </w:r>
    </w:p>
    <w:p>
      <w:pPr>
        <w:pStyle w:val="Deprived5Normal"/>
        <w:jc w:val="center"/>
      </w:pPr>
      <w:r>
        <w:rPr>
          <w:b/>
          <w:color w:val="595959"/>
          <w:sz w:val="22"/>
        </w:rPr>
        <w:t>RECAST  →  VILIFY  →  JUSTIFY  →  SELF-AUTHORIZE</w:t>
      </w:r>
    </w:p>
    <w:p>
      <w:pPr>
        <w:pStyle w:val="Deprived5Normal"/>
      </w:pPr>
      <w:r>
        <w:t>Now the desired object is given motivational weight:</w:t>
      </w:r>
    </w:p>
    <w:p>
      <w:pPr>
        <w:pStyle w:val="Deprived5Normal"/>
        <w:jc w:val="center"/>
      </w:pPr>
      <w:r>
        <w:rPr>
          <w:b/>
          <w:color w:val="595959"/>
          <w:sz w:val="22"/>
        </w:rPr>
        <w:t>STATE III — DESIRE</w:t>
        <w:br/>
        <w:t>FLESH / EYES / PRIDE</w:t>
        <w:br/>
        <w:t>DRAWN AWAY / ENTICED</w:t>
      </w:r>
    </w:p>
    <w:p>
      <w:pPr>
        <w:pStyle w:val="Deprived5Normal"/>
      </w:pPr>
      <w:r>
        <w:t>At the Acquisition Gate:</w:t>
      </w:r>
    </w:p>
    <w:p>
      <w:pPr>
        <w:pStyle w:val="Deprived5Normal"/>
        <w:jc w:val="center"/>
      </w:pPr>
      <w:r>
        <w:rPr>
          <w:b/>
          <w:color w:val="595959"/>
          <w:sz w:val="22"/>
        </w:rPr>
        <w:t>SEE  →  DESIRE  →  TAKE</w:t>
        <w:br/>
        <w:t>OR</w:t>
        <w:br/>
        <w:t>SEE  →  DESIRE  →  RECEIVE</w:t>
      </w:r>
    </w:p>
    <w:p>
      <w:pPr>
        <w:pStyle w:val="Deprived5Normal"/>
      </w:pPr>
      <w:r>
        <w:t>And the underlying will-question is:</w:t>
      </w:r>
    </w:p>
    <w:p>
      <w:pPr>
        <w:pStyle w:val="Deprived5Normal"/>
        <w:jc w:val="center"/>
      </w:pPr>
      <w:r>
        <w:rPr>
          <w:b/>
          <w:color w:val="595959"/>
          <w:sz w:val="22"/>
        </w:rPr>
        <w:t>WILL DESIRE REMAIN SUBJECT TO GOD, OR WILL GOD’S BOUNDARY BECOME SUBJECT TO DESIRE?</w:t>
      </w:r>
    </w:p>
    <w:p>
      <w:pPr>
        <w:pStyle w:val="Deprived5Heading1"/>
      </w:pPr>
      <w:r>
        <w:t>35. The Question Before the King</w:t>
      </w:r>
    </w:p>
    <w:p>
      <w:pPr>
        <w:pStyle w:val="Deprived5Normal"/>
      </w:pPr>
      <w:r>
        <w:t>Genesis showed Eve see, desire, and take. Esau allowed immediate appetite to revalue inheritance. David saw beauty, learned the boundary, sent, and took. The pattern is now clear enough to ask a harder question.</w:t>
      </w:r>
    </w:p>
    <w:p>
      <w:pPr>
        <w:pStyle w:val="Deprived5Normal"/>
      </w:pPr>
      <w:r>
        <w:t>What happens when the desired thing is not forbidden in itself?</w:t>
      </w:r>
    </w:p>
    <w:p>
      <w:pPr>
        <w:pStyle w:val="Deprived5Normal"/>
      </w:pPr>
      <w:r>
        <w:t>What happens when it has actually been promised?</w:t>
      </w:r>
    </w:p>
    <w:p>
      <w:pPr>
        <w:pStyle w:val="Deprived5Normal"/>
      </w:pPr>
      <w:r>
        <w:t>What happens when the apparent opportunity to possess it arrives, and trusted companions tell you the moment itself is providential?</w:t>
      </w:r>
    </w:p>
    <w:p>
      <w:pPr>
        <w:pStyle w:val="Deprived5Normal"/>
      </w:pPr>
      <w:r>
        <w:t>David will answer that question before he ever takes Bathsheba.</w:t>
      </w:r>
    </w:p>
    <w:p>
      <w:pPr>
        <w:pStyle w:val="Deprived5Normal"/>
      </w:pPr>
      <w:r>
        <w:t>Long before 2 Samuel 11, he stood within reach of Saul — the man occupying the throne God had already promised David would one day receive.</w:t>
      </w:r>
    </w:p>
    <w:p>
      <w:pPr>
        <w:pStyle w:val="Deprived5Normal"/>
      </w:pPr>
      <w:r>
        <w:t>The kingdom was desirable. The promise was real. The opportunity was extraordinary.</w:t>
      </w:r>
    </w:p>
    <w:p>
      <w:pPr>
        <w:pStyle w:val="Deprived5Normal"/>
      </w:pPr>
      <w:r>
        <w:t>Yet the future king had to decide whether he would become king by taking the kingdom into his own hand, or remain beneath the Giver until the kingdom was received.</w:t>
      </w:r>
    </w:p>
    <w:p>
      <w:pPr>
        <w:pStyle w:val="Deprived5Normal"/>
        <w:jc w:val="center"/>
      </w:pPr>
      <w:r>
        <w:rPr>
          <w:b/>
          <w:color w:val="595959"/>
          <w:sz w:val="22"/>
        </w:rPr>
        <w:t>PROMISE  +  OPPORTUNITY  +  DESIRE  ≠  PERMISSION TO SEIZE</w:t>
      </w:r>
    </w:p>
    <w:p>
      <w:pPr>
        <w:pStyle w:val="Deprived5Heading2"/>
      </w:pPr>
      <w:r>
        <w:t>NEXT — PACKET 7: THE KING WHO WOULD NOT TAKE</w:t>
      </w:r>
    </w:p>
    <w:p>
      <w:pPr>
        <w:pStyle w:val="Deprived5Normal"/>
        <w:sectPr w:rsidR="00FC693F" w:rsidRPr="0006063C" w:rsidSect="00034616">
          <w:headerReference w:type="default" r:id="rIdDeprived5header"/>
          <w:footerReference w:type="default" r:id="rIdDeprived5footer"/>
          <w:type w:val="nextPage"/>
          <w:pgSz w:w="12240" w:h="15840"/>
          <w:pgMar w:top="1037" w:right="1123" w:bottom="1037" w:left="1123" w:header="403" w:footer="432" w:gutter="0"/>
          <w:pgNumType w:start="1"/>
          <w:cols w:space="720"/>
          <w:docGrid w:linePitch="360"/>
          <w:lnNumType w:countBy="5" w:restart="newSection" w:distance="180"/>
        </w:sectPr>
      </w:pPr>
      <w:r>
        <w:t>David Before Saul, Abigail Before David, and Nathan After the Crossing</w:t>
      </w:r>
    </w:p>
    <w:p>
      <w:pPr>
        <w:pStyle w:val="Deprived6Normal"/>
        <w:jc w:val="center"/>
      </w:pPr>
      <w:r>
        <w:rPr>
          <w:b/>
          <w:color w:val="7F6000"/>
          <w:sz w:val="26"/>
        </w:rPr>
        <w:br/>
        <w:br/>
        <w:br/>
        <w:t>PACKET 7</w:t>
      </w:r>
    </w:p>
    <w:p>
      <w:pPr>
        <w:pStyle w:val="Deprived6Normal"/>
        <w:jc w:val="center"/>
      </w:pPr>
      <w:r>
        <w:rPr>
          <w:b/>
          <w:color w:val="1F4E79"/>
          <w:sz w:val="48"/>
        </w:rPr>
        <w:t>THE KING WHO WOULD NOT TAKE</w:t>
      </w:r>
    </w:p>
    <w:p>
      <w:pPr>
        <w:pStyle w:val="Deprived6Normal"/>
        <w:jc w:val="center"/>
      </w:pPr>
      <w:r>
        <w:rPr>
          <w:b/>
          <w:color w:val="595959"/>
          <w:sz w:val="26"/>
        </w:rPr>
        <w:t>Promise • Grievance • Hand  |  Receive the Kingdom  |  Do Not Seize the Lamb</w:t>
      </w:r>
    </w:p>
    <w:p>
      <w:pPr>
        <w:pStyle w:val="Deprived6Normal"/>
        <w:jc w:val="center"/>
      </w:pPr>
      <w:r>
        <w:rPr>
          <w:b w:val="0"/>
          <w:sz w:val="22"/>
        </w:rPr>
        <w:br/>
        <w:t>A Scripture Study of Restraint, Vengeance, Acquisition, and the Voices That Interrupt the Hand</w:t>
      </w:r>
    </w:p>
    <w:p>
      <w:pPr>
        <w:pStyle w:val="Deprived6Normal"/>
        <w:jc w:val="center"/>
      </w:pPr>
      <w:r>
        <w:rPr>
          <w:b w:val="0"/>
          <w:i/>
          <w:sz w:val="20"/>
        </w:rPr>
        <w:br/>
        <w:t>King James Version</w:t>
      </w:r>
    </w:p>
    <w:p>
      <w:pPr>
        <w:pStyle w:val="Deprived6Normal"/>
      </w:pPr>
      <w:r>
        <w:br w:type="page"/>
      </w:r>
    </w:p>
    <w:p>
      <w:pPr>
        <w:pStyle w:val="Deprived6Heading1"/>
        <w:keepNext/>
      </w:pPr>
      <w:r>
        <w:rPr>
          <w:b w:val="0"/>
        </w:rPr>
        <w:t>CONTENTS</w:t>
      </w:r>
    </w:p>
    <w:p>
      <w:pPr>
        <w:pStyle w:val="Deprived6Normal"/>
        <w:pageBreakBefore/>
        <w:spacing w:after="30"/>
      </w:pPr>
      <w:r>
        <w:rPr>
          <w:b w:val="0"/>
        </w:rPr>
        <w:t>1. From the Acquisition Gate to the Hand</w:t>
      </w:r>
    </w:p>
    <w:p>
      <w:pPr>
        <w:pStyle w:val="Deprived6Normal"/>
        <w:spacing w:after="30"/>
      </w:pPr>
      <w:r>
        <w:rPr>
          <w:b w:val="0"/>
        </w:rPr>
        <w:t>2. The Promise Was Already Real</w:t>
      </w:r>
    </w:p>
    <w:p>
      <w:pPr>
        <w:pStyle w:val="Deprived6Normal"/>
        <w:spacing w:after="30"/>
      </w:pPr>
      <w:r>
        <w:rPr>
          <w:b w:val="0"/>
        </w:rPr>
        <w:t>3. The Cave: Opportunity Is Not Authorization</w:t>
      </w:r>
    </w:p>
    <w:p>
      <w:pPr>
        <w:pStyle w:val="Deprived6Normal"/>
        <w:spacing w:after="30"/>
      </w:pPr>
      <w:r>
        <w:rPr>
          <w:b w:val="0"/>
        </w:rPr>
        <w:t>4. “As It Shall Seem Good Unto Thee”</w:t>
      </w:r>
    </w:p>
    <w:p>
      <w:pPr>
        <w:pStyle w:val="Deprived6Normal"/>
        <w:spacing w:after="30"/>
      </w:pPr>
      <w:r>
        <w:rPr>
          <w:b w:val="0"/>
        </w:rPr>
        <w:t>5. David’s Heart Smote Him</w:t>
      </w:r>
    </w:p>
    <w:p>
      <w:pPr>
        <w:pStyle w:val="Deprived6Normal"/>
        <w:spacing w:after="30"/>
      </w:pPr>
      <w:r>
        <w:rPr>
          <w:b w:val="0"/>
        </w:rPr>
        <w:t>6. The Hand Becomes the Test</w:t>
      </w:r>
    </w:p>
    <w:p>
      <w:pPr>
        <w:pStyle w:val="Deprived6Normal"/>
        <w:spacing w:after="30"/>
      </w:pPr>
      <w:r>
        <w:rPr>
          <w:b w:val="0"/>
        </w:rPr>
        <w:t>7. The LORD Judge Between Me and Thee</w:t>
      </w:r>
    </w:p>
    <w:p>
      <w:pPr>
        <w:pStyle w:val="Deprived6Normal"/>
        <w:spacing w:after="30"/>
      </w:pPr>
      <w:r>
        <w:rPr>
          <w:b w:val="0"/>
        </w:rPr>
        <w:t>8. The Kingdom Is Already Promised Into David’s Hand</w:t>
      </w:r>
    </w:p>
    <w:p>
      <w:pPr>
        <w:pStyle w:val="Deprived6Normal"/>
        <w:spacing w:after="30"/>
      </w:pPr>
      <w:r>
        <w:rPr>
          <w:b w:val="0"/>
        </w:rPr>
        <w:t>9. The Second Opportunity: Saul’s Spear at His Bolster</w:t>
      </w:r>
    </w:p>
    <w:p>
      <w:pPr>
        <w:pStyle w:val="Deprived6Normal"/>
        <w:spacing w:after="30"/>
      </w:pPr>
      <w:r>
        <w:rPr>
          <w:b w:val="0"/>
        </w:rPr>
        <w:t>10. Providence Can Be Misread</w:t>
      </w:r>
    </w:p>
    <w:p>
      <w:pPr>
        <w:pStyle w:val="Deprived6Normal"/>
        <w:spacing w:after="30"/>
      </w:pPr>
      <w:r>
        <w:rPr>
          <w:b w:val="0"/>
        </w:rPr>
        <w:t>11. Take the Spear, Not the Life</w:t>
      </w:r>
    </w:p>
    <w:p>
      <w:pPr>
        <w:pStyle w:val="Deprived6Normal"/>
        <w:spacing w:after="30"/>
      </w:pPr>
      <w:r>
        <w:rPr>
          <w:b w:val="0"/>
        </w:rPr>
        <w:t>12. Receive the Kingdom; Do Not Seize It</w:t>
      </w:r>
    </w:p>
    <w:p>
      <w:pPr>
        <w:pStyle w:val="Deprived6Normal"/>
        <w:spacing w:after="30"/>
      </w:pPr>
      <w:r>
        <w:rPr>
          <w:b w:val="0"/>
        </w:rPr>
        <w:t>13. Nabal: A Legitimate Grievance Arrives</w:t>
      </w:r>
    </w:p>
    <w:p>
      <w:pPr>
        <w:pStyle w:val="Deprived6Normal"/>
        <w:spacing w:after="30"/>
      </w:pPr>
      <w:r>
        <w:rPr>
          <w:b w:val="0"/>
        </w:rPr>
        <w:t>14. “He Hath Requited Me Evil for Good”</w:t>
      </w:r>
    </w:p>
    <w:p>
      <w:pPr>
        <w:pStyle w:val="Deprived6Normal"/>
        <w:spacing w:after="30"/>
      </w:pPr>
      <w:r>
        <w:rPr>
          <w:b w:val="0"/>
        </w:rPr>
        <w:t>15. Grievance Becomes a Permission Story</w:t>
      </w:r>
    </w:p>
    <w:p>
      <w:pPr>
        <w:pStyle w:val="Deprived6Normal"/>
        <w:spacing w:after="30"/>
      </w:pPr>
      <w:r>
        <w:rPr>
          <w:b w:val="0"/>
        </w:rPr>
        <w:t>16. Abigail Meets David at the Gate</w:t>
      </w:r>
    </w:p>
    <w:p>
      <w:pPr>
        <w:pStyle w:val="Deprived6Normal"/>
        <w:spacing w:after="30"/>
      </w:pPr>
      <w:r>
        <w:rPr>
          <w:b w:val="0"/>
        </w:rPr>
        <w:t>17. “The LORD Hath Withholden Thee”</w:t>
      </w:r>
    </w:p>
    <w:p>
      <w:pPr>
        <w:pStyle w:val="Deprived6Normal"/>
        <w:spacing w:after="30"/>
      </w:pPr>
      <w:r>
        <w:rPr>
          <w:b w:val="0"/>
        </w:rPr>
        <w:t>18. Future Identity Interrupts Present Revenge</w:t>
      </w:r>
    </w:p>
    <w:p>
      <w:pPr>
        <w:pStyle w:val="Deprived6Normal"/>
        <w:spacing w:after="30"/>
      </w:pPr>
      <w:r>
        <w:rPr>
          <w:b w:val="0"/>
        </w:rPr>
        <w:t>19. “Avenging Thyself With Thine Own Hand”</w:t>
      </w:r>
    </w:p>
    <w:p>
      <w:pPr>
        <w:pStyle w:val="Deprived6Normal"/>
        <w:spacing w:after="30"/>
      </w:pPr>
      <w:r>
        <w:rPr>
          <w:b w:val="0"/>
        </w:rPr>
        <w:t>20. David Hearkens to a Voice That Corrects Him</w:t>
      </w:r>
    </w:p>
    <w:p>
      <w:pPr>
        <w:pStyle w:val="Deprived6Normal"/>
        <w:spacing w:after="30"/>
      </w:pPr>
      <w:r>
        <w:rPr>
          <w:b w:val="0"/>
        </w:rPr>
        <w:t>21. God Pleads the Cause David Refused to Seize</w:t>
      </w:r>
    </w:p>
    <w:p>
      <w:pPr>
        <w:pStyle w:val="Deprived6Normal"/>
        <w:spacing w:after="30"/>
      </w:pPr>
      <w:r>
        <w:rPr>
          <w:b w:val="0"/>
        </w:rPr>
        <w:t>22. The Same Man Can Pass One Gate and Fail Another</w:t>
      </w:r>
    </w:p>
    <w:p>
      <w:pPr>
        <w:pStyle w:val="Deprived6Normal"/>
        <w:spacing w:after="30"/>
      </w:pPr>
      <w:r>
        <w:rPr>
          <w:b w:val="0"/>
        </w:rPr>
        <w:t>23. The King Who Saw</w:t>
      </w:r>
    </w:p>
    <w:p>
      <w:pPr>
        <w:pStyle w:val="Deprived6Normal"/>
        <w:spacing w:after="30"/>
      </w:pPr>
      <w:r>
        <w:rPr>
          <w:b w:val="0"/>
        </w:rPr>
        <w:t>24. The Boundary Is Named Before the Taking</w:t>
      </w:r>
    </w:p>
    <w:p>
      <w:pPr>
        <w:pStyle w:val="Deprived6Normal"/>
        <w:spacing w:after="30"/>
      </w:pPr>
      <w:r>
        <w:rPr>
          <w:b w:val="0"/>
        </w:rPr>
        <w:t>25. “David Sent Messengers, and Took Her”</w:t>
      </w:r>
    </w:p>
    <w:p>
      <w:pPr>
        <w:pStyle w:val="Deprived6Normal"/>
        <w:spacing w:after="30"/>
      </w:pPr>
      <w:r>
        <w:rPr>
          <w:b w:val="0"/>
        </w:rPr>
        <w:t>26. Lexical Exhibit — LAQACH: The Taking Word Returns</w:t>
      </w:r>
    </w:p>
    <w:p>
      <w:pPr>
        <w:pStyle w:val="Deprived6Normal"/>
        <w:spacing w:after="30"/>
      </w:pPr>
      <w:r>
        <w:rPr>
          <w:b w:val="0"/>
        </w:rPr>
        <w:t>27. One Taking Generates More Taking</w:t>
      </w:r>
    </w:p>
    <w:p>
      <w:pPr>
        <w:pStyle w:val="Deprived6Normal"/>
        <w:spacing w:after="30"/>
      </w:pPr>
      <w:r>
        <w:rPr>
          <w:b w:val="0"/>
        </w:rPr>
        <w:t>28. Uriah: The Servant Who Refuses Self-Indulgence</w:t>
      </w:r>
    </w:p>
    <w:p>
      <w:pPr>
        <w:pStyle w:val="Deprived6Normal"/>
        <w:spacing w:after="30"/>
      </w:pPr>
      <w:r>
        <w:rPr>
          <w:b w:val="0"/>
        </w:rPr>
        <w:t>29. The Thing David Had Done Displeased the LORD</w:t>
      </w:r>
    </w:p>
    <w:p>
      <w:pPr>
        <w:pStyle w:val="Deprived6Normal"/>
        <w:spacing w:after="30"/>
      </w:pPr>
      <w:r>
        <w:rPr>
          <w:b w:val="0"/>
        </w:rPr>
        <w:t>30. Nathan Builds a Court Outside David’s Self-Interest</w:t>
      </w:r>
    </w:p>
    <w:p>
      <w:pPr>
        <w:pStyle w:val="Deprived6Normal"/>
        <w:spacing w:after="30"/>
      </w:pPr>
      <w:r>
        <w:rPr>
          <w:b w:val="0"/>
        </w:rPr>
        <w:t>31. The Rich Man “Took the Poor Man’s Lamb”</w:t>
      </w:r>
    </w:p>
    <w:p>
      <w:pPr>
        <w:pStyle w:val="Deprived6Normal"/>
        <w:spacing w:after="30"/>
      </w:pPr>
      <w:r>
        <w:rPr>
          <w:b w:val="0"/>
        </w:rPr>
        <w:t>32. “I Gave Thee” Versus “Thou Hast Taken”</w:t>
      </w:r>
    </w:p>
    <w:p>
      <w:pPr>
        <w:pStyle w:val="Deprived6Normal"/>
        <w:spacing w:after="30"/>
      </w:pPr>
      <w:r>
        <w:rPr>
          <w:b w:val="0"/>
        </w:rPr>
        <w:t>33. BAZAH — The King Despises What God Values</w:t>
      </w:r>
    </w:p>
    <w:p>
      <w:pPr>
        <w:pStyle w:val="Deprived6Normal"/>
        <w:spacing w:after="30"/>
      </w:pPr>
      <w:r>
        <w:rPr>
          <w:b w:val="0"/>
        </w:rPr>
        <w:t>34. “Thou Art the Man”</w:t>
      </w:r>
    </w:p>
    <w:p>
      <w:pPr>
        <w:pStyle w:val="Deprived6Normal"/>
        <w:spacing w:after="30"/>
      </w:pPr>
      <w:r>
        <w:rPr>
          <w:b w:val="0"/>
        </w:rPr>
        <w:t>35. The Will After Exposure — “I Have Sinned”</w:t>
      </w:r>
    </w:p>
    <w:p>
      <w:pPr>
        <w:pStyle w:val="Deprived6Normal"/>
        <w:spacing w:after="30"/>
      </w:pPr>
      <w:r>
        <w:rPr>
          <w:b w:val="0"/>
        </w:rPr>
        <w:t>36. Abigail Before the Crossing; Nathan After the Crossing</w:t>
      </w:r>
    </w:p>
    <w:p>
      <w:pPr>
        <w:pStyle w:val="Deprived6Normal"/>
        <w:spacing w:after="30"/>
      </w:pPr>
      <w:r>
        <w:rPr>
          <w:b w:val="0"/>
        </w:rPr>
        <w:t>37. The Acquisition Gate Revisited</w:t>
      </w:r>
    </w:p>
    <w:p>
      <w:pPr>
        <w:pStyle w:val="Deprived6Normal"/>
        <w:spacing w:after="30"/>
      </w:pPr>
      <w:r>
        <w:rPr>
          <w:b w:val="0"/>
        </w:rPr>
        <w:t>38. Build So Far — The Hand, the Voice, and the Measure</w:t>
      </w:r>
    </w:p>
    <w:p>
      <w:pPr>
        <w:pStyle w:val="Deprived6Normal"/>
        <w:spacing w:after="30"/>
      </w:pPr>
      <w:r>
        <w:rPr>
          <w:b w:val="0"/>
        </w:rPr>
        <w:t>39. Gate Check — Before the Hand Moves</w:t>
      </w:r>
    </w:p>
    <w:p>
      <w:pPr>
        <w:pStyle w:val="Deprived6Normal"/>
        <w:spacing w:after="30"/>
      </w:pPr>
      <w:r>
        <w:rPr>
          <w:b w:val="0"/>
        </w:rPr>
        <w:t>40. Next — Stolen Hearts and Stumblingblocks</w:t>
      </w:r>
    </w:p>
    <w:p>
      <w:pPr>
        <w:pStyle w:val="Deprived6Heading1"/>
        <w:keepNext/>
        <w:pageBreakBefore/>
      </w:pPr>
      <w:r>
        <w:t>1. From the Acquisition Gate to the Hand</w:t>
      </w:r>
    </w:p>
    <w:p>
      <w:pPr>
        <w:pStyle w:val="Deprived6Normal"/>
      </w:pPr>
      <w:r>
        <w:rPr>
          <w:b w:val="0"/>
        </w:rPr>
        <w:t xml:space="preserve">Packet 6 ended at a simple but severe threshold: </w:t>
      </w:r>
      <w:r>
        <w:rPr>
          <w:b/>
        </w:rPr>
        <w:t>SEE → DESIRE → TAKE</w:t>
      </w:r>
      <w:r>
        <w:rPr>
          <w:b w:val="0"/>
        </w:rPr>
        <w:t xml:space="preserve"> versus </w:t>
      </w:r>
      <w:r>
        <w:rPr>
          <w:b/>
        </w:rPr>
        <w:t>SEE → DESIRE → RECEIVE</w:t>
      </w:r>
      <w:r>
        <w:rPr>
          <w:b w:val="0"/>
        </w:rPr>
        <w:t>. Packet 7 asks what that distinction looks like when the desired object is not merely food, money, or pleasure, but something God has actually promised.</w:t>
      </w:r>
    </w:p>
    <w:p>
      <w:pPr>
        <w:pStyle w:val="Deprived6Normal"/>
      </w:pPr>
      <w:r>
        <w:rPr>
          <w:b w:val="0"/>
        </w:rPr>
        <w:t>David is an ideal test case because the desired end is legitimate. He has been anointed. Saul is hunting him unjustly. The kingdom really will become David’s. The grievance is real, the promise is real, and opportunities arise that look almost providentially arranged.</w:t>
      </w:r>
    </w:p>
    <w:p>
      <w:pPr>
        <w:pStyle w:val="Deprived6Normal"/>
      </w:pPr>
      <w:r>
        <w:rPr>
          <w:b w:val="0"/>
        </w:rPr>
        <w:t xml:space="preserve">The question is therefore harder than “Will David do something obviously evil for an evil end?” The question is: </w:t>
      </w:r>
      <w:r>
        <w:rPr>
          <w:b/>
        </w:rPr>
        <w:t>Will David use an unlawful hand to obtain a lawful promise?</w:t>
      </w:r>
    </w:p>
    <w:p>
      <w:pPr>
        <w:pStyle w:val="Deprived6DiscoveryCallout"/>
        <w:keepLines/>
      </w:pPr>
      <w:r>
        <w:rPr>
          <w:b/>
        </w:rPr>
        <w:t xml:space="preserve">DISCOVERY: </w:t>
      </w:r>
      <w:r>
        <w:rPr>
          <w:b w:val="0"/>
        </w:rPr>
        <w:t>The strongest tests of MEI are often not whether a desired end is good, but whether the image-bearer will remain ministerial when a faster route to that good end appears.</w:t>
      </w:r>
    </w:p>
    <w:p>
      <w:pPr>
        <w:pStyle w:val="Deprived6Normal"/>
        <w:jc w:val="center"/>
      </w:pPr>
      <w:r>
        <w:rPr>
          <w:b/>
          <w:color w:val="595959"/>
          <w:sz w:val="22"/>
        </w:rPr>
        <w:t>PROMISE  →  OPPORTUNITY  →  INTERPRETATION  →  AUTHORIZATION?  →  HAND</w:t>
      </w:r>
    </w:p>
    <w:p>
      <w:pPr>
        <w:pStyle w:val="Deprived6Heading1"/>
        <w:keepNext/>
      </w:pPr>
      <w:r>
        <w:t>2. The Promise Was Already Real</w:t>
      </w:r>
    </w:p>
    <w:p>
      <w:pPr>
        <w:pStyle w:val="Deprived6Normal"/>
      </w:pPr>
      <w:r>
        <w:rPr>
          <w:b w:val="0"/>
        </w:rPr>
        <w:t>David does not invent his expectation of kingship. Samuel has already anointed him, and the narrative has repeatedly shown Saul’s house declining while David is preserved. The kingdom is not fantasy. Yet promise does not erase process.</w:t>
      </w:r>
    </w:p>
    <w:p>
      <w:pPr>
        <w:pStyle w:val="Deprived6Normal"/>
      </w:pPr>
      <w:r>
        <w:rPr>
          <w:b w:val="0"/>
        </w:rPr>
        <w:t xml:space="preserve">This creates the same pressure seen earlier with Abraham and the promised seed: </w:t>
      </w:r>
      <w:r>
        <w:rPr>
          <w:b/>
        </w:rPr>
        <w:t>if God has truly promised the destination, may the recipient accelerate the route?</w:t>
      </w:r>
    </w:p>
    <w:p>
      <w:pPr>
        <w:pStyle w:val="Deprived6LegalCallout"/>
        <w:keepLines/>
      </w:pPr>
      <w:r>
        <w:rPr>
          <w:b/>
        </w:rPr>
        <w:t xml:space="preserve">LEGAL: </w:t>
      </w:r>
      <w:r>
        <w:rPr>
          <w:b w:val="0"/>
        </w:rPr>
        <w:t>A divine promise establishes the legitimacy of the promised end. It does not automatically authorize every available means of reaching it.</w:t>
      </w:r>
    </w:p>
    <w:p>
      <w:pPr>
        <w:pStyle w:val="Deprived6Normal"/>
      </w:pPr>
      <w:r>
        <w:rPr>
          <w:b w:val="0"/>
        </w:rPr>
        <w:t>The distinction is crucial. Otherwise the promise itself could be converted into a warrant for self-rule: “God said this will be mine; therefore anything that makes it mine sooner must be acceptable.” Scripture refuses that logic.</w:t>
      </w:r>
    </w:p>
    <w:p>
      <w:pPr>
        <w:pStyle w:val="Deprived6Heading1"/>
        <w:keepNext/>
      </w:pPr>
      <w:r>
        <w:t>3. The Cave: Opportunity Is Not Authorization</w:t>
      </w:r>
    </w:p>
    <w:p>
      <w:pPr>
        <w:pStyle w:val="Deprived6Scripture"/>
        <w:keepLines w:val="0"/>
      </w:pPr>
      <w:r>
        <w:rPr>
          <w:b/>
          <w:i/>
        </w:rPr>
        <w:t>1 Samuel 24:3–7</w:t>
        <w:br/>
      </w:r>
      <w:r>
        <w:rPr>
          <w:i/>
        </w:rPr>
        <w:t>“And he came to the sheepcotes by the way, where was a cave; and Saul went in to cover his feet: and David and his men remained in the sides of the cave.</w:t>
        <w:br/>
        <w:t>And the men of David said unto him, Behold the day of which the LORD said unto thee, Behold, I will deliver thine enemy into thine hand, that thou mayest do to him as it shall seem good unto thee. Then David arose, and cut off the skirt of Saul's robe privily.</w:t>
        <w:br/>
        <w:t>And it came to pass afterward, that David's heart smote him, because he had cut off Saul's skirt.</w:t>
        <w:br/>
        <w:t>And he said unto his men, The LORD forbid that I should do this thing unto my master, the LORD'S anointed, to stretch forth mine hand against him, seeing he is the anointed of the LORD.</w:t>
        <w:br/>
        <w:t>So David stayed his servants with these words, and suffered them not to rise against Saul. But Saul rose up out of the cave, and went on his way.”</w:t>
      </w:r>
    </w:p>
    <w:p>
      <w:pPr>
        <w:pStyle w:val="Deprived6Normal"/>
      </w:pPr>
      <w:r>
        <w:rPr>
          <w:b w:val="0"/>
        </w:rPr>
        <w:t xml:space="preserve">Everything about the scene can be made to look like permission. Saul is alone. David is hidden. Saul is the aggressor. David’s men see the circumstance and immediately interpret it theologically: </w:t>
      </w:r>
      <w:r>
        <w:rPr>
          <w:b/>
        </w:rPr>
        <w:t>“Behold the day...”</w:t>
      </w:r>
    </w:p>
    <w:p>
      <w:pPr>
        <w:pStyle w:val="Deprived6Normal"/>
      </w:pPr>
      <w:r>
        <w:rPr>
          <w:b w:val="0"/>
        </w:rPr>
        <w:t>This is the Counsel Gate inside providence itself. An event has occurred. A counselor supplies its meaning. The meaning then presses toward action.</w:t>
      </w:r>
    </w:p>
    <w:p>
      <w:pPr>
        <w:pStyle w:val="Deprived6DiscoveryCallout"/>
        <w:keepLines/>
      </w:pPr>
      <w:r>
        <w:rPr>
          <w:b/>
        </w:rPr>
        <w:t xml:space="preserve">DISCOVERY: </w:t>
      </w:r>
      <w:r>
        <w:rPr>
          <w:b w:val="0"/>
        </w:rPr>
        <w:t>A circumstance can be real without the interpretation placed upon it being authoritative. An open door is not automatically a divine command to walk through it.</w:t>
      </w:r>
    </w:p>
    <w:p>
      <w:pPr>
        <w:pStyle w:val="Deprived6Heading1"/>
        <w:keepNext/>
      </w:pPr>
      <w:r>
        <w:t>4. “As It Shall Seem Good Unto Thee”</w:t>
      </w:r>
    </w:p>
    <w:p>
      <w:pPr>
        <w:pStyle w:val="Deprived6Normal"/>
      </w:pPr>
      <w:r>
        <w:rPr>
          <w:b w:val="0"/>
        </w:rPr>
        <w:t xml:space="preserve">The words of David’s men deserve close attention: *“that thou mayest do to him as it shall seem good unto thee.”* Whether their wording reflects a remembered promise, an inference, or their own reading of the moment, the narrative places a familiar danger in front of David: </w:t>
      </w:r>
      <w:r>
        <w:rPr>
          <w:b/>
        </w:rPr>
        <w:t>what seems good to him</w:t>
      </w:r>
      <w:r>
        <w:rPr>
          <w:b w:val="0"/>
        </w:rPr>
        <w:t xml:space="preserve"> could become the final measure.</w:t>
      </w:r>
    </w:p>
    <w:p>
      <w:pPr>
        <w:pStyle w:val="Deprived6Normal"/>
      </w:pPr>
      <w:r>
        <w:rPr>
          <w:b w:val="0"/>
        </w:rPr>
        <w:t xml:space="preserve">Genesis began with </w:t>
      </w:r>
      <w:r>
        <w:rPr>
          <w:b/>
        </w:rPr>
        <w:t>God saw → God called good</w:t>
      </w:r>
      <w:r>
        <w:rPr>
          <w:b w:val="0"/>
        </w:rPr>
        <w:t>. Judges later describes the collapse of kingship as every man doing what was right in his own eyes. Here, David is invited to occupy that court: Saul is in your hand; do what seems good to you.</w:t>
      </w:r>
    </w:p>
    <w:p>
      <w:pPr>
        <w:pStyle w:val="Deprived6Normal"/>
      </w:pPr>
      <w:r>
        <w:rPr>
          <w:b w:val="0"/>
        </w:rPr>
        <w:t>But David does not let opportunity transfer MEG to self. The king-to-be refuses to become his own final magistrate.</w:t>
      </w:r>
    </w:p>
    <w:p>
      <w:pPr>
        <w:pStyle w:val="Deprived6GuardrailCallout"/>
        <w:keepLines/>
      </w:pPr>
      <w:r>
        <w:rPr>
          <w:b/>
        </w:rPr>
        <w:t xml:space="preserve">GUARDRAIL: </w:t>
      </w:r>
      <w:r>
        <w:rPr>
          <w:b w:val="0"/>
        </w:rPr>
        <w:t>The text does not say David’s men are consciously repeating Eden. The canonical connection is structural: a circumstance is interpreted so that the self is invited to decide what now counts as good and authorized.</w:t>
      </w:r>
    </w:p>
    <w:p>
      <w:pPr>
        <w:pStyle w:val="Deprived6Heading1"/>
        <w:keepNext/>
      </w:pPr>
      <w:r>
        <w:t>5. David’s Heart Smote Him</w:t>
      </w:r>
    </w:p>
    <w:p>
      <w:pPr>
        <w:pStyle w:val="Deprived6Normal"/>
      </w:pPr>
      <w:r>
        <w:rPr>
          <w:b w:val="0"/>
        </w:rPr>
        <w:t xml:space="preserve">David does cut Saul’s skirt. Then something happens before Saul is harmed: </w:t>
      </w:r>
      <w:r>
        <w:rPr>
          <w:b/>
        </w:rPr>
        <w:t>“David’s heart smote him.”</w:t>
      </w:r>
      <w:r>
        <w:rPr>
          <w:b w:val="0"/>
        </w:rPr>
        <w:t xml:space="preserve"> The inner court is still active.</w:t>
      </w:r>
    </w:p>
    <w:p>
      <w:pPr>
        <w:pStyle w:val="Deprived6Normal"/>
      </w:pPr>
      <w:r>
        <w:rPr>
          <w:b w:val="0"/>
        </w:rPr>
        <w:t>The scene therefore contains more than one gate. David first accepts enough of the moment to act symbolically against Saul’s robe, but his conscience interrupts before the action matures into bloodshed.</w:t>
      </w:r>
    </w:p>
    <w:p>
      <w:pPr>
        <w:pStyle w:val="Deprived6Normal"/>
        <w:jc w:val="center"/>
      </w:pPr>
      <w:r>
        <w:rPr>
          <w:b/>
          <w:color w:val="595959"/>
          <w:sz w:val="22"/>
        </w:rPr>
        <w:t>OPPORTUNITY  →  PARTIAL ACTION  →  HEART SMITES  →  CORRECTION  →  RESTRAINT</w:t>
      </w:r>
    </w:p>
    <w:p>
      <w:pPr>
        <w:pStyle w:val="Deprived6Normal"/>
      </w:pPr>
      <w:r>
        <w:rPr>
          <w:b w:val="0"/>
        </w:rPr>
        <w:t>This matters because biblical repentance and self-control are not reserved only for people who have never begun to move. A man may already have stepped toward the wrong act and still turn before the next crossing.</w:t>
      </w:r>
    </w:p>
    <w:p>
      <w:pPr>
        <w:pStyle w:val="Deprived6DiscoveryCallout"/>
        <w:keepLines/>
      </w:pPr>
      <w:r>
        <w:rPr>
          <w:b/>
        </w:rPr>
        <w:t xml:space="preserve">DISCOVERY: </w:t>
      </w:r>
      <w:r>
        <w:rPr>
          <w:b w:val="0"/>
        </w:rPr>
        <w:t>The gate is not destroyed merely because the traveler has moved. Scripture repeatedly addresses people in motion.</w:t>
      </w:r>
    </w:p>
    <w:p>
      <w:pPr>
        <w:pStyle w:val="Deprived6Heading1"/>
        <w:keepNext/>
      </w:pPr>
      <w:r>
        <w:t>6. The Hand Becomes the Test</w:t>
      </w:r>
    </w:p>
    <w:p>
      <w:pPr>
        <w:pStyle w:val="Deprived6Scripture"/>
        <w:keepLines w:val="0"/>
      </w:pPr>
      <w:r>
        <w:rPr>
          <w:b/>
          <w:i/>
        </w:rPr>
        <w:t>1 Samuel 24:10–13</w:t>
        <w:br/>
      </w:r>
      <w:r>
        <w:rPr>
          <w:i/>
        </w:rPr>
        <w:t>“Behold, this day thine eyes have seen how that the LORD had delivered thee to day into mine hand in the cave: and some bade me kill thee: but mine eye spared thee; and I said, I will not put forth mine hand against my lord; for he is the LORD'S anointed.</w:t>
        <w:br/>
        <w:t>Moreover, my father, see, yea, see the skirt of thy robe in my hand: for in that I cut off the skirt of thy robe, and killed thee not, know thou and see that there is neither evil nor transgression in mine hand, and I have not sinned against thee; yet thou huntest my soul to take it.</w:t>
        <w:br/>
        <w:t>The LORD judge between me and thee, and the LORD avenge me of thee: but mine hand shall not be upon thee.</w:t>
        <w:br/>
        <w:t>As saith the proverb of the ancients, Wickedness proceedeth from the wicked: but mine hand shall not be upon thee.”</w:t>
      </w:r>
    </w:p>
    <w:p>
      <w:pPr>
        <w:pStyle w:val="Deprived6Normal"/>
      </w:pPr>
      <w:r>
        <w:rPr>
          <w:b w:val="0"/>
        </w:rPr>
        <w:t xml:space="preserve">The vocabulary of </w:t>
      </w:r>
      <w:r>
        <w:rPr>
          <w:b/>
        </w:rPr>
        <w:t>hand</w:t>
      </w:r>
      <w:r>
        <w:rPr>
          <w:b w:val="0"/>
        </w:rPr>
        <w:t xml:space="preserve"> now dominates the moral logic.</w:t>
      </w:r>
    </w:p>
    <w:p>
      <w:pPr>
        <w:pStyle w:val="Deprived6Normal"/>
      </w:pPr>
      <w:r>
        <w:rPr>
          <w:b w:val="0"/>
        </w:rPr>
        <w:t xml:space="preserve">Saul has been delivered into David’s </w:t>
      </w:r>
      <w:r>
        <w:rPr>
          <w:b/>
        </w:rPr>
        <w:t>hand</w:t>
      </w:r>
      <w:r>
        <w:rPr>
          <w:b w:val="0"/>
        </w:rPr>
        <w:t xml:space="preserve">. The piece of Saul’s robe is in David’s </w:t>
      </w:r>
      <w:r>
        <w:rPr>
          <w:b/>
        </w:rPr>
        <w:t>hand</w:t>
      </w:r>
      <w:r>
        <w:rPr>
          <w:b w:val="0"/>
        </w:rPr>
        <w:t xml:space="preserve">. David insists there is no evil or transgression in his </w:t>
      </w:r>
      <w:r>
        <w:rPr>
          <w:b/>
        </w:rPr>
        <w:t>hand</w:t>
      </w:r>
      <w:r>
        <w:rPr>
          <w:b w:val="0"/>
        </w:rPr>
        <w:t xml:space="preserve">. Saul is hunting David’s soul to </w:t>
      </w:r>
      <w:r>
        <w:rPr>
          <w:b/>
        </w:rPr>
        <w:t>take it</w:t>
      </w:r>
      <w:r>
        <w:rPr>
          <w:b w:val="0"/>
        </w:rPr>
        <w:t xml:space="preserve">. Yet David repeats: </w:t>
      </w:r>
      <w:r>
        <w:rPr>
          <w:b/>
        </w:rPr>
        <w:t>“mine hand shall not be upon thee.”</w:t>
      </w:r>
    </w:p>
    <w:p>
      <w:pPr>
        <w:pStyle w:val="Deprived6Normal"/>
      </w:pPr>
      <w:r>
        <w:rPr>
          <w:b w:val="0"/>
        </w:rPr>
        <w:t>The hand has opportunity. The hand has power. The hand even has evidence that it could have acted. But the hand remains beneath a higher court.</w:t>
      </w:r>
    </w:p>
    <w:p>
      <w:pPr>
        <w:pStyle w:val="Deprived6Scripture"/>
      </w:pPr>
      <w:r>
        <w:rPr>
          <w:b/>
          <w:i/>
        </w:rPr>
        <w:t>Genesis 3:6</w:t>
        <w:br/>
      </w:r>
      <w:r>
        <w:rPr>
          <w:i/>
        </w:rPr>
        <w:t>“And when the woman saw that the tree was good for food, and that it was pleasant to the eyes, and a tree to be desired to make one wise, she took of the fruit thereof, and did eat, and gave also unto her husband with her; and he did eat.”</w:t>
      </w:r>
    </w:p>
    <w:p>
      <w:pPr>
        <w:pStyle w:val="Deprived6Normal"/>
      </w:pPr>
      <w:r>
        <w:rPr>
          <w:b w:val="0"/>
          <w:i w:val="0"/>
        </w:rPr>
        <w:t xml:space="preserve">Genesis 3 does not use the noun </w:t>
      </w:r>
      <w:r>
        <w:rPr>
          <w:b/>
          <w:i w:val="0"/>
        </w:rPr>
        <w:t>hand</w:t>
      </w:r>
      <w:r>
        <w:rPr>
          <w:b w:val="0"/>
          <w:i w:val="0"/>
        </w:rPr>
        <w:t xml:space="preserve"> in this verse, but the bodily action is unmistakable: Eve sees, judges the tree desirable, </w:t>
      </w:r>
      <w:r>
        <w:rPr>
          <w:b/>
          <w:i w:val="0"/>
        </w:rPr>
        <w:t>takes</w:t>
      </w:r>
      <w:r>
        <w:rPr>
          <w:b w:val="0"/>
          <w:i w:val="0"/>
        </w:rPr>
        <w:t xml:space="preserve">, and then gives to Adam, who is </w:t>
      </w:r>
      <w:r>
        <w:rPr>
          <w:b/>
          <w:i w:val="0"/>
        </w:rPr>
        <w:t>with her</w:t>
      </w:r>
      <w:r>
        <w:rPr>
          <w:b w:val="0"/>
          <w:i w:val="0"/>
        </w:rPr>
        <w:t>. The altered judgment reaches the body through an act of acquisition. The hand becomes the executor of a judgment that alternate counsel has already changed.</w:t>
      </w:r>
    </w:p>
    <w:p>
      <w:pPr>
        <w:pStyle w:val="Deprived6DiscoveryCallout"/>
      </w:pPr>
      <w:r>
        <w:rPr>
          <w:b/>
          <w:i w:val="0"/>
        </w:rPr>
        <w:t xml:space="preserve">DISCOVERY: </w:t>
      </w:r>
      <w:r>
        <w:rPr>
          <w:b w:val="0"/>
          <w:i w:val="0"/>
        </w:rPr>
        <w:t>Eve’s taking and David’s restraint stand as opposite movements at the Acquisition Gate. In Eden, the creature’s judgment of what is good moves the hand to take. In the cave, David’s eyes see opportunity and his hand possesses access, but he refuses to let his own judgment overrule the measure God has already established.</w:t>
      </w:r>
    </w:p>
    <w:p>
      <w:pPr>
        <w:pStyle w:val="Deprived6DiscoveryCallout"/>
        <w:keepLines/>
      </w:pPr>
      <w:r>
        <w:rPr>
          <w:b/>
        </w:rPr>
        <w:t xml:space="preserve">DISCOVERY: </w:t>
      </w:r>
      <w:r>
        <w:rPr>
          <w:b w:val="0"/>
        </w:rPr>
        <w:t>The issue is not whether David possesses power to act. The issue is whether power has become jurisdiction.</w:t>
      </w:r>
    </w:p>
    <w:p>
      <w:pPr>
        <w:pStyle w:val="Deprived6Heading1"/>
        <w:keepNext/>
      </w:pPr>
      <w:r>
        <w:t>7. The LORD Judge Between Me and Thee</w:t>
      </w:r>
    </w:p>
    <w:p>
      <w:pPr>
        <w:pStyle w:val="Deprived6Normal"/>
      </w:pPr>
      <w:r>
        <w:rPr>
          <w:b w:val="0"/>
        </w:rPr>
        <w:t>David’s refusal is not passivity toward injustice. He names Saul’s wrongdoing plainly. He appeals for judgment. He asks to be delivered. But he refuses to convert those facts into private authorization to kill the king.</w:t>
      </w:r>
    </w:p>
    <w:p>
      <w:pPr>
        <w:pStyle w:val="Deprived6Scripture"/>
        <w:keepLines w:val="0"/>
      </w:pPr>
      <w:r>
        <w:rPr>
          <w:b/>
          <w:i/>
        </w:rPr>
        <w:t>1 Samuel 24:15</w:t>
        <w:br/>
      </w:r>
      <w:r>
        <w:rPr>
          <w:i/>
        </w:rPr>
        <w:t>“The LORD therefore be judge, and judge between me and thee, and see, and plead my cause, and deliver me out of thine hand.”</w:t>
      </w:r>
    </w:p>
    <w:p>
      <w:pPr>
        <w:pStyle w:val="Deprived6Normal"/>
      </w:pPr>
      <w:r>
        <w:rPr>
          <w:b w:val="0"/>
        </w:rPr>
        <w:t xml:space="preserve">That sentence is almost a complete MEI posture under pressure: </w:t>
      </w:r>
      <w:r>
        <w:rPr>
          <w:b/>
        </w:rPr>
        <w:t>You judge. You see. You plead. You deliver.</w:t>
      </w:r>
    </w:p>
    <w:p>
      <w:pPr>
        <w:pStyle w:val="Deprived6Normal"/>
      </w:pPr>
      <w:r>
        <w:rPr>
          <w:b w:val="0"/>
          <w:i w:val="0"/>
        </w:rPr>
        <w:t xml:space="preserve">The language of </w:t>
      </w:r>
      <w:r>
        <w:rPr>
          <w:b/>
          <w:i w:val="0"/>
        </w:rPr>
        <w:t>hand</w:t>
      </w:r>
      <w:r>
        <w:rPr>
          <w:b w:val="0"/>
          <w:i w:val="0"/>
        </w:rPr>
        <w:t xml:space="preserve"> continues. David has just promised, </w:t>
      </w:r>
      <w:r>
        <w:rPr>
          <w:b/>
          <w:i/>
        </w:rPr>
        <w:t>“mine hand shall not be upon thee,”</w:t>
      </w:r>
      <w:r>
        <w:rPr>
          <w:b w:val="0"/>
          <w:i w:val="0"/>
        </w:rPr>
        <w:t xml:space="preserve"> and now asks the LORD to </w:t>
      </w:r>
      <w:r>
        <w:rPr>
          <w:b/>
          <w:i/>
        </w:rPr>
        <w:t>“deliver me out of thine hand.”</w:t>
      </w:r>
      <w:r>
        <w:rPr>
          <w:b w:val="0"/>
          <w:i w:val="0"/>
        </w:rPr>
        <w:t xml:space="preserve"> Saul’s hand threatens David; David refuses to answer by enthroning his own hand. He places both the danger and the remedy beneath the LORD’s judgment.</w:t>
      </w:r>
    </w:p>
    <w:p>
      <w:pPr>
        <w:pStyle w:val="Deprived6DiscoveryCallout"/>
      </w:pPr>
      <w:r>
        <w:rPr>
          <w:b/>
          <w:i w:val="0"/>
        </w:rPr>
        <w:t xml:space="preserve">DISCOVERY: </w:t>
      </w:r>
      <w:r>
        <w:rPr>
          <w:b w:val="0"/>
          <w:i w:val="0"/>
        </w:rPr>
        <w:t>David does not answer hand with hand. He refuses to make Saul’s unlawful use of power the precedent for his own. The persecuted image-bearer remains under MEI because he trusts the true MEG to judge, plead, deliver, and establish the promised end.</w:t>
      </w:r>
    </w:p>
    <w:p>
      <w:pPr>
        <w:pStyle w:val="Deprived6Normal"/>
        <w:jc w:val="center"/>
      </w:pPr>
      <w:r>
        <w:rPr>
          <w:b/>
          <w:color w:val="595959"/>
          <w:sz w:val="22"/>
        </w:rPr>
        <w:t>LEGITIMATE GRIEVANCE  →  DIVINE ADJUDICATION  →  RECEIVED DELIVERANCE</w:t>
      </w:r>
    </w:p>
    <w:p>
      <w:pPr>
        <w:pStyle w:val="Deprived6Normal"/>
      </w:pPr>
      <w:r>
        <w:rPr>
          <w:b w:val="0"/>
        </w:rPr>
        <w:t>David does not deny the grievance. He relocates the authority to answer it.</w:t>
      </w:r>
    </w:p>
    <w:p>
      <w:pPr>
        <w:pStyle w:val="Deprived6LegalCallout"/>
        <w:keepLines/>
      </w:pPr>
      <w:r>
        <w:rPr>
          <w:b/>
        </w:rPr>
        <w:t xml:space="preserve">LEGAL: </w:t>
      </w:r>
      <w:r>
        <w:rPr>
          <w:b w:val="0"/>
        </w:rPr>
        <w:t>A wrong done to me does not create a new jurisdiction in which I become the final judge, executioner, and author of remedy.</w:t>
      </w:r>
    </w:p>
    <w:p>
      <w:pPr>
        <w:pStyle w:val="Deprived6Heading1"/>
        <w:keepNext/>
      </w:pPr>
      <w:r>
        <w:t>8. The Kingdom Is Already Promised Into David’s Hand</w:t>
      </w:r>
    </w:p>
    <w:p>
      <w:pPr>
        <w:pStyle w:val="Deprived6Scripture"/>
        <w:keepLines w:val="0"/>
      </w:pPr>
      <w:r>
        <w:rPr>
          <w:b/>
          <w:i/>
        </w:rPr>
        <w:t>1 Samuel 24:17–20</w:t>
        <w:br/>
      </w:r>
      <w:r>
        <w:rPr>
          <w:i/>
        </w:rPr>
        <w:t>“And he said to David, Thou art more righteous than I: for thou hast rewarded me good, whereas I have rewarded thee evil.</w:t>
        <w:br/>
        <w:t>And thou hast shewed this day how that thou hast dealt well with me: forasmuch as when the LORD had delivered me into thine hand, thou killedst me not.</w:t>
        <w:br/>
        <w:t>For if a man find his enemy, will he let him go well away? wherefore the LORD reward thee good for that thou hast done unto me this day.</w:t>
        <w:br/>
        <w:t>And now, behold, I know well that thou shalt surely be king, and that the kingdom of Israel shall be established in thine hand.”</w:t>
      </w:r>
    </w:p>
    <w:p>
      <w:pPr>
        <w:pStyle w:val="Deprived6Normal"/>
      </w:pPr>
      <w:r>
        <w:rPr>
          <w:b w:val="0"/>
        </w:rPr>
        <w:t xml:space="preserve">Saul himself speaks the irony aloud. The kingdom will be established in David’s </w:t>
      </w:r>
      <w:r>
        <w:rPr>
          <w:b/>
        </w:rPr>
        <w:t>hand</w:t>
      </w:r>
      <w:r>
        <w:rPr>
          <w:b w:val="0"/>
        </w:rPr>
        <w:t xml:space="preserve"> precisely after David has refused to use that hand to seize Saul’s life.</w:t>
      </w:r>
    </w:p>
    <w:p>
      <w:pPr>
        <w:pStyle w:val="Deprived6Normal"/>
      </w:pPr>
      <w:r>
        <w:rPr>
          <w:b w:val="0"/>
        </w:rPr>
        <w:t>The promise does not need David’s sin to make it come true.</w:t>
      </w:r>
    </w:p>
    <w:p>
      <w:pPr>
        <w:pStyle w:val="Deprived6DiscoveryCallout"/>
        <w:keepLines/>
      </w:pPr>
      <w:r>
        <w:rPr>
          <w:b/>
        </w:rPr>
        <w:t xml:space="preserve">DISCOVERY: </w:t>
      </w:r>
      <w:r>
        <w:rPr>
          <w:b w:val="0"/>
        </w:rPr>
        <w:t>The hand that refuses to seize is the very hand in which the kingdom will later be established.</w:t>
      </w:r>
    </w:p>
    <w:p>
      <w:pPr>
        <w:pStyle w:val="Deprived6Normal"/>
      </w:pPr>
      <w:r>
        <w:rPr>
          <w:b w:val="0"/>
        </w:rPr>
        <w:t xml:space="preserve">This is </w:t>
      </w:r>
      <w:r>
        <w:rPr>
          <w:b/>
        </w:rPr>
        <w:t>SEE → DESIRE → RECEIVE</w:t>
      </w:r>
      <w:r>
        <w:rPr>
          <w:b w:val="0"/>
        </w:rPr>
        <w:t xml:space="preserve"> at royal scale. David can desire the kingdom, believe the promise, recognize Saul’s injustice, and still wait for the Giver to establish the gift.</w:t>
      </w:r>
    </w:p>
    <w:p>
      <w:pPr>
        <w:pStyle w:val="Deprived6Heading1"/>
        <w:keepNext/>
      </w:pPr>
      <w:r>
        <w:t>9. The Second Opportunity: Saul’s Spear at His Bolster</w:t>
      </w:r>
    </w:p>
    <w:p>
      <w:pPr>
        <w:pStyle w:val="Deprived6Scripture"/>
        <w:keepLines w:val="0"/>
      </w:pPr>
      <w:r>
        <w:rPr>
          <w:b/>
          <w:i/>
        </w:rPr>
        <w:t>1 Samuel 26:7–12</w:t>
        <w:br/>
      </w:r>
      <w:r>
        <w:rPr>
          <w:i/>
        </w:rPr>
        <w:t>“So David and Abishai came to the people by night: and, behold, Saul lay sleeping within the trench, and his spear stuck in the ground at his bolster: but Abner and the people lay round about him.</w:t>
        <w:br/>
        <w:t>Then said Abishai to David, God hath delivered thine enemy into thine hand this day: now therefore let me smite him, I pray thee, with the spear even to the earth at once, and I will not smite him the second time.</w:t>
        <w:br/>
        <w:t>And David said to Abishai, Destroy him not: for who can stretch forth his hand against the LORD'S anointed, and be guiltless?</w:t>
        <w:br/>
        <w:t>David said furthermore, As the LORD liveth, the LORD shall smite him; or his day shall come to die; or he shall descend into battle, and perish.</w:t>
        <w:br/>
        <w:t>The LORD forbid that I should stretch forth mine hand against the LORD'S anointed: but, I pray thee, take thou now the spear that is at his bolster, and the cruse of water, and let us go.</w:t>
        <w:br/>
        <w:t>So David took the spear and the cruse of water from Saul's bolster; and they gat them away, and no man saw it, nor knew it, neither awaked: for they were all asleep; because a deep sleep from the LORD was fallen upon them.”</w:t>
      </w:r>
    </w:p>
    <w:p>
      <w:pPr>
        <w:pStyle w:val="Deprived6Normal"/>
      </w:pPr>
      <w:r>
        <w:rPr>
          <w:b w:val="0"/>
        </w:rPr>
        <w:t xml:space="preserve">The test repeats, but this time the providential appearance is even stronger. Saul sleeps. His army sleeps. The text itself says the deep sleep is </w:t>
      </w:r>
      <w:r>
        <w:rPr>
          <w:b/>
        </w:rPr>
        <w:t>from the LORD</w:t>
      </w:r>
      <w:r>
        <w:rPr>
          <w:b w:val="0"/>
        </w:rPr>
        <w:t>.</w:t>
      </w:r>
    </w:p>
    <w:p>
      <w:pPr>
        <w:pStyle w:val="Deprived6Normal"/>
      </w:pPr>
      <w:r>
        <w:rPr>
          <w:b w:val="0"/>
        </w:rPr>
        <w:t xml:space="preserve">Abishai supplies the interpretation: </w:t>
      </w:r>
      <w:r>
        <w:rPr>
          <w:b/>
        </w:rPr>
        <w:t>“God hath delivered thine enemy into thine hand.”</w:t>
      </w:r>
      <w:r>
        <w:rPr>
          <w:b w:val="0"/>
        </w:rPr>
        <w:t xml:space="preserve"> The observation is true. The proposed authorization is not.</w:t>
      </w:r>
    </w:p>
    <w:p>
      <w:pPr>
        <w:pStyle w:val="Deprived6Heading1"/>
        <w:keepNext/>
      </w:pPr>
      <w:r>
        <w:t>10. Providence Can Be Misread</w:t>
      </w:r>
    </w:p>
    <w:p>
      <w:pPr>
        <w:pStyle w:val="Deprived6Normal"/>
      </w:pPr>
      <w:r>
        <w:rPr>
          <w:b w:val="0"/>
        </w:rPr>
        <w:t>This is one of the most useful discoveries in David’s story: even an event God has providentially allowed can be given an unlawful interpretation by a human counselor.</w:t>
      </w:r>
    </w:p>
    <w:p>
      <w:pPr>
        <w:pStyle w:val="Deprived6Normal"/>
      </w:pPr>
      <w:r>
        <w:rPr>
          <w:b w:val="0"/>
        </w:rPr>
        <w:t>God’s control of the circumstance does not mean every use of the circumstance is approved by God.</w:t>
      </w:r>
    </w:p>
    <w:p>
      <w:pPr>
        <w:pStyle w:val="Deprived6Normal"/>
      </w:pPr>
      <w:r>
        <w:rPr>
          <w:b w:val="0"/>
        </w:rPr>
        <w:t>Abishai is ready to convert access into permission: the enemy is exposed; therefore kill him. David separates the two.</w:t>
      </w:r>
    </w:p>
    <w:p>
      <w:pPr>
        <w:pStyle w:val="Deprived6DiscoveryCallout"/>
        <w:keepLines/>
      </w:pPr>
      <w:r>
        <w:rPr>
          <w:b/>
        </w:rPr>
        <w:t xml:space="preserve">DISCOVERY: </w:t>
      </w:r>
      <w:r>
        <w:rPr>
          <w:b/>
        </w:rPr>
        <w:t>Providence is not self-interpreting.</w:t>
      </w:r>
      <w:r>
        <w:rPr>
          <w:b w:val="0"/>
        </w:rPr>
        <w:t xml:space="preserve"> The Word and character of God still govern what an opportunity means.</w:t>
      </w:r>
    </w:p>
    <w:p>
      <w:pPr>
        <w:pStyle w:val="Deprived6Normal"/>
      </w:pPr>
      <w:r>
        <w:rPr>
          <w:b w:val="0"/>
        </w:rPr>
        <w:t>This becomes a major protection against MEG-self. Otherwise a person can baptize desire after the fact: “The door opened, therefore God must want me to take what lies beyond it.”</w:t>
      </w:r>
    </w:p>
    <w:p>
      <w:pPr>
        <w:pStyle w:val="Deprived6Heading1"/>
        <w:keepNext/>
      </w:pPr>
      <w:r>
        <w:t>11. Take the Spear, Not the Life</w:t>
      </w:r>
    </w:p>
    <w:p>
      <w:pPr>
        <w:pStyle w:val="Deprived6Normal"/>
      </w:pPr>
      <w:r>
        <w:rPr>
          <w:b w:val="0"/>
        </w:rPr>
        <w:t xml:space="preserve">David does something striking: he </w:t>
      </w:r>
      <w:r>
        <w:rPr>
          <w:b/>
        </w:rPr>
        <w:t>takes</w:t>
      </w:r>
      <w:r>
        <w:rPr>
          <w:b w:val="0"/>
        </w:rPr>
        <w:t>—but he takes the spear and the cruse, not Saul’s life.</w:t>
      </w:r>
    </w:p>
    <w:p>
      <w:pPr>
        <w:pStyle w:val="Deprived6Normal"/>
      </w:pPr>
      <w:r>
        <w:rPr>
          <w:b w:val="0"/>
        </w:rPr>
        <w:t>The objects become evidence that David possessed the opportunity and refused the unlawful act. He can demonstrate access without converting access into acquisition of the throne.</w:t>
      </w:r>
    </w:p>
    <w:p>
      <w:pPr>
        <w:pStyle w:val="Deprived6Scripture"/>
        <w:keepLines w:val="0"/>
      </w:pPr>
      <w:r>
        <w:rPr>
          <w:b/>
          <w:i/>
        </w:rPr>
        <w:t>1 Samuel 26:22–24</w:t>
        <w:br/>
      </w:r>
      <w:r>
        <w:rPr>
          <w:i/>
        </w:rPr>
        <w:t>“And David answered and said, Behold the king's spear! and let one of the young men come over and fetch it.</w:t>
        <w:br/>
        <w:t>The LORD render to every man his righteousness and his faithfulness: for the LORD delivered thee into my hand to day, but I would not stretch forth mine hand against the LORD'S anointed.</w:t>
        <w:br/>
        <w:t>And, behold, as thy life was much set by this day in mine eyes, so let my life be much set by in the eyes of the LORD, and let him deliver me out of all tribulation.”</w:t>
      </w:r>
    </w:p>
    <w:p>
      <w:pPr>
        <w:pStyle w:val="Deprived6Normal"/>
      </w:pPr>
      <w:r>
        <w:rPr>
          <w:b w:val="0"/>
        </w:rPr>
        <w:t xml:space="preserve">David again sends the case upward: </w:t>
      </w:r>
      <w:r>
        <w:rPr>
          <w:b/>
        </w:rPr>
        <w:t>“let him deliver me.”</w:t>
      </w:r>
    </w:p>
    <w:p>
      <w:pPr>
        <w:pStyle w:val="Deprived6DiscoveryCallout"/>
        <w:keepLines/>
      </w:pPr>
      <w:r>
        <w:rPr>
          <w:b/>
        </w:rPr>
        <w:t xml:space="preserve">DISCOVERY: </w:t>
      </w:r>
      <w:r>
        <w:rPr>
          <w:b w:val="0"/>
        </w:rPr>
        <w:t>David takes the proof of opportunity while refusing to take the life that would accelerate his inheritance.</w:t>
      </w:r>
    </w:p>
    <w:p>
      <w:pPr>
        <w:pStyle w:val="Deprived6Heading1"/>
        <w:keepNext/>
      </w:pPr>
      <w:r>
        <w:t>12. Receive the Kingdom; Do Not Seize It</w:t>
      </w:r>
    </w:p>
    <w:p>
      <w:pPr>
        <w:pStyle w:val="Deprived6Normal"/>
      </w:pPr>
      <w:r>
        <w:rPr>
          <w:b w:val="0"/>
        </w:rPr>
        <w:t>The two Saul episodes establish a durable pattern:</w:t>
      </w:r>
    </w:p>
    <w:p>
      <w:pPr>
        <w:pStyle w:val="Deprived6Normal"/>
        <w:jc w:val="center"/>
      </w:pPr>
      <w:r>
        <w:rPr>
          <w:b/>
          <w:color w:val="595959"/>
          <w:sz w:val="22"/>
        </w:rPr>
        <w:t>PROMISE  →  WAIT  →  OPPORTUNITY  →  REFUSE UNLAWFUL MEANS  →  GOD ESTABLISHES</w:t>
      </w:r>
    </w:p>
    <w:p>
      <w:pPr>
        <w:pStyle w:val="Deprived6Normal"/>
      </w:pPr>
      <w:r>
        <w:rPr>
          <w:b w:val="0"/>
          <w:i w:val="0"/>
        </w:rPr>
        <w:t xml:space="preserve">David’s posture is not merely patience, respect for hierarchy, or admirable restraint. It is </w:t>
      </w:r>
      <w:r>
        <w:rPr>
          <w:b/>
          <w:i w:val="0"/>
        </w:rPr>
        <w:t>faith</w:t>
      </w:r>
      <w:r>
        <w:rPr>
          <w:b w:val="0"/>
          <w:i w:val="0"/>
        </w:rPr>
        <w:t xml:space="preserve">. He knows the kingdom is coming because God has already spoken through Samuel and the unfolding narrative has confirmed the word. Saul himself has now confessed, </w:t>
      </w:r>
      <w:r>
        <w:rPr>
          <w:b/>
          <w:i/>
        </w:rPr>
        <w:t>“I know well that thou shalt surely be king, and that the kingdom of Israel shall be established in thine hand.”</w:t>
      </w:r>
    </w:p>
    <w:p>
      <w:pPr>
        <w:pStyle w:val="Deprived6Normal"/>
      </w:pPr>
      <w:r>
        <w:rPr>
          <w:b w:val="0"/>
          <w:i w:val="0"/>
        </w:rPr>
        <w:t>Faith therefore governs what David does with opportunity. God said something; David treats that word as more certain than the danger in front of him and more authoritative than the shortcut in his hand. He can flee Saul, confront Saul truthfully, and protect himself without deciding that survival or kingship requires him to kill the LORD’s anointed.</w:t>
      </w:r>
    </w:p>
    <w:p>
      <w:pPr>
        <w:pStyle w:val="Deprived6DiscoveryCallout"/>
      </w:pPr>
      <w:r>
        <w:rPr>
          <w:b/>
          <w:i w:val="0"/>
        </w:rPr>
        <w:t xml:space="preserve">DISCOVERY: </w:t>
      </w:r>
      <w:r>
        <w:rPr>
          <w:b/>
          <w:i w:val="0"/>
        </w:rPr>
        <w:t xml:space="preserve">FAITH REFUSES TO SEIZE WHAT THE PROMISE HAS ALREADY SECURED. </w:t>
      </w:r>
      <w:r>
        <w:rPr>
          <w:b w:val="0"/>
          <w:i w:val="0"/>
        </w:rPr>
        <w:t>David does not need to manufacture fulfillment because the promise depends upon the faithfulness of the One who spoke it.</w:t>
      </w:r>
    </w:p>
    <w:p>
      <w:pPr>
        <w:pStyle w:val="Deprived6Normal"/>
      </w:pPr>
      <w:r>
        <w:rPr>
          <w:b w:val="0"/>
          <w:i w:val="0"/>
        </w:rPr>
        <w:t xml:space="preserve">That is why his loyalty to Saul is deeper than personal loyalty to a loyal king; Saul is plainly disloyal. David is loyal to </w:t>
      </w:r>
      <w:r>
        <w:rPr>
          <w:b/>
          <w:i w:val="0"/>
        </w:rPr>
        <w:t>God’s established order</w:t>
      </w:r>
      <w:r>
        <w:rPr>
          <w:b w:val="0"/>
          <w:i w:val="0"/>
        </w:rPr>
        <w:t>. He honors the anointed office, refuses private vengeance, does what is just toward the man pursuing him, and waits for God to decide when Saul’s rule ends and David’s begins.</w:t>
      </w:r>
    </w:p>
    <w:p>
      <w:pPr>
        <w:pStyle w:val="Deprived6Normal"/>
      </w:pPr>
      <w:r>
        <w:rPr>
          <w:b w:val="0"/>
          <w:i w:val="0"/>
        </w:rPr>
        <w:t xml:space="preserve">The contrast with Eden is now sharp. Eve has God’s word, receives alternate reasoning, and the hand begins to look necessary: </w:t>
      </w:r>
      <w:r>
        <w:rPr>
          <w:b/>
          <w:i w:val="0"/>
        </w:rPr>
        <w:t>take</w:t>
      </w:r>
      <w:r>
        <w:rPr>
          <w:b w:val="0"/>
          <w:i w:val="0"/>
        </w:rPr>
        <w:t xml:space="preserve"> in order to possess the desired good. David has God’s word, sees a shortcut, and faith makes the unlawful hand unnecessary. The promise can be received without being seized.</w:t>
      </w:r>
    </w:p>
    <w:p>
      <w:pPr>
        <w:pStyle w:val="Deprived6DiscoveryCallout"/>
      </w:pPr>
      <w:r>
        <w:rPr>
          <w:b/>
          <w:i w:val="0"/>
        </w:rPr>
        <w:t xml:space="preserve">DISCOVERY: </w:t>
      </w:r>
      <w:r>
        <w:rPr>
          <w:b/>
          <w:i w:val="0"/>
        </w:rPr>
        <w:t>UNBELIEF MAKES THE HAND FEEL NECESSARY. FAITH CAN AFFORD TO WAIT.</w:t>
      </w:r>
    </w:p>
    <w:p>
      <w:pPr>
        <w:pStyle w:val="Deprived6Normal"/>
      </w:pPr>
      <w:r>
        <w:rPr>
          <w:b w:val="0"/>
          <w:i w:val="0"/>
        </w:rPr>
        <w:t xml:space="preserve">This is </w:t>
      </w:r>
      <w:r>
        <w:rPr>
          <w:b/>
          <w:i w:val="0"/>
        </w:rPr>
        <w:t>acquiescent power</w:t>
      </w:r>
      <w:r>
        <w:rPr>
          <w:b w:val="0"/>
          <w:i w:val="0"/>
        </w:rPr>
        <w:t>: vigorous agency kept beneath the rightful Magistrate. David does not become passive; he becomes governable. His faith permits him to act strongly without making himself the source of timing, judgment, or authorization.</w:t>
      </w:r>
    </w:p>
    <w:p>
      <w:pPr>
        <w:pStyle w:val="Deprived6Heading1"/>
        <w:keepNext/>
      </w:pPr>
      <w:r>
        <w:t>13. Nabal: A Legitimate Grievance Arrives</w:t>
      </w:r>
    </w:p>
    <w:p>
      <w:pPr>
        <w:pStyle w:val="Deprived6Normal"/>
      </w:pPr>
      <w:r>
        <w:rPr>
          <w:b w:val="0"/>
        </w:rPr>
        <w:t>Then 1 Samuel 25 places a very different test immediately beside the Saul narratives. David has protected Nabal’s shepherds. Nothing has been missing. David asks for provisions at shearing time. Nabal answers with contempt.</w:t>
      </w:r>
    </w:p>
    <w:p>
      <w:pPr>
        <w:pStyle w:val="Deprived6Scripture"/>
        <w:keepLines w:val="0"/>
      </w:pPr>
      <w:r>
        <w:rPr>
          <w:b/>
          <w:i/>
        </w:rPr>
        <w:t>1 Samuel 25:7–13</w:t>
        <w:br/>
      </w:r>
      <w:r>
        <w:rPr>
          <w:i/>
        </w:rPr>
        <w:t>“And now I have heard that thou hast shearers: now thy shepherds which were with us, we hurt them not, neither was there ought missing unto them, all the while they were in Carmel.</w:t>
        <w:br/>
        <w:t>Ask thy young men, and they will shew thee. Wherefore let the young men find favour in thine eyes: for we come in a good day: give, I pray thee, whatsoever cometh to thine hand unto thy servants, and to thy son David.</w:t>
        <w:br/>
        <w:t>And when David's young men came, they spake to Nabal according to all those words in the name of David, and ceased.</w:t>
        <w:br/>
        <w:t>And Nabal answered David's servants, and said, Who is David? and who is the son of Jesse? there be many servants now a days that break away every man from his master.</w:t>
        <w:br/>
        <w:t>Shall I then take my bread, and my water, and my flesh that I have killed for my shearers, and give it unto men, whom I know not whence they be?</w:t>
        <w:br/>
        <w:t>So David's young men turned their way, and went again, and came and told him all those sayings.</w:t>
        <w:br/>
        <w:t>And David said unto his men, Gird ye on every man his sword. And they girded on every man his sword; and David also girded on his sword: and there went up after David about four hundred men; and two hundred abode by the stuff.”</w:t>
      </w:r>
    </w:p>
    <w:p>
      <w:pPr>
        <w:pStyle w:val="Deprived6Normal"/>
      </w:pPr>
      <w:r>
        <w:rPr>
          <w:b w:val="0"/>
        </w:rPr>
        <w:t>Nabal’s answer is not kind. David’s grievance is not imaginary. The men have testimony that David’s men were a wall to them by night and day.</w:t>
      </w:r>
    </w:p>
    <w:p>
      <w:pPr>
        <w:pStyle w:val="Deprived6LegalCallout"/>
        <w:keepLines/>
      </w:pPr>
      <w:r>
        <w:rPr>
          <w:b/>
        </w:rPr>
        <w:t xml:space="preserve">LEGAL: </w:t>
      </w:r>
      <w:r>
        <w:rPr>
          <w:b w:val="0"/>
        </w:rPr>
        <w:t>This packet does not require the grievance to be false. The danger begins when a true grievance becomes authority for a sinful remedy.</w:t>
      </w:r>
    </w:p>
    <w:p>
      <w:pPr>
        <w:pStyle w:val="Deprived6Heading1"/>
        <w:keepNext/>
      </w:pPr>
      <w:r>
        <w:t>14. “He Hath Requited Me Evil for Good”</w:t>
      </w:r>
    </w:p>
    <w:p>
      <w:pPr>
        <w:pStyle w:val="Deprived6Scripture"/>
        <w:keepLines w:val="0"/>
      </w:pPr>
      <w:r>
        <w:rPr>
          <w:b/>
          <w:i/>
        </w:rPr>
        <w:t>1 Samuel 25:21–22</w:t>
        <w:br/>
      </w:r>
      <w:r>
        <w:rPr>
          <w:i/>
        </w:rPr>
        <w:t>“Now David had said, Surely in vain have I kept all that this fellow hath in the wilderness, so that nothing was missed of all that pertained unto him: and he hath requited me evil for good.</w:t>
        <w:br/>
        <w:t>So and more also do God unto the enemies of David, if I leave of all that pertain to him by the morning light any that pisseth against the wall.”</w:t>
      </w:r>
    </w:p>
    <w:p>
      <w:pPr>
        <w:pStyle w:val="Deprived6Normal"/>
      </w:pPr>
      <w:r>
        <w:rPr>
          <w:b w:val="0"/>
        </w:rPr>
        <w:t>David’s first sentence is substantially true: he did good; Nabal returned evil. The danger appears in the movement from fact to authorization.</w:t>
      </w:r>
    </w:p>
    <w:p>
      <w:pPr>
        <w:pStyle w:val="Deprived6Normal"/>
        <w:jc w:val="center"/>
      </w:pPr>
      <w:r>
        <w:rPr>
          <w:b/>
          <w:color w:val="595959"/>
          <w:sz w:val="22"/>
        </w:rPr>
        <w:t>HE WRONGED ME  →  THEREFORE I MAY DESTROY HIS HOUSE</w:t>
      </w:r>
    </w:p>
    <w:p>
      <w:pPr>
        <w:pStyle w:val="Deprived6Normal"/>
      </w:pPr>
      <w:r>
        <w:rPr>
          <w:b w:val="0"/>
        </w:rPr>
        <w:t>The grievance is no longer merely evidence to be judged. It becomes a permission story.</w:t>
      </w:r>
    </w:p>
    <w:p>
      <w:pPr>
        <w:pStyle w:val="Deprived6Heading1"/>
        <w:keepNext/>
      </w:pPr>
      <w:r>
        <w:t>15. Grievance Becomes a Permission Story</w:t>
      </w:r>
    </w:p>
    <w:p>
      <w:pPr>
        <w:pStyle w:val="Deprived6Normal"/>
      </w:pPr>
      <w:r>
        <w:rPr>
          <w:b w:val="0"/>
        </w:rPr>
        <w:t>The contrast with Saul is intentionally uncomfortable. David had refused to kill the man who repeatedly hunted his life. Now an insult and refusal of hospitality provoke a vow of sweeping bloodshed.</w:t>
      </w:r>
    </w:p>
    <w:p>
      <w:pPr>
        <w:pStyle w:val="Deprived6Normal"/>
      </w:pPr>
      <w:r>
        <w:rPr>
          <w:b w:val="0"/>
        </w:rPr>
        <w:t>The same person can therefore reason differently under different injuries. This prevents the reader from turning earlier victories into a permanent identity badge: “I passed that gate once, therefore I no longer need to watch it.”</w:t>
      </w:r>
    </w:p>
    <w:p>
      <w:pPr>
        <w:pStyle w:val="Deprived6DiscoveryCallout"/>
        <w:keepLines/>
      </w:pPr>
      <w:r>
        <w:rPr>
          <w:b/>
        </w:rPr>
        <w:t xml:space="preserve">DISCOVERY: </w:t>
      </w:r>
      <w:r>
        <w:rPr>
          <w:b w:val="0"/>
        </w:rPr>
        <w:t>Past restraint does not abolish future gates. Formation can strengthen discernment, but no previous act of faithfulness turns the will into an automatic machine.</w:t>
      </w:r>
    </w:p>
    <w:p>
      <w:pPr>
        <w:pStyle w:val="Deprived6Heading1"/>
        <w:keepNext/>
      </w:pPr>
      <w:r>
        <w:t>16. Abigail Meets David at the Gate</w:t>
      </w:r>
    </w:p>
    <w:p>
      <w:pPr>
        <w:pStyle w:val="Deprived6Normal"/>
      </w:pPr>
      <w:r>
        <w:rPr>
          <w:b w:val="0"/>
        </w:rPr>
        <w:t>Abigail does not arrive after the bodies fall. She arrives while swords are girded and vengeance is moving downhill.</w:t>
      </w:r>
    </w:p>
    <w:p>
      <w:pPr>
        <w:pStyle w:val="Deprived6Scripture"/>
        <w:keepLines w:val="0"/>
      </w:pPr>
      <w:r>
        <w:rPr>
          <w:b/>
          <w:i/>
        </w:rPr>
        <w:t>1 Samuel 25:23–27</w:t>
        <w:br/>
      </w:r>
      <w:r>
        <w:rPr>
          <w:i/>
        </w:rPr>
        <w:t>“And when Abigail saw David, she hasted, and lighted off the ass, and fell before David on her face, and bowed herself to the ground,</w:t>
        <w:br/>
        <w:t>And fell at his feet, and said, Upon me, my lord, upon me let this iniquity be: and let thine handmaid, I pray thee, speak in thine audience, and hear the words of thine handmaid.</w:t>
        <w:br/>
        <w:t>Let not my lord, I pray thee, regard this man of Belial, even Nabal: for as his name is, so is he; Nabal is his name, and folly is with him: but I thine handmaid saw not the young men of my lord, whom thou didst send.</w:t>
        <w:br/>
        <w:t>Now therefore, my lord, as the LORD liveth, and as thy soul liveth, seeing the LORD hath withholden thee from coming to shed blood, and from avenging thyself with thine own hand, now let thine enemies, and they that seek evil to my lord, be as Nabal.</w:t>
        <w:br/>
        <w:t>And now this blessing which thine handmaid hath brought unto my lord, let it even be given unto the young men that follow my lord.”</w:t>
      </w:r>
    </w:p>
    <w:p>
      <w:pPr>
        <w:pStyle w:val="Deprived6Normal"/>
      </w:pPr>
      <w:r>
        <w:rPr>
          <w:b w:val="0"/>
        </w:rPr>
        <w:t>Her speech does not tell David that nothing wrong happened. She does not flatter Nabal into innocence. She places the grievance inside a larger jurisdiction.</w:t>
      </w:r>
    </w:p>
    <w:p>
      <w:pPr>
        <w:pStyle w:val="Deprived6Heading1"/>
        <w:keepNext/>
      </w:pPr>
      <w:r>
        <w:t>17. “The LORD Hath Withholden Thee”</w:t>
      </w:r>
    </w:p>
    <w:p>
      <w:pPr>
        <w:pStyle w:val="Deprived6Normal"/>
      </w:pPr>
      <w:r>
        <w:rPr>
          <w:b w:val="0"/>
        </w:rPr>
        <w:t xml:space="preserve">Abigail uses a word that is easy to treat negatively: </w:t>
      </w:r>
      <w:r>
        <w:rPr>
          <w:b/>
        </w:rPr>
        <w:t>withholden</w:t>
      </w:r>
      <w:r>
        <w:rPr>
          <w:b w:val="0"/>
        </w:rPr>
        <w:t>.</w:t>
      </w:r>
    </w:p>
    <w:p>
      <w:pPr>
        <w:pStyle w:val="Deprived6Normal"/>
      </w:pPr>
      <w:r>
        <w:rPr>
          <w:b w:val="0"/>
        </w:rPr>
        <w:t>Genesis 3 teaches the suspicious mind to hear withholding as proof of deprivation: God is keeping me from something good. Abigail reverses the idea. Here, being withheld is mercy.</w:t>
      </w:r>
    </w:p>
    <w:p>
      <w:pPr>
        <w:pStyle w:val="Deprived6Normal"/>
      </w:pPr>
      <w:r>
        <w:rPr>
          <w:b w:val="0"/>
        </w:rPr>
        <w:t xml:space="preserve">The LORD is </w:t>
      </w:r>
      <w:r>
        <w:rPr>
          <w:b/>
        </w:rPr>
        <w:t>withholding David from bloodshed</w:t>
      </w:r>
      <w:r>
        <w:rPr>
          <w:b w:val="0"/>
        </w:rPr>
        <w:t>. A blocked desire can be protection. A delayed response can be rescue. An interruption can be grace.</w:t>
      </w:r>
    </w:p>
    <w:p>
      <w:pPr>
        <w:pStyle w:val="Deprived6DiscoveryCallout"/>
        <w:keepLines/>
      </w:pPr>
      <w:r>
        <w:rPr>
          <w:b/>
        </w:rPr>
        <w:t xml:space="preserve">DISCOVERY: </w:t>
      </w:r>
      <w:r>
        <w:rPr>
          <w:b w:val="0"/>
        </w:rPr>
        <w:t>Not every withholding is deprivation. Sometimes the boundary that frustrates my immediate will is God preventing me from becoming the person my grievance is trying to authorize.</w:t>
      </w:r>
    </w:p>
    <w:p>
      <w:pPr>
        <w:pStyle w:val="Deprived6Heading1"/>
        <w:keepNext/>
      </w:pPr>
      <w:r>
        <w:t>18. Future Identity Interrupts Present Revenge</w:t>
      </w:r>
    </w:p>
    <w:p>
      <w:pPr>
        <w:pStyle w:val="Deprived6Scripture"/>
        <w:keepLines w:val="0"/>
      </w:pPr>
      <w:r>
        <w:rPr>
          <w:b/>
          <w:i/>
        </w:rPr>
        <w:t>1 Samuel 25:28–31</w:t>
        <w:br/>
      </w:r>
      <w:r>
        <w:rPr>
          <w:i/>
        </w:rPr>
        <w:t>“I pray thee, forgive the trespass of thine handmaid: for the LORD will certainly make my lord a sure house; because my lord fighteth the battles of the LORD, and evil hath not been found in thee all thy days.</w:t>
        <w:br/>
        <w:t>Yet a man is risen to pursue thee, and to seek thy soul: but the soul of my lord shall be bound in the bundle of life with the LORD thy God; and the souls of thine enemies, them shall he sling out, as out of the middle of a sling.</w:t>
        <w:br/>
        <w:t>And it shall come to pass, when the LORD shall have done to my lord according to all the good that he hath spoken concerning thee, and shall have appointed thee ruler over Israel;</w:t>
        <w:br/>
        <w:t>That this shall be no grief unto thee, nor offence of heart unto my lord, either that thou hast shed blood causeless, or that my lord hath avenged himself: but when the LORD shall have dealt well with my lord, then remember thine handmaid.”</w:t>
      </w:r>
    </w:p>
    <w:p>
      <w:pPr>
        <w:pStyle w:val="Deprived6Normal"/>
      </w:pPr>
      <w:r>
        <w:rPr>
          <w:b w:val="0"/>
        </w:rPr>
        <w:t xml:space="preserve">Abigail does something more powerful than say, “Calm down.” She reconnects David to the </w:t>
      </w:r>
      <w:r>
        <w:rPr>
          <w:b/>
        </w:rPr>
        <w:t>promise</w:t>
      </w:r>
      <w:r>
        <w:rPr>
          <w:b w:val="0"/>
        </w:rPr>
        <w:t>.</w:t>
      </w:r>
    </w:p>
    <w:p>
      <w:pPr>
        <w:pStyle w:val="Deprived6Normal"/>
      </w:pPr>
      <w:r>
        <w:rPr>
          <w:b w:val="0"/>
        </w:rPr>
        <w:t>The future kingship becomes a restraint upon present vengeance. If God really will appoint David ruler, then David does not need to stain the route with self-authored blood.</w:t>
      </w:r>
    </w:p>
    <w:p>
      <w:pPr>
        <w:pStyle w:val="Deprived6Normal"/>
        <w:jc w:val="center"/>
      </w:pPr>
      <w:r>
        <w:rPr>
          <w:b/>
          <w:color w:val="595959"/>
          <w:sz w:val="22"/>
        </w:rPr>
        <w:t>REMEMBER WHO GOD HAS PROMISED YOU WILL BECOME  →  DO NOT LET THIS MOMENT AUTHOR YOUR FUTURE</w:t>
      </w:r>
    </w:p>
    <w:p>
      <w:pPr>
        <w:pStyle w:val="Deprived6DiscoveryCallout"/>
        <w:keepLines/>
      </w:pPr>
      <w:r>
        <w:rPr>
          <w:b/>
        </w:rPr>
        <w:t xml:space="preserve">DISCOVERY: </w:t>
      </w:r>
      <w:r>
        <w:rPr>
          <w:b w:val="0"/>
        </w:rPr>
        <w:t>Continuance is not passive waiting. It is allowing the promised future under God to govern the present hand.</w:t>
      </w:r>
    </w:p>
    <w:p>
      <w:pPr>
        <w:pStyle w:val="Deprived6Heading1"/>
        <w:keepNext/>
      </w:pPr>
      <w:r>
        <w:t>19. “Avenging Thyself With Thine Own Hand”</w:t>
      </w:r>
    </w:p>
    <w:p>
      <w:pPr>
        <w:pStyle w:val="Deprived6Normal"/>
      </w:pPr>
      <w:r>
        <w:rPr>
          <w:b w:val="0"/>
        </w:rPr>
        <w:t>Abigail names the precise jurisdictional problem:</w:t>
      </w:r>
    </w:p>
    <w:p>
      <w:pPr>
        <w:pStyle w:val="Deprived6Normal"/>
        <w:jc w:val="center"/>
      </w:pPr>
      <w:r>
        <w:rPr>
          <w:b/>
          <w:color w:val="595959"/>
          <w:sz w:val="22"/>
        </w:rPr>
        <w:t>AVENGING THYSELF  +  THINE OWN HAND</w:t>
      </w:r>
    </w:p>
    <w:p>
      <w:pPr>
        <w:pStyle w:val="Deprived6Normal"/>
      </w:pPr>
      <w:r>
        <w:rPr>
          <w:b w:val="0"/>
        </w:rPr>
        <w:t>The wrong is real. The question is who holds authority to answer it. David is about to collapse victim, judge, and executioner into one self-authorizing hand.</w:t>
      </w:r>
    </w:p>
    <w:p>
      <w:pPr>
        <w:pStyle w:val="Deprived6Normal"/>
      </w:pPr>
      <w:r>
        <w:rPr>
          <w:b w:val="0"/>
        </w:rPr>
        <w:t xml:space="preserve">This is the Authorization Gate in its clearest narrative form: </w:t>
      </w:r>
      <w:r>
        <w:rPr>
          <w:b/>
        </w:rPr>
        <w:t>my grievance is true; therefore my will now governs the remedy.</w:t>
      </w:r>
    </w:p>
    <w:p>
      <w:pPr>
        <w:pStyle w:val="Deprived6LegalCallout"/>
        <w:keepLines/>
      </w:pPr>
      <w:r>
        <w:rPr>
          <w:b/>
        </w:rPr>
        <w:t xml:space="preserve">LEGAL: </w:t>
      </w:r>
      <w:r>
        <w:rPr>
          <w:b w:val="0"/>
        </w:rPr>
        <w:t>Justice and vengeance are not identical categories. A legitimate claim for justice does not create unlimited private authority to avenge.</w:t>
      </w:r>
    </w:p>
    <w:p>
      <w:pPr>
        <w:pStyle w:val="Deprived6Heading1"/>
        <w:keepNext/>
      </w:pPr>
      <w:r>
        <w:t>20. David Hearkens to a Voice That Corrects Him</w:t>
      </w:r>
    </w:p>
    <w:p>
      <w:pPr>
        <w:pStyle w:val="Deprived6Scripture"/>
        <w:keepLines w:val="0"/>
      </w:pPr>
      <w:r>
        <w:rPr>
          <w:b/>
          <w:i/>
        </w:rPr>
        <w:t>1 Samuel 25:32–35</w:t>
        <w:br/>
      </w:r>
      <w:r>
        <w:rPr>
          <w:i/>
        </w:rPr>
        <w:t>“And David said to Abigail, Blessed be the LORD God of Israel, which sent thee this day to meet me:</w:t>
        <w:br/>
        <w:t>And blessed be thy advice, and blessed be thou, which hast kept me this day from coming to shed blood, and from avenging myself with mine own hand.</w:t>
        <w:br/>
        <w:t>For in very deed, as the LORD God of Israel liveth, which hath kept me back from hurting thee, except thou hadst hasted and come to meet me, surely there had not been left unto Nabal by the morning light any that pisseth against the wall.</w:t>
        <w:br/>
        <w:t>So David received of her hand that which she had brought him, and said unto her, Go up in peace to thine house; see, I have hearkened to thy voice, and have accepted thy person.”</w:t>
      </w:r>
    </w:p>
    <w:p>
      <w:pPr>
        <w:pStyle w:val="Deprived6Normal"/>
      </w:pPr>
      <w:r>
        <w:rPr>
          <w:b w:val="0"/>
        </w:rPr>
        <w:t xml:space="preserve">David does not merely tolerate correction. He interprets Abigail’s arrival as God’s intervention: </w:t>
      </w:r>
      <w:r>
        <w:rPr>
          <w:b/>
        </w:rPr>
        <w:t>“which sent thee this day to meet me.”</w:t>
      </w:r>
    </w:p>
    <w:p>
      <w:pPr>
        <w:pStyle w:val="Deprived6Normal"/>
      </w:pPr>
      <w:r>
        <w:rPr>
          <w:b w:val="0"/>
        </w:rPr>
        <w:t xml:space="preserve">Notice the healthy MEI posture: </w:t>
      </w:r>
      <w:r>
        <w:rPr>
          <w:b/>
        </w:rPr>
        <w:t>“I have hearkened to thy voice.”</w:t>
      </w:r>
      <w:r>
        <w:rPr>
          <w:b w:val="0"/>
        </w:rPr>
        <w:t xml:space="preserve"> The future king remains correctible.</w:t>
      </w:r>
    </w:p>
    <w:p>
      <w:pPr>
        <w:pStyle w:val="Deprived6DiscoveryCallout"/>
        <w:keepLines/>
      </w:pPr>
      <w:r>
        <w:rPr>
          <w:b/>
        </w:rPr>
        <w:t xml:space="preserve">DISCOVERY: </w:t>
      </w:r>
      <w:r>
        <w:rPr>
          <w:b w:val="0"/>
        </w:rPr>
        <w:t>Wisdom is not proved by never needing correction. Wisdom is also proved by being able to receive correction before the hand completes what anger has authorized.</w:t>
      </w:r>
    </w:p>
    <w:p>
      <w:pPr>
        <w:pStyle w:val="Deprived6Heading1"/>
        <w:keepNext/>
      </w:pPr>
      <w:r>
        <w:t>21. God Pleads the Cause David Refused to Seize</w:t>
      </w:r>
    </w:p>
    <w:p>
      <w:pPr>
        <w:pStyle w:val="Deprived6Scripture"/>
        <w:keepLines w:val="0"/>
      </w:pPr>
      <w:r>
        <w:rPr>
          <w:b/>
          <w:i/>
        </w:rPr>
        <w:t>1 Samuel 25:38–39</w:t>
        <w:br/>
      </w:r>
      <w:r>
        <w:rPr>
          <w:i/>
        </w:rPr>
        <w:t>“And it came to pass about ten days after, that the LORD smote Nabal, that he died.</w:t>
        <w:br/>
        <w:t>And when David heard that Nabal was dead, he said, Blessed be the LORD, that hath pleaded the cause of my reproach from the hand of Nabal, and hath kept his servant from evil: for the LORD hath returned the wickedness of Nabal upon his own head. And David sent and communed with Abigail, to take her to him to wife.”</w:t>
      </w:r>
    </w:p>
    <w:p>
      <w:pPr>
        <w:pStyle w:val="Deprived6Normal"/>
      </w:pPr>
      <w:r>
        <w:rPr>
          <w:b w:val="0"/>
        </w:rPr>
        <w:t xml:space="preserve">The language completes the lesson. David had wanted to plead his own cause with a sword. Instead, he later confesses that the LORD </w:t>
      </w:r>
      <w:r>
        <w:rPr>
          <w:b/>
        </w:rPr>
        <w:t>“hath pleaded the cause of my reproach”</w:t>
      </w:r>
      <w:r>
        <w:rPr>
          <w:b w:val="0"/>
        </w:rPr>
        <w:t xml:space="preserve"> and </w:t>
      </w:r>
      <w:r>
        <w:rPr>
          <w:b/>
        </w:rPr>
        <w:t>“hath kept his servant from evil.”</w:t>
      </w:r>
    </w:p>
    <w:p>
      <w:pPr>
        <w:pStyle w:val="Deprived6Normal"/>
      </w:pPr>
      <w:r>
        <w:rPr>
          <w:b w:val="0"/>
        </w:rPr>
        <w:t>The restraint did not mean the grievance vanished. It meant David refused to become the wrongful means of answering it.</w:t>
      </w:r>
    </w:p>
    <w:p>
      <w:pPr>
        <w:pStyle w:val="Deprived6DiscoveryCallout"/>
        <w:keepLines/>
      </w:pPr>
      <w:r>
        <w:rPr>
          <w:b/>
        </w:rPr>
        <w:t xml:space="preserve">DISCOVERY: </w:t>
      </w:r>
      <w:r>
        <w:rPr>
          <w:b w:val="0"/>
        </w:rPr>
        <w:t>God’s judgment of Nabal is not permission for David’s intended massacre; it is precisely the proof that David did not need to seize the judicial role for himself.</w:t>
      </w:r>
    </w:p>
    <w:p>
      <w:pPr>
        <w:pStyle w:val="Deprived6Heading1"/>
        <w:keepNext/>
      </w:pPr>
      <w:r>
        <w:t>22. The Same Man Can Pass One Gate and Fail Another</w:t>
      </w:r>
    </w:p>
    <w:p>
      <w:pPr>
        <w:pStyle w:val="Deprived6Normal"/>
      </w:pPr>
      <w:r>
        <w:rPr>
          <w:b w:val="0"/>
        </w:rPr>
        <w:t>At this point David has passed the Acquisition Gate repeatedly. He refuses Saul’s life twice. He receives Abigail’s correction. He recognizes that God can plead his cause. The reader could easily conclude that David has mastered this territory.</w:t>
      </w:r>
    </w:p>
    <w:p>
      <w:pPr>
        <w:pStyle w:val="Deprived6Normal"/>
      </w:pPr>
      <w:r>
        <w:rPr>
          <w:b w:val="0"/>
        </w:rPr>
        <w:t>Then 2 Samuel 11 arrives.</w:t>
      </w:r>
    </w:p>
    <w:p>
      <w:pPr>
        <w:pStyle w:val="Deprived6Normal"/>
      </w:pPr>
      <w:r>
        <w:rPr>
          <w:b w:val="0"/>
        </w:rPr>
        <w:t>This is one of Scripture’s most sobering protections against hero worship. A faithful pattern is real, but it does not make the image-bearer incapable of later self-rule.</w:t>
      </w:r>
    </w:p>
    <w:p>
      <w:pPr>
        <w:pStyle w:val="Deprived6GuardrailCallout"/>
        <w:keepLines/>
      </w:pPr>
      <w:r>
        <w:rPr>
          <w:b/>
        </w:rPr>
        <w:t xml:space="preserve">GUARDRAIL: </w:t>
      </w:r>
      <w:r>
        <w:rPr>
          <w:b w:val="0"/>
        </w:rPr>
        <w:t>David’s earlier faithfulness should not be erased because of his later sin, and his earlier faithfulness should not be used to excuse it. Scripture preserves both.</w:t>
      </w:r>
    </w:p>
    <w:p>
      <w:pPr>
        <w:pStyle w:val="Deprived6Heading1"/>
        <w:keepNext/>
      </w:pPr>
      <w:r>
        <w:t>23. The King Who Saw</w:t>
      </w:r>
    </w:p>
    <w:p>
      <w:pPr>
        <w:pStyle w:val="Deprived6Scripture"/>
        <w:keepLines w:val="0"/>
      </w:pPr>
      <w:r>
        <w:rPr>
          <w:b/>
          <w:i/>
        </w:rPr>
        <w:t>2 Samuel 11:1–3</w:t>
        <w:br/>
      </w:r>
      <w:r>
        <w:rPr>
          <w:i/>
        </w:rPr>
        <w:t>“And it came to pass, after the year was expired, at the time when kings go forth to battle, that David sent Joab, and his servants with him, and all Israel; and they destroyed the children of Ammon, and besieged Rabbah. But David tarried still at Jerusalem.</w:t>
        <w:br/>
        <w:t>And it came to pass in an eveningtide, that David arose from off his bed, and walked upon the roof of the king's house: and from the roof he saw a woman washing herself; and the woman was very beautiful to look upon.</w:t>
        <w:br/>
        <w:t>And David sent and enquired after the woman. And one said, Is not this Bathsheba, the daughter of Eliam, the wife of Uriah the Hittite?”</w:t>
      </w:r>
    </w:p>
    <w:p>
      <w:pPr>
        <w:pStyle w:val="Deprived6Normal"/>
      </w:pPr>
      <w:r>
        <w:rPr>
          <w:b w:val="0"/>
        </w:rPr>
        <w:t xml:space="preserve">Packet 6 traced the sequence carefully: </w:t>
      </w:r>
      <w:r>
        <w:rPr>
          <w:b/>
        </w:rPr>
        <w:t>saw → enquired → boundary known</w:t>
      </w:r>
      <w:r>
        <w:rPr>
          <w:b w:val="0"/>
        </w:rPr>
        <w:t>.</w:t>
      </w:r>
    </w:p>
    <w:p>
      <w:pPr>
        <w:pStyle w:val="Deprived6Normal"/>
      </w:pPr>
      <w:r>
        <w:rPr>
          <w:b w:val="0"/>
        </w:rPr>
        <w:t>The crucial point is that sight is not yet taking. Inquiry is not yet taking. Desire is not yet taking. The narrative gives David information before the final act.</w:t>
      </w:r>
    </w:p>
    <w:p>
      <w:pPr>
        <w:pStyle w:val="Deprived6Heading1"/>
        <w:keepNext/>
      </w:pPr>
      <w:r>
        <w:t>24. The Boundary Is Named Before the Taking</w:t>
      </w:r>
    </w:p>
    <w:p>
      <w:pPr>
        <w:pStyle w:val="Deprived6Normal"/>
      </w:pPr>
      <w:r>
        <w:rPr>
          <w:b w:val="0"/>
        </w:rPr>
        <w:t>The answer to David’s inquiry contains the boundary in relational form:</w:t>
      </w:r>
    </w:p>
    <w:p>
      <w:pPr>
        <w:pStyle w:val="Deprived6Normal"/>
        <w:jc w:val="center"/>
      </w:pPr>
      <w:r>
        <w:rPr>
          <w:b/>
          <w:color w:val="595959"/>
          <w:sz w:val="22"/>
        </w:rPr>
        <w:t>“THE WIFE OF URIAH THE HITTITE”</w:t>
      </w:r>
    </w:p>
    <w:p>
      <w:pPr>
        <w:pStyle w:val="Deprived6Normal"/>
      </w:pPr>
      <w:r>
        <w:rPr>
          <w:b w:val="0"/>
        </w:rPr>
        <w:t>The woman is not presented as unclaimed opportunity. She is identified as another man’s wife before David sends the messengers who take her.</w:t>
      </w:r>
    </w:p>
    <w:p>
      <w:pPr>
        <w:pStyle w:val="Deprived6Normal"/>
      </w:pPr>
      <w:r>
        <w:rPr>
          <w:b w:val="0"/>
        </w:rPr>
        <w:t>This is another gate. The command does not need to descend from heaven again. The relationship itself places the desire under an existing covenant boundary.</w:t>
      </w:r>
    </w:p>
    <w:p>
      <w:pPr>
        <w:pStyle w:val="Deprived6LegalCallout"/>
        <w:keepLines/>
      </w:pPr>
      <w:r>
        <w:rPr>
          <w:b/>
        </w:rPr>
        <w:t xml:space="preserve">LEGAL: </w:t>
      </w:r>
      <w:r>
        <w:rPr>
          <w:b w:val="0"/>
        </w:rPr>
        <w:t>The boundary is known before the acquisition. David’s later action cannot be explained as merely uninformed desire.</w:t>
      </w:r>
    </w:p>
    <w:p>
      <w:pPr>
        <w:pStyle w:val="Deprived6Heading1"/>
        <w:keepNext/>
      </w:pPr>
      <w:r>
        <w:t>25. “David Sent Messengers, and Took Her”</w:t>
      </w:r>
    </w:p>
    <w:p>
      <w:pPr>
        <w:pStyle w:val="Deprived6Scripture"/>
        <w:keepLines w:val="0"/>
      </w:pPr>
      <w:r>
        <w:rPr>
          <w:b/>
          <w:i/>
        </w:rPr>
        <w:t>2 Samuel 11:4–5</w:t>
        <w:br/>
      </w:r>
      <w:r>
        <w:rPr>
          <w:i/>
        </w:rPr>
        <w:t>“And David sent messengers, and took her; and she came in unto him, and he lay with her; for she was purified from her uncleanness: and she returned unto her house.</w:t>
        <w:br/>
        <w:t>And the woman conceived, and sent and told David, and said, I am with child.”</w:t>
      </w:r>
    </w:p>
    <w:p>
      <w:pPr>
        <w:pStyle w:val="Deprived6Normal"/>
      </w:pPr>
      <w:r>
        <w:rPr>
          <w:b w:val="0"/>
        </w:rPr>
        <w:t xml:space="preserve">The king who repeatedly said </w:t>
      </w:r>
      <w:r>
        <w:rPr>
          <w:b/>
        </w:rPr>
        <w:t>“mine hand shall not be upon thee”</w:t>
      </w:r>
      <w:r>
        <w:rPr>
          <w:b w:val="0"/>
        </w:rPr>
        <w:t xml:space="preserve"> now uses royal power to send and take.</w:t>
      </w:r>
    </w:p>
    <w:p>
      <w:pPr>
        <w:pStyle w:val="Deprived6Normal"/>
      </w:pPr>
      <w:r>
        <w:rPr>
          <w:b w:val="0"/>
        </w:rPr>
        <w:t>The contrast is severe because David’s authority has grown. As a fugitive, he had limited institutional power and restrained his hand. As king, he can send messengers and make desire move through a royal system.</w:t>
      </w:r>
    </w:p>
    <w:p>
      <w:pPr>
        <w:pStyle w:val="Deprived6DiscoveryCallout"/>
        <w:keepLines/>
      </w:pPr>
      <w:r>
        <w:rPr>
          <w:b/>
        </w:rPr>
        <w:t xml:space="preserve">DISCOVERY: </w:t>
      </w:r>
      <w:r>
        <w:rPr>
          <w:b w:val="0"/>
        </w:rPr>
        <w:t>Delegated authority becomes especially dangerous when the minister begins using the machinery entrusted to him to serve private desire.</w:t>
      </w:r>
    </w:p>
    <w:p>
      <w:pPr>
        <w:pStyle w:val="Deprived6Heading1"/>
        <w:keepNext/>
      </w:pPr>
      <w:r>
        <w:t>26. Lexical Exhibit — LAQACH: The Taking Word Returns</w:t>
      </w:r>
    </w:p>
    <w:p>
      <w:pPr>
        <w:pStyle w:val="Deprived6Normal"/>
      </w:pPr>
      <w:r>
        <w:rPr>
          <w:b w:val="0"/>
        </w:rPr>
        <w:t xml:space="preserve">The Hebrew verb behind *“took her”* in 2 Samuel 11:4 is </w:t>
      </w:r>
      <w:r>
        <w:rPr>
          <w:b/>
        </w:rPr>
        <w:t>לָקַח — laqach (H3947)</w:t>
      </w:r>
      <w:r>
        <w:rPr>
          <w:b w:val="0"/>
        </w:rPr>
        <w:t>, the same major “take” verb that appears throughout Scripture’s acquisition scenes.</w:t>
      </w:r>
    </w:p>
    <w:p>
      <w:pPr>
        <w:pStyle w:val="Deprived6Normal"/>
      </w:pPr>
      <w:r>
        <w:rPr>
          <w:b w:val="0"/>
        </w:rPr>
        <w:t xml:space="preserve">Nathan will deliberately return to that same word. In the parable, the rich man </w:t>
      </w:r>
      <w:r>
        <w:rPr>
          <w:b/>
        </w:rPr>
        <w:t>takes</w:t>
      </w:r>
      <w:r>
        <w:rPr>
          <w:b w:val="0"/>
        </w:rPr>
        <w:t xml:space="preserve"> the poor man’s lamb. In the indictment, David has </w:t>
      </w:r>
      <w:r>
        <w:rPr>
          <w:b/>
        </w:rPr>
        <w:t>taken</w:t>
      </w:r>
      <w:r>
        <w:rPr>
          <w:b w:val="0"/>
        </w:rPr>
        <w:t xml:space="preserve"> Uriah’s wife.</w:t>
      </w:r>
    </w:p>
    <w:p>
      <w:pPr>
        <w:pStyle w:val="Deprived6Normal"/>
        <w:jc w:val="center"/>
      </w:pPr>
      <w:r>
        <w:rPr>
          <w:b/>
          <w:color w:val="595959"/>
          <w:sz w:val="22"/>
        </w:rPr>
        <w:t>SAW  →  INQUIRED  →  BOUNDARY KNOWN  →  SENT  →  LAQACH / TOOK</w:t>
      </w:r>
    </w:p>
    <w:p>
      <w:pPr>
        <w:pStyle w:val="Deprived6DiscoveryCallout"/>
        <w:keepLines/>
      </w:pPr>
      <w:r>
        <w:rPr>
          <w:b/>
        </w:rPr>
        <w:t xml:space="preserve">DISCOVERY: </w:t>
      </w:r>
      <w:r>
        <w:rPr>
          <w:b w:val="0"/>
        </w:rPr>
        <w:t>The lexical thread lets the narrative name the moral act with the same acquisition word: the king’s desire has crossed from seeing into taking.</w:t>
      </w:r>
    </w:p>
    <w:p>
      <w:pPr>
        <w:pStyle w:val="Deprived6Heading1"/>
        <w:keepNext/>
      </w:pPr>
      <w:r>
        <w:t>27. One Taking Generates More Taking</w:t>
      </w:r>
    </w:p>
    <w:p>
      <w:pPr>
        <w:pStyle w:val="Deprived6Normal"/>
      </w:pPr>
      <w:r>
        <w:rPr>
          <w:b w:val="0"/>
        </w:rPr>
        <w:t>The first act does not remain isolated. Bathsheba conceives. David now tries to control the consequences. Uriah is summoned. When Uriah refuses to go home, David makes him drunk. When that fails, David sends the man back to battle carrying the letter that arranges his death.</w:t>
      </w:r>
    </w:p>
    <w:p>
      <w:pPr>
        <w:pStyle w:val="Deprived6Scripture"/>
        <w:keepLines w:val="0"/>
      </w:pPr>
      <w:r>
        <w:rPr>
          <w:b/>
          <w:i/>
        </w:rPr>
        <w:t>2 Samuel 11:14–17</w:t>
        <w:br/>
      </w:r>
      <w:r>
        <w:rPr>
          <w:i/>
        </w:rPr>
        <w:t>“And it came to pass in the morning, that David wrote a letter to Joab, and sent it by the hand of Uriah.</w:t>
        <w:br/>
        <w:t>And he wrote in the letter, saying, Set ye Uriah in the forefront of the hottest battle, and retire ye from him, that he may be smitten, and die.</w:t>
        <w:br/>
        <w:t>And it came to pass, when Joab observed the city, that he assigned Uriah unto a place where he knew that valiant men were.</w:t>
        <w:br/>
        <w:t>And the men of the city went out, and fought with Joab: and there fell some of the people of the servants of David; and Uriah the Hittite died also.”</w:t>
      </w:r>
    </w:p>
    <w:p>
      <w:pPr>
        <w:pStyle w:val="Deprived6Normal"/>
      </w:pPr>
      <w:r>
        <w:rPr>
          <w:b w:val="0"/>
        </w:rPr>
        <w:t>The self-authorized act creates a new problem, and each new problem invites another act of control. Desire becomes concealment; concealment becomes manipulation; manipulation becomes killing.</w:t>
      </w:r>
    </w:p>
    <w:p>
      <w:pPr>
        <w:pStyle w:val="Deprived6Normal"/>
        <w:jc w:val="center"/>
      </w:pPr>
      <w:r>
        <w:rPr>
          <w:b/>
          <w:color w:val="595959"/>
          <w:sz w:val="22"/>
        </w:rPr>
        <w:t>TAKE  →  COVER  →  CONTROL  →  KILL</w:t>
      </w:r>
    </w:p>
    <w:p>
      <w:pPr>
        <w:pStyle w:val="Deprived6DiscoveryCallout"/>
        <w:keepLines/>
      </w:pPr>
      <w:r>
        <w:rPr>
          <w:b/>
        </w:rPr>
        <w:t xml:space="preserve">DISCOVERY: </w:t>
      </w:r>
      <w:r>
        <w:rPr>
          <w:b w:val="0"/>
        </w:rPr>
        <w:t>Once the self becomes committed to preserving the first unauthorized acquisition, reasoning can become the servant of the acquisition.</w:t>
      </w:r>
    </w:p>
    <w:p>
      <w:pPr>
        <w:pStyle w:val="Deprived6Heading1"/>
        <w:keepNext/>
      </w:pPr>
      <w:r>
        <w:t>28. Uriah: The Servant Who Refuses Self-Indulgence</w:t>
      </w:r>
    </w:p>
    <w:p>
      <w:pPr>
        <w:pStyle w:val="Deprived6Scripture"/>
        <w:keepLines w:val="0"/>
      </w:pPr>
      <w:r>
        <w:rPr>
          <w:b/>
          <w:i/>
        </w:rPr>
        <w:t>2 Samuel 11:10–11</w:t>
        <w:br/>
      </w:r>
      <w:r>
        <w:rPr>
          <w:i/>
        </w:rPr>
        <w:t>“And when they had told David, saying, Uriah went not down unto his house, David said unto Uriah, Camest thou not from thy journey? why then didst thou not go down unto thine house?</w:t>
        <w:br/>
        <w:t>And Uriah said unto David, The ark, and Israel, and Judah, abide in tents; and my lord Joab, and the servants of my lord, are encamped in the open fields; shall I then go into mine house, to eat and to drink, and to lie with my wife? as thou livest, and as thy soul liveth, I will not do this thing.”</w:t>
      </w:r>
    </w:p>
    <w:p>
      <w:pPr>
        <w:pStyle w:val="Deprived6Normal"/>
      </w:pPr>
      <w:r>
        <w:rPr>
          <w:b w:val="0"/>
        </w:rPr>
        <w:t>The narrative places a painful contrast inside David’s attempt at concealment. Uriah, the subordinate soldier, refuses a lawful comfort because he understands himself in relation to the ark, Israel, Judah, Joab, and the men in the field.</w:t>
      </w:r>
    </w:p>
    <w:p>
      <w:pPr>
        <w:pStyle w:val="Deprived6Normal"/>
      </w:pPr>
      <w:r>
        <w:rPr>
          <w:b w:val="0"/>
        </w:rPr>
        <w:t>David, the king, uses the kingdom’s servants to secure a private desire.</w:t>
      </w:r>
    </w:p>
    <w:p>
      <w:pPr>
        <w:pStyle w:val="Deprived6DiscoveryCallout"/>
        <w:keepLines/>
      </w:pPr>
      <w:r>
        <w:rPr>
          <w:b/>
        </w:rPr>
        <w:t xml:space="preserve">DISCOVERY: </w:t>
      </w:r>
      <w:r>
        <w:rPr>
          <w:b w:val="0"/>
        </w:rPr>
        <w:t>The ministerial posture can appear in the subordinate while MEG-self appears in the ruler. Rank does not determine who is actually acting ministerially.</w:t>
      </w:r>
    </w:p>
    <w:p>
      <w:pPr>
        <w:pStyle w:val="Deprived6Heading1"/>
        <w:keepNext/>
      </w:pPr>
      <w:r>
        <w:t>29. The Thing David Had Done Displeased the LORD</w:t>
      </w:r>
    </w:p>
    <w:p>
      <w:pPr>
        <w:pStyle w:val="Deprived6Scripture"/>
        <w:keepLines w:val="0"/>
      </w:pPr>
      <w:r>
        <w:rPr>
          <w:b/>
          <w:i/>
        </w:rPr>
        <w:t>2 Samuel 11:26–27</w:t>
        <w:br/>
      </w:r>
      <w:r>
        <w:rPr>
          <w:i/>
        </w:rPr>
        <w:t>“And when the wife of Uriah heard that Uriah her husband was dead, she mourned for her husband.</w:t>
        <w:br/>
        <w:t>And when the mourning was past, David sent and fetched her to his house, and she became his wife, and bare him a son. But the thing that David had done displeased the LORD.”</w:t>
      </w:r>
    </w:p>
    <w:p>
      <w:pPr>
        <w:pStyle w:val="Deprived6Normal"/>
      </w:pPr>
      <w:r>
        <w:rPr>
          <w:b w:val="0"/>
        </w:rPr>
        <w:t>From the outside, David appears to have completed the acquisition. The obstacle is dead. Bathsheba is in his house. A child is born.</w:t>
      </w:r>
    </w:p>
    <w:p>
      <w:pPr>
        <w:pStyle w:val="Deprived6Normal"/>
      </w:pPr>
      <w:r>
        <w:rPr>
          <w:b w:val="0"/>
        </w:rPr>
        <w:t xml:space="preserve">Then the true Measure speaks through the narrator: </w:t>
      </w:r>
      <w:r>
        <w:rPr>
          <w:b/>
        </w:rPr>
        <w:t>“the thing that David had done displeased the LORD.”</w:t>
      </w:r>
    </w:p>
    <w:p>
      <w:pPr>
        <w:pStyle w:val="Deprived6Normal"/>
      </w:pPr>
      <w:r>
        <w:rPr>
          <w:b w:val="0"/>
        </w:rPr>
        <w:t>The king’s ability to make an arrangement socially final does not make the arrangement morally clean.</w:t>
      </w:r>
    </w:p>
    <w:p>
      <w:pPr>
        <w:pStyle w:val="Deprived6DiscoveryCallout"/>
        <w:keepLines/>
      </w:pPr>
      <w:r>
        <w:rPr>
          <w:b/>
        </w:rPr>
        <w:t xml:space="preserve">DISCOVERY: </w:t>
      </w:r>
      <w:r>
        <w:rPr>
          <w:b w:val="0"/>
        </w:rPr>
        <w:t>MEG-self can produce an accomplished fact. It cannot convert the accomplished fact into TOV by force of completion.</w:t>
      </w:r>
    </w:p>
    <w:p>
      <w:pPr>
        <w:pStyle w:val="Deprived6Heading1"/>
        <w:keepNext/>
      </w:pPr>
      <w:r>
        <w:t>30. Nathan Builds a Court Outside David’s Self-Interest</w:t>
      </w:r>
    </w:p>
    <w:p>
      <w:pPr>
        <w:pStyle w:val="Deprived6Scripture"/>
        <w:keepLines w:val="0"/>
      </w:pPr>
      <w:r>
        <w:rPr>
          <w:b/>
          <w:i/>
        </w:rPr>
        <w:t>2 Samuel 12:1–4</w:t>
        <w:br/>
      </w:r>
      <w:r>
        <w:rPr>
          <w:i/>
        </w:rPr>
        <w:t>“And the LORD sent Nathan unto David. And he came unto him, and said unto him, There were two men in one city; the one rich, and the other poor.</w:t>
        <w:br/>
        <w:t>The rich man had exceeding many flocks and herds:</w:t>
        <w:br/>
        <w:t>But the poor man had nothing, save one little ewe lamb, which he had bought and nourished up: and it grew up together with him, and with his children; it did eat of his own meat, and drank of his own cup, and lay in his bosom, and was unto him as a daughter.</w:t>
        <w:br/>
        <w:t>And there came a traveller unto the rich man, and he spared to take of his own flock and of his own herd, to dress for the wayfaring man that was come unto him; but took the poor man's lamb, and dressed it for the man that was come to him.”</w:t>
      </w:r>
    </w:p>
    <w:p>
      <w:pPr>
        <w:pStyle w:val="Deprived6Normal"/>
      </w:pPr>
      <w:r>
        <w:rPr>
          <w:b w:val="0"/>
        </w:rPr>
        <w:t>Nathan does not begin, “David, you took Uriah’s wife.” He places the moral structure at enough distance that David’s judgment can operate before self-defense enters the room.</w:t>
      </w:r>
    </w:p>
    <w:p>
      <w:pPr>
        <w:pStyle w:val="Deprived6Normal"/>
      </w:pPr>
      <w:r>
        <w:rPr>
          <w:b w:val="0"/>
        </w:rPr>
        <w:t xml:space="preserve">This is not manipulation for Nathan’s private gain. Nathan is </w:t>
      </w:r>
      <w:r>
        <w:rPr>
          <w:b/>
        </w:rPr>
        <w:t>sent by the LORD</w:t>
      </w:r>
      <w:r>
        <w:rPr>
          <w:b w:val="0"/>
        </w:rPr>
        <w:t xml:space="preserve"> to disclose truth. The parable restores moral sight by removing David from the center long enough for him to recognize the wrong.</w:t>
      </w:r>
    </w:p>
    <w:p>
      <w:pPr>
        <w:pStyle w:val="Deprived6DiscoveryCallout"/>
        <w:keepLines/>
      </w:pPr>
      <w:r>
        <w:rPr>
          <w:b/>
        </w:rPr>
        <w:t xml:space="preserve">DISCOVERY: </w:t>
      </w:r>
      <w:r>
        <w:rPr>
          <w:b w:val="0"/>
        </w:rPr>
        <w:t>Exhortation can create clarity without mastering the will. Nathan makes the truth visible, then names the hearer’s responsibility before God.</w:t>
      </w:r>
    </w:p>
    <w:p>
      <w:pPr>
        <w:pStyle w:val="Deprived6Heading1"/>
        <w:keepNext/>
      </w:pPr>
      <w:r>
        <w:t>31. The Rich Man “Took the Poor Man’s Lamb”</w:t>
      </w:r>
    </w:p>
    <w:p>
      <w:pPr>
        <w:pStyle w:val="Deprived6Scripture"/>
        <w:keepLines w:val="0"/>
      </w:pPr>
      <w:r>
        <w:rPr>
          <w:b/>
          <w:i/>
        </w:rPr>
        <w:t>2 Samuel 12:5–6</w:t>
        <w:br/>
      </w:r>
      <w:r>
        <w:rPr>
          <w:i/>
        </w:rPr>
        <w:t>“And David's anger was greatly kindled against the man; and he said to Nathan, As the LORD liveth, the man that hath done this thing shall surely die:</w:t>
        <w:br/>
        <w:t>And he shall restore the lamb fourfold, because he did this thing, and because he had no pity.”</w:t>
      </w:r>
    </w:p>
    <w:p>
      <w:pPr>
        <w:pStyle w:val="Deprived6Normal"/>
      </w:pPr>
      <w:r>
        <w:rPr>
          <w:b w:val="0"/>
        </w:rPr>
        <w:t>David can still judge accurately when the case appears to concern someone else. That is the tragedy.</w:t>
      </w:r>
    </w:p>
    <w:p>
      <w:pPr>
        <w:pStyle w:val="Deprived6Normal"/>
      </w:pPr>
      <w:r>
        <w:rPr>
          <w:b w:val="0"/>
        </w:rPr>
        <w:t xml:space="preserve">The same Hebrew root </w:t>
      </w:r>
      <w:r>
        <w:rPr>
          <w:b/>
        </w:rPr>
        <w:t>laqach</w:t>
      </w:r>
      <w:r>
        <w:rPr>
          <w:b w:val="0"/>
        </w:rPr>
        <w:t xml:space="preserve"> appears in the parable: the rich man </w:t>
      </w:r>
      <w:r>
        <w:rPr>
          <w:b/>
        </w:rPr>
        <w:t>took</w:t>
      </w:r>
      <w:r>
        <w:rPr>
          <w:b w:val="0"/>
        </w:rPr>
        <w:t xml:space="preserve"> the poor man’s ewe lamb. David’s anger proves that the moral category has not disappeared from his mind. It has been selectively suspended around himself.</w:t>
      </w:r>
    </w:p>
    <w:p>
      <w:pPr>
        <w:pStyle w:val="Deprived6DiscoveryCallout"/>
        <w:keepLines/>
      </w:pPr>
      <w:r>
        <w:rPr>
          <w:b/>
        </w:rPr>
        <w:t xml:space="preserve">DISCOVERY: </w:t>
      </w:r>
      <w:r>
        <w:rPr>
          <w:b w:val="0"/>
        </w:rPr>
        <w:t>Self-justification often does not destroy moral knowledge; it creates an exception in which the self is no longer judged by the standard it readily applies to others.</w:t>
      </w:r>
    </w:p>
    <w:p>
      <w:pPr>
        <w:pStyle w:val="Deprived6Heading1"/>
        <w:keepNext/>
      </w:pPr>
      <w:r>
        <w:t>32. “I Gave Thee” Versus “Thou Hast Taken”</w:t>
      </w:r>
    </w:p>
    <w:p>
      <w:pPr>
        <w:pStyle w:val="Deprived6Scripture"/>
        <w:keepLines w:val="0"/>
      </w:pPr>
      <w:r>
        <w:rPr>
          <w:b/>
          <w:i/>
        </w:rPr>
        <w:t>2 Samuel 12:7–9</w:t>
        <w:br/>
      </w:r>
      <w:r>
        <w:rPr>
          <w:i/>
        </w:rPr>
        <w:t>“And Nathan said to David, Thou art the man. Thus saith the LORD God of Israel, I anointed thee king over Israel, and I delivered thee out of the hand of Saul;</w:t>
        <w:br/>
        <w:t>And I gave thee thy master's house, and thy master's wives into thy bosom, and gave thee the house of Israel and of Judah; and if that had been too little, I would moreover have given unto thee such and such things.</w:t>
        <w:br/>
        <w:t>Wherefore hast thou despised the commandment of the LORD, to do evil in his sight? thou hast killed Uriah the Hittite with the sword, and hast taken his wife to be thy wife, and hast slain him with the sword of the children of Ammon.”</w:t>
      </w:r>
    </w:p>
    <w:p>
      <w:pPr>
        <w:pStyle w:val="Deprived6Normal"/>
      </w:pPr>
      <w:r>
        <w:rPr>
          <w:b w:val="0"/>
        </w:rPr>
        <w:t>This may be the central contrast of the entire packet.</w:t>
      </w:r>
    </w:p>
    <w:p>
      <w:pPr>
        <w:pStyle w:val="Deprived6Normal"/>
        <w:keepNext/>
        <w:keepLines/>
        <w:jc w:val="center"/>
      </w:pPr>
      <w:r>
        <w:rPr>
          <w:b/>
          <w:color w:val="595959"/>
          <w:sz w:val="22"/>
        </w:rPr>
        <w:t>I ANOINTED  →  I DELIVERED  →  I GAVE  →  I GAVE  →  I WOULD HAVE GIVEN MORE</w:t>
      </w:r>
    </w:p>
    <w:p>
      <w:pPr>
        <w:pStyle w:val="Deprived6Normal"/>
        <w:keepNext/>
        <w:keepLines/>
        <w:jc w:val="center"/>
      </w:pPr>
      <w:r>
        <w:rPr>
          <w:b/>
          <w:color w:val="7F6000"/>
          <w:sz w:val="20"/>
        </w:rPr>
        <w:t>VERSUS</w:t>
      </w:r>
    </w:p>
    <w:p>
      <w:pPr>
        <w:pStyle w:val="Deprived6Normal"/>
        <w:keepLines/>
        <w:jc w:val="center"/>
      </w:pPr>
      <w:r>
        <w:rPr>
          <w:b/>
          <w:color w:val="595959"/>
          <w:sz w:val="22"/>
        </w:rPr>
        <w:t>THOU HAST TAKEN</w:t>
      </w:r>
    </w:p>
    <w:p>
      <w:pPr>
        <w:pStyle w:val="Deprived6Normal"/>
      </w:pPr>
      <w:r>
        <w:rPr>
          <w:b w:val="0"/>
        </w:rPr>
        <w:t xml:space="preserve">The serpent’s old accusation collapses under God’s indictment. David is not standing before a stingy Source. God reminds him of a history of giving and even says that if what He had given were too little, </w:t>
      </w:r>
      <w:r>
        <w:rPr>
          <w:b/>
        </w:rPr>
        <w:t>He would have given more</w:t>
      </w:r>
      <w:r>
        <w:rPr>
          <w:b w:val="0"/>
        </w:rPr>
        <w:t>.</w:t>
      </w:r>
    </w:p>
    <w:p>
      <w:pPr>
        <w:pStyle w:val="Deprived6Normal"/>
      </w:pPr>
      <w:r>
        <w:rPr>
          <w:b w:val="0"/>
        </w:rPr>
        <w:t>The problem is not that David desired good. The problem is that David took what God had not given him to take.</w:t>
      </w:r>
    </w:p>
    <w:p>
      <w:pPr>
        <w:pStyle w:val="Deprived6DiscoveryCallout"/>
        <w:keepLines/>
      </w:pPr>
      <w:r>
        <w:rPr>
          <w:b/>
        </w:rPr>
        <w:t xml:space="preserve">DISCOVERY: </w:t>
      </w:r>
      <w:r>
        <w:rPr>
          <w:b w:val="0"/>
        </w:rPr>
        <w:t>The opposite of unlawful taking is not desirelessness. It is confidence in the Giver.</w:t>
      </w:r>
    </w:p>
    <w:p>
      <w:pPr>
        <w:pStyle w:val="Deprived6Heading1"/>
        <w:keepNext/>
      </w:pPr>
      <w:r>
        <w:t>33. BAZAH — The King Despises What God Values</w:t>
      </w:r>
    </w:p>
    <w:p>
      <w:pPr>
        <w:pStyle w:val="Deprived6Normal"/>
      </w:pPr>
      <w:r>
        <w:rPr>
          <w:b w:val="0"/>
        </w:rPr>
        <w:t xml:space="preserve">Nathan’s question uses another word already encountered in Esau’s story. </w:t>
      </w:r>
      <w:r>
        <w:rPr>
          <w:b/>
        </w:rPr>
        <w:t>בָּזָה — bazah (H959)</w:t>
      </w:r>
      <w:r>
        <w:rPr>
          <w:b w:val="0"/>
        </w:rPr>
        <w:t xml:space="preserve"> means to despise, disesteem, or treat with contempt.</w:t>
      </w:r>
    </w:p>
    <w:p>
      <w:pPr>
        <w:pStyle w:val="Deprived6Normal"/>
      </w:pPr>
      <w:r>
        <w:rPr>
          <w:b w:val="0"/>
        </w:rPr>
        <w:t xml:space="preserve">Genesis 25:34: Esau </w:t>
      </w:r>
      <w:r>
        <w:rPr>
          <w:b/>
        </w:rPr>
        <w:t>despised his birthright</w:t>
      </w:r>
      <w:r>
        <w:rPr>
          <w:b w:val="0"/>
        </w:rPr>
        <w:t xml:space="preserve">. 2 Samuel 12:9: David has </w:t>
      </w:r>
      <w:r>
        <w:rPr>
          <w:b/>
        </w:rPr>
        <w:t>despised the commandment of the LORD</w:t>
      </w:r>
      <w:r>
        <w:rPr>
          <w:b w:val="0"/>
        </w:rPr>
        <w:t>. Verse 10 intensifies it: *“because thou hast despised me.”*</w:t>
      </w:r>
    </w:p>
    <w:p>
      <w:pPr>
        <w:pStyle w:val="Deprived6Normal"/>
      </w:pPr>
      <w:r>
        <w:rPr>
          <w:b w:val="0"/>
        </w:rPr>
        <w:t>The connection is not that Esau and David are identical characters. The lexical witness exposes a common valuation disorder: desire makes something God values appear light enough to set aside.</w:t>
      </w:r>
    </w:p>
    <w:p>
      <w:pPr>
        <w:pStyle w:val="Deprived6DiscoveryCallout"/>
        <w:keepLines/>
      </w:pPr>
      <w:r>
        <w:rPr>
          <w:b/>
        </w:rPr>
        <w:t xml:space="preserve">DISCOVERY: </w:t>
      </w:r>
      <w:r>
        <w:rPr>
          <w:b w:val="0"/>
        </w:rPr>
        <w:t>Taking is often preceded by devaluation. To seize the forbidden thing, the boundary must first become cheaper than the desire.</w:t>
      </w:r>
    </w:p>
    <w:p>
      <w:pPr>
        <w:pStyle w:val="Deprived6Normal"/>
        <w:jc w:val="center"/>
      </w:pPr>
      <w:r>
        <w:rPr>
          <w:b/>
          <w:color w:val="595959"/>
          <w:sz w:val="22"/>
        </w:rPr>
        <w:t>DESIRE RISES  →  GOD’S WORD IS DISESTEEMED  →  BOUNDARY FALLS  →  TAKE</w:t>
      </w:r>
    </w:p>
    <w:p>
      <w:pPr>
        <w:pStyle w:val="Deprived6Heading1"/>
        <w:keepNext/>
      </w:pPr>
      <w:r>
        <w:t>34. “Thou Art the Man”</w:t>
      </w:r>
    </w:p>
    <w:p>
      <w:pPr>
        <w:pStyle w:val="Deprived6Normal"/>
      </w:pPr>
      <w:r>
        <w:rPr>
          <w:b w:val="0"/>
        </w:rPr>
        <w:t xml:space="preserve">Nathan does not leave David in abstraction. The distance closes: </w:t>
      </w:r>
      <w:r>
        <w:rPr>
          <w:b/>
        </w:rPr>
        <w:t>“Thou art the man.”</w:t>
      </w:r>
    </w:p>
    <w:p>
      <w:pPr>
        <w:pStyle w:val="Deprived6Normal"/>
      </w:pPr>
      <w:r>
        <w:rPr>
          <w:b w:val="0"/>
        </w:rPr>
        <w:t>This is the moment self-judgment and divine judgment collide. David has already condemned the rich man. Now the true Magistrate identifies the defendant.</w:t>
      </w:r>
    </w:p>
    <w:p>
      <w:pPr>
        <w:pStyle w:val="Deprived6Normal"/>
      </w:pPr>
      <w:r>
        <w:rPr>
          <w:b w:val="0"/>
        </w:rPr>
        <w:t>The parable therefore performs a judicial restoration of sight. David is made to see his own action under the same measure he used when his private interest was absent.</w:t>
      </w:r>
    </w:p>
    <w:p>
      <w:pPr>
        <w:pStyle w:val="Deprived6LegalCallout"/>
        <w:keepLines/>
      </w:pPr>
      <w:r>
        <w:rPr>
          <w:b/>
        </w:rPr>
        <w:t xml:space="preserve">LEGAL: </w:t>
      </w:r>
      <w:r>
        <w:rPr>
          <w:b w:val="0"/>
        </w:rPr>
        <w:t>A consistent measure is a protection against MEG-self. If an act is wicked when another man does it, private desire cannot create a secret exemption for me.</w:t>
      </w:r>
    </w:p>
    <w:p>
      <w:pPr>
        <w:pStyle w:val="Deprived6Heading1"/>
        <w:keepNext/>
      </w:pPr>
      <w:r>
        <w:t>35. The Will After Exposure — “I Have Sinned”</w:t>
      </w:r>
    </w:p>
    <w:p>
      <w:pPr>
        <w:pStyle w:val="Deprived6Scripture"/>
        <w:keepLines w:val="0"/>
      </w:pPr>
      <w:r>
        <w:rPr>
          <w:b/>
          <w:i/>
        </w:rPr>
        <w:t>2 Samuel 12:13</w:t>
        <w:br/>
      </w:r>
      <w:r>
        <w:rPr>
          <w:i/>
        </w:rPr>
        <w:t>“And David said unto Nathan, I have sinned against the LORD. And Nathan said unto David, The LORD also hath put away thy sin; thou shalt not die.”</w:t>
      </w:r>
    </w:p>
    <w:p>
      <w:pPr>
        <w:pStyle w:val="Deprived6Normal"/>
      </w:pPr>
      <w:r>
        <w:rPr>
          <w:b w:val="0"/>
        </w:rPr>
        <w:t>David’s response is remarkably short. He does not litigate Bathsheba’s beauty. He does not appeal to royal pressure, loneliness, opportunity, Joab, Uriah, or the difficulty of kingship.</w:t>
      </w:r>
    </w:p>
    <w:p>
      <w:pPr>
        <w:pStyle w:val="Deprived6Normal"/>
      </w:pPr>
      <w:r>
        <w:rPr>
          <w:b w:val="0"/>
        </w:rPr>
        <w:t>The exposed will can still turn.</w:t>
      </w:r>
    </w:p>
    <w:p>
      <w:pPr>
        <w:pStyle w:val="Deprived6Normal"/>
        <w:jc w:val="center"/>
      </w:pPr>
      <w:r>
        <w:rPr>
          <w:b/>
          <w:color w:val="595959"/>
          <w:sz w:val="22"/>
        </w:rPr>
        <w:t>SELF-JUSTIFICATION: GOD’S JUDGMENT MUST BEND TO MY STORY</w:t>
      </w:r>
    </w:p>
    <w:p>
      <w:pPr>
        <w:pStyle w:val="Deprived6Normal"/>
        <w:jc w:val="center"/>
      </w:pPr>
      <w:r>
        <w:rPr>
          <w:b/>
          <w:color w:val="7F6000"/>
          <w:sz w:val="22"/>
        </w:rPr>
        <w:t>REPENTANCE: MY STORY MUST BEND TO GOD’S JUDGMENT</w:t>
      </w:r>
    </w:p>
    <w:p>
      <w:pPr>
        <w:pStyle w:val="Deprived6DiscoveryCallout"/>
        <w:keepLines/>
      </w:pPr>
      <w:r>
        <w:rPr>
          <w:b/>
        </w:rPr>
        <w:t xml:space="preserve">DISCOVERY: </w:t>
      </w:r>
      <w:r>
        <w:rPr>
          <w:b w:val="0"/>
        </w:rPr>
        <w:t>Teshuvah begins when the self stops trying to make the Measure acquiesce and instead returns beneath the Measure.</w:t>
      </w:r>
    </w:p>
    <w:p>
      <w:pPr>
        <w:pStyle w:val="Deprived6Heading1"/>
        <w:keepNext/>
      </w:pPr>
      <w:r>
        <w:t>36. Abigail Before the Crossing; Nathan After the Crossing</w:t>
      </w:r>
    </w:p>
    <w:p>
      <w:pPr>
        <w:pStyle w:val="Deprived6Normal"/>
      </w:pPr>
      <w:r>
        <w:rPr>
          <w:b w:val="0"/>
        </w:rPr>
        <w:t>The two prophetic-like interventions form a powerful pair.</w:t>
      </w:r>
    </w:p>
    <w:p>
      <w:pPr>
        <w:pStyle w:val="Deprived6Normal"/>
      </w:pPr>
      <w:r>
        <w:rPr>
          <w:b/>
        </w:rPr>
        <w:t>ABIGAIL — EXHORTATION BEFORE THE CROSSING IS COMPLETED.</w:t>
      </w:r>
      <w:r>
        <w:rPr>
          <w:b w:val="0"/>
        </w:rPr>
        <w:t xml:space="preserve"> David is already armed and moving. She appeals to God’s promise, David’s future identity, the danger of bloodguilt, and the difference between divine vindication and self-vengeance. David hearkens and turns.</w:t>
      </w:r>
    </w:p>
    <w:p>
      <w:pPr>
        <w:pStyle w:val="Deprived6Normal"/>
      </w:pPr>
      <w:r>
        <w:rPr>
          <w:b/>
        </w:rPr>
        <w:t>NATHAN — EXHORTATION AFTER THE CROSSING.</w:t>
      </w:r>
      <w:r>
        <w:rPr>
          <w:b w:val="0"/>
        </w:rPr>
        <w:t xml:space="preserve"> The woman has been taken. Uriah is dead. The arrangement has been normalized. Nathan restores moral distance, awakens judgment, then exposes David: “Thou art the man.” David confesses.</w:t>
      </w:r>
    </w:p>
    <w:p>
      <w:pPr>
        <w:pStyle w:val="Deprived6DiscoveryCallout"/>
        <w:keepLines/>
      </w:pPr>
      <w:r>
        <w:rPr>
          <w:b/>
        </w:rPr>
        <w:t xml:space="preserve">DISCOVERY: </w:t>
      </w:r>
      <w:r>
        <w:rPr>
          <w:b w:val="0"/>
        </w:rPr>
        <w:t>God’s correction is not limited to one side of the gate. He can restrain before the act and expose after the act.</w:t>
      </w:r>
    </w:p>
    <w:p>
      <w:pPr>
        <w:pStyle w:val="Deprived6Normal"/>
      </w:pPr>
      <w:r>
        <w:rPr>
          <w:b w:val="0"/>
        </w:rPr>
        <w:t>This is why the gates are not one-way doors. Missing an earlier interruption does not make truth irrelevant later.</w:t>
      </w:r>
    </w:p>
    <w:p>
      <w:pPr>
        <w:pStyle w:val="Deprived6Heading1"/>
        <w:keepNext/>
      </w:pPr>
      <w:r>
        <w:t>37. The Acquisition Gate Revisited</w:t>
      </w:r>
    </w:p>
    <w:p>
      <w:pPr>
        <w:pStyle w:val="Deprived6Normal"/>
      </w:pPr>
      <w:r>
        <w:rPr>
          <w:b w:val="0"/>
        </w:rPr>
        <w:t xml:space="preserve">Packet 6 defined the Acquisition Gate as: </w:t>
      </w:r>
      <w:r>
        <w:rPr>
          <w:b/>
        </w:rPr>
        <w:t>Will I TAKE, or will I RECEIVE?</w:t>
      </w:r>
      <w:r>
        <w:rPr>
          <w:b w:val="0"/>
        </w:rPr>
        <w:t xml:space="preserve"> David now gives that distinction narrative depth.</w:t>
      </w:r>
    </w:p>
    <w:p>
      <w:pPr>
        <w:pStyle w:val="Deprived6Normal"/>
        <w:jc w:val="center"/>
      </w:pPr>
      <w:r>
        <w:rPr>
          <w:b/>
          <w:color w:val="595959"/>
          <w:sz w:val="22"/>
        </w:rPr>
        <w:t>SAUL: PROMISED KINGDOM  →  OPPORTUNITY  →  REFUSE TO TAKE  →  RECEIVE LATER</w:t>
      </w:r>
    </w:p>
    <w:p>
      <w:pPr>
        <w:pStyle w:val="Deprived6Normal"/>
        <w:jc w:val="center"/>
      </w:pPr>
      <w:r>
        <w:rPr>
          <w:b/>
          <w:color w:val="595959"/>
          <w:sz w:val="22"/>
        </w:rPr>
        <w:t>NABAL: REAL GRIEVANCE  →  SELF-AUTHORIZATION  →  ABIGAIL INTERRUPTS  →  HAND RESTRAINED</w:t>
      </w:r>
    </w:p>
    <w:p>
      <w:pPr>
        <w:pStyle w:val="Deprived6Normal"/>
        <w:jc w:val="center"/>
      </w:pPr>
      <w:r>
        <w:rPr>
          <w:b/>
          <w:color w:val="595959"/>
          <w:sz w:val="22"/>
        </w:rPr>
        <w:t>BATHSHEBA: SIGHT  →  INQUIRY  →  BOUNDARY KNOWN  →  TAKE  →  COVER  →  KILL</w:t>
      </w:r>
    </w:p>
    <w:p>
      <w:pPr>
        <w:pStyle w:val="Deprived6Normal"/>
        <w:jc w:val="center"/>
      </w:pPr>
      <w:r>
        <w:rPr>
          <w:b/>
          <w:color w:val="595959"/>
          <w:sz w:val="22"/>
        </w:rPr>
        <w:t>NATHAN: TRUTH  →  CONSCIENCE  →  EXPOSURE  →  CONFESSION</w:t>
      </w:r>
    </w:p>
    <w:p>
      <w:pPr>
        <w:pStyle w:val="Deprived6Normal"/>
      </w:pPr>
      <w:r>
        <w:rPr>
          <w:b w:val="0"/>
        </w:rPr>
        <w:t xml:space="preserve">The decisive issue in every scene is not whether David possesses a will. David’s will is vigorous. The issue is </w:t>
      </w:r>
      <w:r>
        <w:rPr>
          <w:b/>
        </w:rPr>
        <w:t>whose judgment governs the will at the gate</w:t>
      </w:r>
      <w:r>
        <w:rPr>
          <w:b w:val="0"/>
        </w:rPr>
        <w:t>.</w:t>
      </w:r>
    </w:p>
    <w:p>
      <w:pPr>
        <w:pStyle w:val="Deprived6DiscoveryCallout"/>
        <w:keepLines/>
      </w:pPr>
      <w:r>
        <w:rPr>
          <w:b/>
        </w:rPr>
        <w:t xml:space="preserve">DISCOVERY: </w:t>
      </w:r>
      <w:r>
        <w:rPr>
          <w:b w:val="0"/>
        </w:rPr>
        <w:t>Acquiescent will is not weak will. It is strong agency that remains governable by truth.</w:t>
      </w:r>
    </w:p>
    <w:p>
      <w:pPr>
        <w:pStyle w:val="Deprived6Heading1"/>
        <w:keepNext/>
      </w:pPr>
      <w:r>
        <w:t>38. Build So Far — The Hand, the Voice, and the Measure</w:t>
      </w:r>
    </w:p>
    <w:p>
      <w:pPr>
        <w:pStyle w:val="Deprived6Normal"/>
      </w:pPr>
      <w:r>
        <w:rPr>
          <w:b w:val="0"/>
        </w:rPr>
        <w:t>The architecture can now be seen more fully:</w:t>
      </w:r>
    </w:p>
    <w:p>
      <w:pPr>
        <w:pStyle w:val="Deprived6Normal"/>
        <w:jc w:val="center"/>
      </w:pPr>
      <w:r>
        <w:rPr>
          <w:b/>
          <w:color w:val="595959"/>
          <w:sz w:val="22"/>
        </w:rPr>
        <w:t>TRUE MEG — GOD AS SOURCE / MEASURE / AUTHORITY</w:t>
      </w:r>
    </w:p>
    <w:p>
      <w:pPr>
        <w:pStyle w:val="Deprived6Normal"/>
        <w:jc w:val="center"/>
      </w:pPr>
      <w:r>
        <w:rPr>
          <w:b/>
          <w:color w:val="595959"/>
          <w:sz w:val="22"/>
        </w:rPr>
        <w:t>↓</w:t>
      </w:r>
    </w:p>
    <w:p>
      <w:pPr>
        <w:pStyle w:val="Deprived6Normal"/>
        <w:jc w:val="center"/>
      </w:pPr>
      <w:r>
        <w:rPr>
          <w:b/>
          <w:color w:val="595959"/>
          <w:sz w:val="22"/>
        </w:rPr>
        <w:t>MEI — I RECEIVE; YOU GIVE. I FOLLOW; YOU LEAD.</w:t>
      </w:r>
    </w:p>
    <w:p>
      <w:pPr>
        <w:pStyle w:val="Deprived6Normal"/>
        <w:jc w:val="center"/>
      </w:pPr>
      <w:r>
        <w:rPr>
          <w:b/>
          <w:color w:val="595959"/>
          <w:sz w:val="22"/>
        </w:rPr>
        <w:t>↓</w:t>
      </w:r>
    </w:p>
    <w:p>
      <w:pPr>
        <w:pStyle w:val="Deprived6Normal"/>
        <w:jc w:val="center"/>
      </w:pPr>
      <w:r>
        <w:rPr>
          <w:b/>
          <w:color w:val="595959"/>
          <w:sz w:val="22"/>
        </w:rPr>
        <w:t>COUNSEL GATE — WHO INTERPRETS THE CIRCUMSTANCE?</w:t>
      </w:r>
    </w:p>
    <w:p>
      <w:pPr>
        <w:pStyle w:val="Deprived6Normal"/>
        <w:jc w:val="center"/>
      </w:pPr>
      <w:r>
        <w:rPr>
          <w:b/>
          <w:color w:val="595959"/>
          <w:sz w:val="22"/>
        </w:rPr>
        <w:t>↓</w:t>
      </w:r>
    </w:p>
    <w:p>
      <w:pPr>
        <w:pStyle w:val="Deprived6Normal"/>
        <w:jc w:val="center"/>
      </w:pPr>
      <w:r>
        <w:rPr>
          <w:b/>
          <w:color w:val="595959"/>
          <w:sz w:val="22"/>
        </w:rPr>
        <w:t>COURT OF JUDGMENT — WHAT DOES THIS MEAN? WHO IS TO BLAME?</w:t>
      </w:r>
    </w:p>
    <w:p>
      <w:pPr>
        <w:pStyle w:val="Deprived6Normal"/>
        <w:jc w:val="center"/>
      </w:pPr>
      <w:r>
        <w:rPr>
          <w:b/>
          <w:color w:val="595959"/>
          <w:sz w:val="22"/>
        </w:rPr>
        <w:t>↓</w:t>
      </w:r>
    </w:p>
    <w:p>
      <w:pPr>
        <w:pStyle w:val="Deprived6Normal"/>
        <w:jc w:val="center"/>
      </w:pPr>
      <w:r>
        <w:rPr>
          <w:b/>
          <w:color w:val="595959"/>
          <w:sz w:val="22"/>
        </w:rPr>
        <w:t>AUTHORIZATION GATE — DOES THIS NOW GIVE ME PERMISSION?</w:t>
      </w:r>
    </w:p>
    <w:p>
      <w:pPr>
        <w:pStyle w:val="Deprived6Normal"/>
        <w:jc w:val="center"/>
      </w:pPr>
      <w:r>
        <w:rPr>
          <w:b/>
          <w:color w:val="595959"/>
          <w:sz w:val="22"/>
        </w:rPr>
        <w:t>↓</w:t>
      </w:r>
    </w:p>
    <w:p>
      <w:pPr>
        <w:pStyle w:val="Deprived6Normal"/>
        <w:jc w:val="center"/>
      </w:pPr>
      <w:r>
        <w:rPr>
          <w:b/>
          <w:color w:val="595959"/>
          <w:sz w:val="22"/>
        </w:rPr>
        <w:t>DESIRE / APPETITE — WHAT DO I WANT?</w:t>
      </w:r>
    </w:p>
    <w:p>
      <w:pPr>
        <w:pStyle w:val="Deprived6Normal"/>
        <w:jc w:val="center"/>
      </w:pPr>
      <w:r>
        <w:rPr>
          <w:b/>
          <w:color w:val="595959"/>
          <w:sz w:val="22"/>
        </w:rPr>
        <w:t>↓</w:t>
      </w:r>
    </w:p>
    <w:p>
      <w:pPr>
        <w:pStyle w:val="Deprived6Normal"/>
        <w:jc w:val="center"/>
      </w:pPr>
      <w:r>
        <w:rPr>
          <w:b/>
          <w:color w:val="595959"/>
          <w:sz w:val="22"/>
        </w:rPr>
        <w:t>ACQUISITION GATE — TAKE OR RECEIVE?</w:t>
      </w:r>
    </w:p>
    <w:p>
      <w:pPr>
        <w:pStyle w:val="Deprived6Normal"/>
        <w:jc w:val="center"/>
      </w:pPr>
      <w:r>
        <w:rPr>
          <w:b/>
          <w:color w:val="595959"/>
          <w:sz w:val="22"/>
        </w:rPr>
        <w:t>↓</w:t>
      </w:r>
    </w:p>
    <w:p>
      <w:pPr>
        <w:pStyle w:val="Deprived6Normal"/>
        <w:jc w:val="center"/>
      </w:pPr>
      <w:r>
        <w:rPr>
          <w:b/>
          <w:color w:val="595959"/>
          <w:sz w:val="22"/>
        </w:rPr>
        <w:t>HAND — WHAT WILL POWER ACTUALLY DO?</w:t>
      </w:r>
    </w:p>
    <w:p>
      <w:pPr>
        <w:pStyle w:val="Deprived6Normal"/>
      </w:pPr>
      <w:r>
        <w:rPr>
          <w:b w:val="0"/>
        </w:rPr>
        <w:t>David shows both roads. In the caves and before Nabal, the hand returns beneath God. In Jerusalem, the hand converts royal authority into private acquisition.</w:t>
      </w:r>
    </w:p>
    <w:p>
      <w:pPr>
        <w:pStyle w:val="Deprived6DiscoveryCallout"/>
        <w:keepLines/>
      </w:pPr>
      <w:r>
        <w:rPr>
          <w:b/>
        </w:rPr>
        <w:t xml:space="preserve">DISCOVERY: </w:t>
      </w:r>
      <w:r>
        <w:rPr>
          <w:b w:val="0"/>
        </w:rPr>
        <w:t>The hand does not become righteous merely because it is powerful, injured, promised something, or presented with opportunity. The hand is righteous when it remains under the right Measure.</w:t>
      </w:r>
    </w:p>
    <w:p>
      <w:pPr>
        <w:pStyle w:val="Deprived6Scripture"/>
      </w:pPr>
      <w:r>
        <w:rPr>
          <w:b/>
          <w:i/>
        </w:rPr>
        <w:t>Exodus 3:20</w:t>
        <w:br/>
      </w:r>
      <w:r>
        <w:rPr>
          <w:i/>
        </w:rPr>
        <w:t>“And I will stretch out my hand, and smite Egypt with all my wonders which I will do in the midst thereof: and after that he will let you go.”</w:t>
      </w:r>
    </w:p>
    <w:p>
      <w:pPr>
        <w:pStyle w:val="Deprived6Normal"/>
      </w:pPr>
      <w:r>
        <w:rPr>
          <w:b w:val="0"/>
          <w:i w:val="0"/>
        </w:rPr>
        <w:t xml:space="preserve">A larger biblical thread begins to come into view. In Exodus, YHWH repeatedly reveals His </w:t>
      </w:r>
      <w:r>
        <w:rPr>
          <w:b/>
          <w:i w:val="0"/>
        </w:rPr>
        <w:t>hand</w:t>
      </w:r>
      <w:r>
        <w:rPr>
          <w:b w:val="0"/>
          <w:i w:val="0"/>
        </w:rPr>
        <w:t xml:space="preserve"> as the hand that judges, delivers, leads, and brings His people out. David’s repeated refusal to </w:t>
      </w:r>
      <w:r>
        <w:rPr>
          <w:b/>
          <w:i/>
        </w:rPr>
        <w:t>“stretch forth mine hand”</w:t>
      </w:r>
      <w:r>
        <w:rPr>
          <w:b w:val="0"/>
          <w:i w:val="0"/>
        </w:rPr>
        <w:t xml:space="preserve"> therefore creates a powerful contrast: the faithful image-bearer does not seize the magistrate’s place; he restrains his own hand and trusts the hand of YHWH to accomplish what YHWH has promised.</w:t>
      </w:r>
    </w:p>
    <w:p>
      <w:pPr>
        <w:pStyle w:val="Deprived6DiscoveryCallout"/>
      </w:pPr>
      <w:r>
        <w:rPr>
          <w:b/>
          <w:i w:val="0"/>
        </w:rPr>
        <w:t xml:space="preserve">DISCOVERY: </w:t>
      </w:r>
      <w:r>
        <w:rPr>
          <w:b w:val="0"/>
          <w:i w:val="0"/>
        </w:rPr>
        <w:t>The hand of MEG-self takes because the self has declared the time, means, and right. The hand of MEI can remain open because YHWH’s hand is not weak, late, or absent.</w:t>
      </w:r>
    </w:p>
    <w:p>
      <w:pPr>
        <w:pStyle w:val="Deprived6Heading1"/>
        <w:keepNext/>
      </w:pPr>
      <w:r>
        <w:t>39. Gate Check — Before the Hand Moves</w:t>
      </w:r>
    </w:p>
    <w:p>
      <w:pPr>
        <w:pStyle w:val="Deprived6Normal"/>
        <w:spacing w:after="40"/>
      </w:pPr>
      <w:r>
        <w:rPr>
          <w:b/>
        </w:rPr>
        <w:t>Is the desired end actually promised by God, or merely desired by me?</w:t>
      </w:r>
    </w:p>
    <w:p>
      <w:pPr>
        <w:pStyle w:val="Deprived6Normal"/>
        <w:spacing w:after="40"/>
      </w:pPr>
      <w:r>
        <w:rPr>
          <w:b/>
        </w:rPr>
        <w:t>Even if the end is good, has God authorized this means?</w:t>
      </w:r>
    </w:p>
    <w:p>
      <w:pPr>
        <w:pStyle w:val="Deprived6Normal"/>
        <w:spacing w:after="40"/>
      </w:pPr>
      <w:r>
        <w:rPr>
          <w:b/>
        </w:rPr>
        <w:t>Am I interpreting opportunity as permission?</w:t>
      </w:r>
    </w:p>
    <w:p>
      <w:pPr>
        <w:pStyle w:val="Deprived6Normal"/>
        <w:spacing w:after="40"/>
      </w:pPr>
      <w:r>
        <w:rPr>
          <w:b/>
        </w:rPr>
        <w:t>Has a legitimate grievance become a warrant for vengeance?</w:t>
      </w:r>
    </w:p>
    <w:p>
      <w:pPr>
        <w:pStyle w:val="Deprived6Normal"/>
        <w:spacing w:after="40"/>
      </w:pPr>
      <w:r>
        <w:rPr>
          <w:b/>
        </w:rPr>
        <w:t>What boundary was named before I decided to act?</w:t>
      </w:r>
    </w:p>
    <w:p>
      <w:pPr>
        <w:pStyle w:val="Deprived6Normal"/>
        <w:spacing w:after="40"/>
      </w:pPr>
      <w:r>
        <w:rPr>
          <w:b/>
        </w:rPr>
        <w:t>Would I judge the same act differently if another person were doing it?</w:t>
      </w:r>
    </w:p>
    <w:p>
      <w:pPr>
        <w:pStyle w:val="Deprived6Normal"/>
        <w:spacing w:after="40"/>
      </w:pPr>
      <w:r>
        <w:rPr>
          <w:b/>
        </w:rPr>
        <w:t>Am I asking God to plead my cause, or have I quietly appointed myself judge and executioner?</w:t>
      </w:r>
    </w:p>
    <w:p>
      <w:pPr>
        <w:pStyle w:val="Deprived6Normal"/>
        <w:spacing w:after="40"/>
      </w:pPr>
      <w:r>
        <w:rPr>
          <w:b/>
        </w:rPr>
        <w:t>Is a truthful counselor interrupting me—and am I still correctible?</w:t>
      </w:r>
    </w:p>
    <w:p>
      <w:pPr>
        <w:pStyle w:val="Deprived6Normal"/>
        <w:spacing w:after="40"/>
      </w:pPr>
      <w:r>
        <w:rPr>
          <w:b/>
        </w:rPr>
        <w:t>What am I devaluing in order to make this acquisition seem acceptable?</w:t>
      </w:r>
    </w:p>
    <w:p>
      <w:pPr>
        <w:pStyle w:val="Deprived6Normal"/>
        <w:spacing w:after="40"/>
      </w:pPr>
      <w:r>
        <w:rPr>
          <w:b/>
        </w:rPr>
        <w:t>Can I still say: “You give; I receive”?</w:t>
      </w:r>
    </w:p>
    <w:p>
      <w:pPr>
        <w:pStyle w:val="Deprived6GuardrailCallout"/>
        <w:keepLines/>
      </w:pPr>
      <w:r>
        <w:rPr>
          <w:b/>
        </w:rPr>
        <w:t xml:space="preserve">GUARDRAIL: </w:t>
      </w:r>
      <w:r>
        <w:rPr>
          <w:b w:val="0"/>
        </w:rPr>
        <w:t>These questions are not a formula for earning righteousness. They are examination points that help expose where interpretation, desire, grievance, and power may be crossing jurisdictional boundaries.</w:t>
      </w:r>
    </w:p>
    <w:p>
      <w:pPr>
        <w:pStyle w:val="Deprived6Heading1"/>
        <w:keepNext/>
      </w:pPr>
      <w:r>
        <w:t>40. Next — Stolen Hearts and Stumblingblocks</w:t>
      </w:r>
    </w:p>
    <w:p>
      <w:pPr>
        <w:pStyle w:val="Deprived6Normal"/>
      </w:pPr>
      <w:r>
        <w:rPr>
          <w:b w:val="0"/>
        </w:rPr>
        <w:t>David’s story has shown truthful voices interrupting the will: conscience, Abigail, Nathan. The next packet turns the lens in the opposite direction.</w:t>
      </w:r>
    </w:p>
    <w:p>
      <w:pPr>
        <w:pStyle w:val="Deprived6Normal"/>
      </w:pPr>
      <w:r>
        <w:rPr>
          <w:b w:val="0"/>
        </w:rPr>
        <w:t>What happens when a counselor does not illuminate the conscience, but deliberately arranges perception so another person’s will produces the counselor’s preferred result?</w:t>
      </w:r>
    </w:p>
    <w:p>
      <w:pPr>
        <w:pStyle w:val="Deprived6Normal"/>
      </w:pPr>
      <w:r>
        <w:rPr>
          <w:b w:val="0"/>
        </w:rPr>
        <w:t xml:space="preserve">Scripture will place </w:t>
      </w:r>
      <w:r>
        <w:rPr>
          <w:b/>
        </w:rPr>
        <w:t>Absalom</w:t>
      </w:r>
      <w:r>
        <w:rPr>
          <w:b w:val="0"/>
        </w:rPr>
        <w:t xml:space="preserve">, </w:t>
      </w:r>
      <w:r>
        <w:rPr>
          <w:b/>
        </w:rPr>
        <w:t>Balaam</w:t>
      </w:r>
      <w:r>
        <w:rPr>
          <w:b w:val="0"/>
        </w:rPr>
        <w:t>, the serpent’s beguiling, and apostolic warnings about deceit beside the faithful alternatives of open truth, conscience, exhortation, and willing response.</w:t>
      </w:r>
    </w:p>
    <w:p>
      <w:pPr>
        <w:pStyle w:val="Deprived6Normal"/>
        <w:jc w:val="center"/>
      </w:pPr>
      <w:r>
        <w:rPr>
          <w:b/>
          <w:color w:val="7F6000"/>
          <w:sz w:val="22"/>
        </w:rPr>
        <w:t>EXHORTATION MINISTERS TO THE WILL.  |  MANIPULATION ATTEMPTS TO MASTER THE WILL.</w:t>
      </w:r>
    </w:p>
    <w:p>
      <w:pPr>
        <w:pStyle w:val="Deprived6Normal"/>
        <w:sectPr w:rsidR="00FC693F" w:rsidRPr="0006063C" w:rsidSect="00034616">
          <w:headerReference w:type="default" r:id="rIdDeprived6header"/>
          <w:footerReference w:type="default" r:id="rIdDeprived6footer"/>
          <w:type w:val="nextPage"/>
          <w:pgSz w:w="12240" w:h="15840"/>
          <w:pgMar w:top="1037" w:right="1123" w:bottom="1037" w:left="1123" w:header="403" w:footer="432" w:gutter="0"/>
          <w:pgNumType w:start="1"/>
          <w:cols w:space="720"/>
          <w:docGrid w:linePitch="360"/>
          <w:lnNumType w:countBy="5" w:restart="newSection" w:distance="180"/>
        </w:sectPr>
      </w:pPr>
      <w:r>
        <w:rPr>
          <w:b w:val="0"/>
        </w:rPr>
        <w:t xml:space="preserve">The next gate asks not only </w:t>
      </w:r>
      <w:r>
        <w:rPr>
          <w:b/>
        </w:rPr>
        <w:t>what counsel says</w:t>
      </w:r>
      <w:r>
        <w:rPr>
          <w:b w:val="0"/>
        </w:rPr>
        <w:t xml:space="preserve">, but </w:t>
      </w:r>
      <w:r>
        <w:rPr>
          <w:b/>
        </w:rPr>
        <w:t>what counsel is trying to do to the hearer</w:t>
      </w:r>
      <w:r>
        <w:rPr>
          <w:b w:val="0"/>
        </w:rPr>
        <w:t>.</w:t>
      </w:r>
    </w:p>
    <w:p>
      <w:pPr>
        <w:pStyle w:val="Deprived7Normal"/>
        <w:jc w:val="center"/>
      </w:pPr>
      <w:r>
        <w:rPr>
          <w:b/>
          <w:color w:val="7F6000"/>
          <w:sz w:val="26"/>
        </w:rPr>
        <w:br/>
        <w:br/>
        <w:br/>
        <w:t>PACKET 8</w:t>
      </w:r>
    </w:p>
    <w:p>
      <w:pPr>
        <w:pStyle w:val="Deprived7Normal"/>
        <w:jc w:val="center"/>
      </w:pPr>
      <w:r>
        <w:rPr>
          <w:b/>
          <w:color w:val="1F4E79"/>
          <w:sz w:val="48"/>
        </w:rPr>
        <w:t>STOLEN HEARTS AND STUMBLINGBLOCKS</w:t>
      </w:r>
    </w:p>
    <w:p>
      <w:pPr>
        <w:pStyle w:val="Deprived7Normal"/>
        <w:jc w:val="center"/>
      </w:pPr>
      <w:r>
        <w:rPr>
          <w:b/>
          <w:color w:val="595959"/>
          <w:sz w:val="26"/>
        </w:rPr>
        <w:t>Counsel • Perception • Conscience  |  The Gate Before the Will</w:t>
      </w:r>
    </w:p>
    <w:p>
      <w:pPr>
        <w:pStyle w:val="Deprived7Normal"/>
        <w:jc w:val="center"/>
      </w:pPr>
      <w:r>
        <w:rPr>
          <w:b w:val="0"/>
          <w:sz w:val="22"/>
        </w:rPr>
        <w:br/>
        <w:t>A Scripture Study of Absalom, Balaam, Beguiling, Exhortation, and the Difference Between Ministering to the Will and Mastering It</w:t>
      </w:r>
    </w:p>
    <w:p>
      <w:pPr>
        <w:pStyle w:val="Deprived7Normal"/>
        <w:jc w:val="center"/>
      </w:pPr>
      <w:r>
        <w:rPr>
          <w:b w:val="0"/>
          <w:i/>
          <w:sz w:val="20"/>
        </w:rPr>
        <w:br/>
        <w:t>King James Version</w:t>
      </w:r>
    </w:p>
    <w:p>
      <w:pPr>
        <w:pStyle w:val="Deprived7Normal"/>
      </w:pPr>
      <w:r>
        <w:br w:type="page"/>
      </w:r>
    </w:p>
    <w:p>
      <w:pPr>
        <w:pStyle w:val="Deprived7Heading1"/>
      </w:pPr>
      <w:r>
        <w:rPr>
          <w:b w:val="0"/>
        </w:rPr>
        <w:t>CONTENTS</w:t>
      </w:r>
    </w:p>
    <w:p>
      <w:pPr>
        <w:pStyle w:val="Deprived7Normal"/>
        <w:spacing w:after="30"/>
      </w:pPr>
      <w:r>
        <w:rPr>
          <w:b w:val="0"/>
        </w:rPr>
        <w:t>1. From the Restrained Hand to the Captured Heart</w:t>
      </w:r>
    </w:p>
    <w:p>
      <w:pPr>
        <w:pStyle w:val="Deprived7Normal"/>
        <w:spacing w:after="30"/>
      </w:pPr>
      <w:r>
        <w:rPr>
          <w:b w:val="0"/>
        </w:rPr>
        <w:t>2. The New Question — What Is Counsel Trying to Do?</w:t>
      </w:r>
    </w:p>
    <w:p>
      <w:pPr>
        <w:pStyle w:val="Deprived7Normal"/>
        <w:spacing w:after="30"/>
      </w:pPr>
      <w:r>
        <w:rPr>
          <w:b w:val="0"/>
        </w:rPr>
        <w:t>3. Absalom Stands Beside the Way of the Gate</w:t>
      </w:r>
    </w:p>
    <w:p>
      <w:pPr>
        <w:pStyle w:val="Deprived7Normal"/>
        <w:spacing w:after="30"/>
      </w:pPr>
      <w:r>
        <w:rPr>
          <w:b w:val="0"/>
        </w:rPr>
        <w:t>4. The Judicial Gate Is Intercepted Before the King</w:t>
      </w:r>
    </w:p>
    <w:p>
      <w:pPr>
        <w:pStyle w:val="Deprived7Normal"/>
        <w:spacing w:after="30"/>
      </w:pPr>
      <w:r>
        <w:rPr>
          <w:b w:val="0"/>
        </w:rPr>
        <w:t>5. “Thy Matters Are Good and Right”</w:t>
      </w:r>
    </w:p>
    <w:p>
      <w:pPr>
        <w:pStyle w:val="Deprived7Normal"/>
        <w:spacing w:after="30"/>
      </w:pPr>
      <w:r>
        <w:rPr>
          <w:b w:val="0"/>
        </w:rPr>
        <w:t>6. The King Is Recast as Absent</w:t>
      </w:r>
    </w:p>
    <w:p>
      <w:pPr>
        <w:pStyle w:val="Deprived7Normal"/>
        <w:spacing w:after="30"/>
      </w:pPr>
      <w:r>
        <w:rPr>
          <w:b w:val="0"/>
        </w:rPr>
        <w:t>7. Absalom Offers Himself as the Solution</w:t>
      </w:r>
    </w:p>
    <w:p>
      <w:pPr>
        <w:pStyle w:val="Deprived7Normal"/>
        <w:spacing w:after="30"/>
      </w:pPr>
      <w:r>
        <w:rPr>
          <w:b w:val="0"/>
        </w:rPr>
        <w:t>8. The Hand, the Kiss, and the Stolen Heart</w:t>
      </w:r>
    </w:p>
    <w:p>
      <w:pPr>
        <w:pStyle w:val="Deprived7Normal"/>
        <w:spacing w:after="30"/>
      </w:pPr>
      <w:r>
        <w:rPr>
          <w:b w:val="0"/>
        </w:rPr>
        <w:t>9. Lexical Exhibit — GANAB: Scripture Calls It Theft</w:t>
      </w:r>
    </w:p>
    <w:p>
      <w:pPr>
        <w:pStyle w:val="Deprived7Normal"/>
        <w:spacing w:after="30"/>
      </w:pPr>
      <w:r>
        <w:rPr>
          <w:b w:val="0"/>
        </w:rPr>
        <w:t>10. Not Every Willing Response Is an Unmanipulated Response</w:t>
      </w:r>
    </w:p>
    <w:p>
      <w:pPr>
        <w:pStyle w:val="Deprived7Normal"/>
        <w:spacing w:after="30"/>
      </w:pPr>
      <w:r>
        <w:rPr>
          <w:b w:val="0"/>
        </w:rPr>
        <w:t>11. David Would Not Take Saul’s Kingdom; Absalom Steals David’s Hearts</w:t>
      </w:r>
    </w:p>
    <w:p>
      <w:pPr>
        <w:pStyle w:val="Deprived7Normal"/>
        <w:spacing w:after="30"/>
      </w:pPr>
      <w:r>
        <w:rPr>
          <w:b w:val="0"/>
        </w:rPr>
        <w:t>12. From Stolen Hearts to Transferred Allegiance</w:t>
      </w:r>
    </w:p>
    <w:p>
      <w:pPr>
        <w:pStyle w:val="Deprived7Normal"/>
        <w:spacing w:after="30"/>
      </w:pPr>
      <w:r>
        <w:rPr>
          <w:b w:val="0"/>
        </w:rPr>
        <w:t>13. Proverbs: The Kiss Can Conceal the Hook</w:t>
      </w:r>
    </w:p>
    <w:p>
      <w:pPr>
        <w:pStyle w:val="Deprived7Normal"/>
        <w:spacing w:after="30"/>
      </w:pPr>
      <w:r>
        <w:rPr>
          <w:b w:val="0"/>
        </w:rPr>
        <w:t>14. Balaam Cannot Make YHWH Curse What YHWH Has Blessed</w:t>
      </w:r>
    </w:p>
    <w:p>
      <w:pPr>
        <w:pStyle w:val="Deprived7Normal"/>
        <w:spacing w:after="30"/>
      </w:pPr>
      <w:r>
        <w:rPr>
          <w:b w:val="0"/>
        </w:rPr>
        <w:t>15. Then the Strategy Changes</w:t>
      </w:r>
    </w:p>
    <w:p>
      <w:pPr>
        <w:pStyle w:val="Deprived7Normal"/>
        <w:spacing w:after="30"/>
      </w:pPr>
      <w:r>
        <w:rPr>
          <w:b w:val="0"/>
        </w:rPr>
        <w:t>16. Peor — Invitation, Table, Worship, Allegiance</w:t>
      </w:r>
    </w:p>
    <w:p>
      <w:pPr>
        <w:pStyle w:val="Deprived7Normal"/>
        <w:spacing w:after="30"/>
      </w:pPr>
      <w:r>
        <w:rPr>
          <w:b w:val="0"/>
        </w:rPr>
        <w:t>17. Moses Names the Hidden Counsel</w:t>
      </w:r>
    </w:p>
    <w:p>
      <w:pPr>
        <w:pStyle w:val="Deprived7Normal"/>
        <w:spacing w:after="30"/>
      </w:pPr>
      <w:r>
        <w:rPr>
          <w:b w:val="0"/>
        </w:rPr>
        <w:t>18. Revelation Names the Stumblingblock</w:t>
      </w:r>
    </w:p>
    <w:p>
      <w:pPr>
        <w:pStyle w:val="Deprived7Normal"/>
        <w:spacing w:after="30"/>
      </w:pPr>
      <w:r>
        <w:rPr>
          <w:b w:val="0"/>
        </w:rPr>
        <w:t>19. The Manipulator Recruits the Target’s Own Will</w:t>
      </w:r>
    </w:p>
    <w:p>
      <w:pPr>
        <w:pStyle w:val="Deprived7Normal"/>
        <w:spacing w:after="30"/>
      </w:pPr>
      <w:r>
        <w:rPr>
          <w:b w:val="0"/>
        </w:rPr>
        <w:t>20. Agency and Manipulation Can Both Be Real</w:t>
      </w:r>
    </w:p>
    <w:p>
      <w:pPr>
        <w:pStyle w:val="Deprived7Normal"/>
        <w:spacing w:after="30"/>
      </w:pPr>
      <w:r>
        <w:rPr>
          <w:b w:val="0"/>
        </w:rPr>
        <w:t>21. The Serpent: Beguiling Aims at the Mind</w:t>
      </w:r>
    </w:p>
    <w:p>
      <w:pPr>
        <w:pStyle w:val="Deprived7Normal"/>
        <w:spacing w:after="30"/>
      </w:pPr>
      <w:r>
        <w:rPr>
          <w:b w:val="0"/>
        </w:rPr>
        <w:t>22. Another Message Can Corrupt the Measure</w:t>
      </w:r>
    </w:p>
    <w:p>
      <w:pPr>
        <w:pStyle w:val="Deprived7Normal"/>
        <w:spacing w:after="30"/>
      </w:pPr>
      <w:r>
        <w:rPr>
          <w:b w:val="0"/>
        </w:rPr>
        <w:t>23. Lexical Exhibit — DOLOS, PROPHASIS, PLEONEXIA</w:t>
      </w:r>
    </w:p>
    <w:p>
      <w:pPr>
        <w:pStyle w:val="Deprived7Normal"/>
        <w:spacing w:after="30"/>
      </w:pPr>
      <w:r>
        <w:rPr>
          <w:b w:val="0"/>
        </w:rPr>
        <w:t>24. Paul’s Primary Control: Exhortation Without Guile</w:t>
      </w:r>
    </w:p>
    <w:p>
      <w:pPr>
        <w:pStyle w:val="Deprived7Normal"/>
        <w:spacing w:after="30"/>
      </w:pPr>
      <w:r>
        <w:rPr>
          <w:b w:val="0"/>
        </w:rPr>
        <w:t>25. The Outcome Paul Wants Is Not Paul’s Advantage</w:t>
      </w:r>
    </w:p>
    <w:p>
      <w:pPr>
        <w:pStyle w:val="Deprived7Normal"/>
        <w:spacing w:after="30"/>
      </w:pPr>
      <w:r>
        <w:rPr>
          <w:b w:val="0"/>
        </w:rPr>
        <w:t>26. No Dominion Over Another Person’s Faith</w:t>
      </w:r>
    </w:p>
    <w:p>
      <w:pPr>
        <w:pStyle w:val="Deprived7Normal"/>
        <w:spacing w:after="30"/>
      </w:pPr>
      <w:r>
        <w:rPr>
          <w:b w:val="0"/>
        </w:rPr>
        <w:t>27. Manifestation of Truth to the Conscience</w:t>
      </w:r>
    </w:p>
    <w:p>
      <w:pPr>
        <w:pStyle w:val="Deprived7Normal"/>
        <w:spacing w:after="30"/>
      </w:pPr>
      <w:r>
        <w:rPr>
          <w:b w:val="0"/>
        </w:rPr>
        <w:t>28. Philemon — Authority That Refuses to Manufacture Necessity</w:t>
      </w:r>
    </w:p>
    <w:p>
      <w:pPr>
        <w:pStyle w:val="Deprived7Normal"/>
        <w:spacing w:after="30"/>
      </w:pPr>
      <w:r>
        <w:rPr>
          <w:b w:val="0"/>
        </w:rPr>
        <w:t>29. Exhortation Can Wound; Manipulation Can Kiss</w:t>
      </w:r>
    </w:p>
    <w:p>
      <w:pPr>
        <w:pStyle w:val="Deprived7Normal"/>
        <w:spacing w:after="30"/>
      </w:pPr>
      <w:r>
        <w:rPr>
          <w:b w:val="0"/>
        </w:rPr>
        <w:t>30. Abigail and Nathan Revisited</w:t>
      </w:r>
    </w:p>
    <w:p>
      <w:pPr>
        <w:pStyle w:val="Deprived7Normal"/>
        <w:spacing w:after="30"/>
      </w:pPr>
      <w:r>
        <w:rPr>
          <w:b w:val="0"/>
        </w:rPr>
        <w:t>31. Four Audits: Motive, Method, Accountability, Outcome</w:t>
      </w:r>
    </w:p>
    <w:p>
      <w:pPr>
        <w:pStyle w:val="Deprived7Normal"/>
        <w:spacing w:after="30"/>
      </w:pPr>
      <w:r>
        <w:rPr>
          <w:b w:val="0"/>
        </w:rPr>
        <w:t>32. The Will Belongs Before God</w:t>
      </w:r>
    </w:p>
    <w:p>
      <w:pPr>
        <w:pStyle w:val="Deprived7Normal"/>
        <w:spacing w:after="30"/>
      </w:pPr>
      <w:r>
        <w:rPr>
          <w:b w:val="0"/>
        </w:rPr>
        <w:t>33. The Counsel Gate Revisited</w:t>
      </w:r>
    </w:p>
    <w:p>
      <w:pPr>
        <w:pStyle w:val="Deprived7Normal"/>
        <w:spacing w:after="30"/>
      </w:pPr>
      <w:r>
        <w:rPr>
          <w:b w:val="0"/>
        </w:rPr>
        <w:t>34. Build So Far — Voice, Story, Will, Allegiance</w:t>
      </w:r>
    </w:p>
    <w:p>
      <w:pPr>
        <w:pStyle w:val="Deprived7Normal"/>
        <w:spacing w:after="30"/>
      </w:pPr>
      <w:r>
        <w:rPr>
          <w:b w:val="0"/>
        </w:rPr>
        <w:t>35. Gate Check — Am I Ministering or Mastering?</w:t>
      </w:r>
    </w:p>
    <w:p>
      <w:pPr>
        <w:pStyle w:val="Deprived7Normal"/>
        <w:spacing w:after="30"/>
      </w:pPr>
      <w:r>
        <w:rPr>
          <w:b w:val="0"/>
        </w:rPr>
        <w:t>36. Next — It Is Written</w:t>
      </w:r>
    </w:p>
    <w:p>
      <w:pPr>
        <w:pStyle w:val="Deprived7Normal"/>
      </w:pPr>
      <w:r>
        <w:br w:type="page"/>
      </w:r>
    </w:p>
    <w:p>
      <w:pPr>
        <w:pStyle w:val="Deprived7Heading1"/>
        <w:keepNext/>
      </w:pPr>
      <w:r>
        <w:t>1. From the Restrained Hand to the Captured Heart</w:t>
      </w:r>
    </w:p>
    <w:p>
      <w:pPr>
        <w:pStyle w:val="Deprived7Normal"/>
      </w:pPr>
      <w:r>
        <w:rPr>
          <w:b w:val="0"/>
        </w:rPr>
        <w:t>Packet 7 followed the hand. David could stretch forth his hand against Saul and refused. Before Nabal, Abigail interrupted the hand. In Jerusalem, David allowed royal power to become a taking hand. Nathan then brought the king back beneath God’s judgment.</w:t>
      </w:r>
    </w:p>
    <w:p>
      <w:pPr>
        <w:pStyle w:val="Deprived7Normal"/>
      </w:pPr>
      <w:r>
        <w:rPr>
          <w:b w:val="0"/>
        </w:rPr>
        <w:t xml:space="preserve">Packet 8 moves one step earlier than the hand. </w:t>
      </w:r>
      <w:r>
        <w:rPr>
          <w:b/>
        </w:rPr>
        <w:t>What if the decisive battle is over the interpretation that will govern another person’s will?</w:t>
      </w:r>
    </w:p>
    <w:p>
      <w:pPr>
        <w:pStyle w:val="Deprived7Normal"/>
      </w:pPr>
      <w:r>
        <w:rPr>
          <w:b w:val="0"/>
        </w:rPr>
        <w:t>A counselor does not need to seize the other person physically. If perception can be arranged, grievance supplied, motives recast, fear intensified, appetite targeted, or relationship leveraged, the other person may eventually perform the desired action with his or her own hands.</w:t>
      </w:r>
    </w:p>
    <w:p>
      <w:pPr>
        <w:pStyle w:val="Deprived7DiscoveryCallout"/>
        <w:keepLines/>
      </w:pPr>
      <w:r>
        <w:rPr>
          <w:b/>
        </w:rPr>
        <w:t xml:space="preserve">DISCOVERY: </w:t>
      </w:r>
      <w:r>
        <w:rPr>
          <w:b w:val="0"/>
        </w:rPr>
        <w:t>Manipulation is powerful precisely because it can make another person’s voluntary action serve a purpose that was strategically planted, framed, or concealed by someone else.</w:t>
      </w:r>
    </w:p>
    <w:p>
      <w:pPr>
        <w:pStyle w:val="Deprived7Normal"/>
        <w:jc w:val="center"/>
      </w:pPr>
      <w:r>
        <w:rPr>
          <w:b/>
          <w:color w:val="595959"/>
          <w:sz w:val="22"/>
        </w:rPr>
        <w:t>VOICE  →  INTERPRETATION  →  CONSCIENCE / WILL  →  ACTION  →  ALLEGIANCE</w:t>
      </w:r>
    </w:p>
    <w:p>
      <w:pPr>
        <w:pStyle w:val="Deprived7Heading1"/>
        <w:keepNext/>
      </w:pPr>
      <w:r>
        <w:t>2. The New Question — What Is Counsel Trying to Do?</w:t>
      </w:r>
    </w:p>
    <w:p>
      <w:pPr>
        <w:pStyle w:val="Deprived7Normal"/>
      </w:pPr>
      <w:r>
        <w:rPr>
          <w:b w:val="0"/>
        </w:rPr>
        <w:t>Counsel is not inherently suspicious. Scripture praises wise counsel, prophetic warning, fatherly instruction, apostolic exhortation, open rebuke, and loving appeal. The question is not whether one person influences another. Human beings teach, warn, persuade, encourage, correct, and appeal constantly.</w:t>
      </w:r>
    </w:p>
    <w:p>
      <w:pPr>
        <w:pStyle w:val="Deprived7Normal"/>
      </w:pPr>
      <w:r>
        <w:rPr>
          <w:b w:val="0"/>
        </w:rPr>
        <w:t xml:space="preserve">The deeper question is </w:t>
      </w:r>
      <w:r>
        <w:rPr>
          <w:b/>
        </w:rPr>
        <w:t>what the counsel is trying to do to the hearer</w:t>
      </w:r>
      <w:r>
        <w:rPr>
          <w:b w:val="0"/>
        </w:rPr>
        <w:t>.</w:t>
      </w:r>
    </w:p>
    <w:p>
      <w:pPr>
        <w:pStyle w:val="Deprived7Normal"/>
        <w:jc w:val="center"/>
      </w:pPr>
      <w:r>
        <w:rPr>
          <w:b/>
          <w:color w:val="595959"/>
          <w:sz w:val="22"/>
        </w:rPr>
        <w:t>EXHORTATION MINISTERS TO THE WILL.  |  MANIPULATION ATTEMPTS TO MASTER THE WILL.</w:t>
      </w:r>
    </w:p>
    <w:p>
      <w:pPr>
        <w:pStyle w:val="Deprived7Normal"/>
      </w:pPr>
      <w:r>
        <w:rPr>
          <w:b w:val="0"/>
        </w:rPr>
        <w:t>Exhortation places truth before conscience and calls the hearer to respond before God. Manipulation arranges perception, pressure, information, emotion, or relationship so that the hearer’s will produces the counselor’s preferred result.</w:t>
      </w:r>
    </w:p>
    <w:p>
      <w:pPr>
        <w:pStyle w:val="Deprived7GuardrailCallout"/>
        <w:keepLines/>
      </w:pPr>
      <w:r>
        <w:rPr>
          <w:b/>
        </w:rPr>
        <w:t xml:space="preserve">GUARDRAIL: </w:t>
      </w:r>
      <w:r>
        <w:rPr>
          <w:b w:val="0"/>
        </w:rPr>
        <w:t>The New Testament does not give one technical Greek noun that equals the entire modern category “manipulation.” The category must be built from Scripture’s own descriptions: deceit, craftiness, flattery, pretext, covetousness, domination, compulsion, concealed motive, and the deliberate placing of stumblingblocks.</w:t>
      </w:r>
    </w:p>
    <w:p>
      <w:pPr>
        <w:pStyle w:val="Deprived7Heading1"/>
        <w:keepNext/>
      </w:pPr>
      <w:r>
        <w:t>3. Absalom Stands Beside the Way of the Gate</w:t>
      </w:r>
    </w:p>
    <w:p>
      <w:pPr>
        <w:pStyle w:val="Deprived7Scripture"/>
        <w:keepLines w:val="0"/>
      </w:pPr>
      <w:r>
        <w:rPr>
          <w:b/>
          <w:i/>
        </w:rPr>
        <w:t>2 Samuel 15:1–6</w:t>
        <w:br/>
      </w:r>
      <w:r>
        <w:rPr>
          <w:i/>
        </w:rPr>
        <w:t>“And it came to pass after this, that Absalom prepared him chariots and horses, and fifty men to run before him.</w:t>
        <w:br/>
        <w:t>And Absalom rose up early, and stood beside the way of the gate: and it was so, that when any man that had a controversy came to the king for judgment, then Absalom called unto him, and said, Of what city art thou? And he said, Thy servant is of one of the tribes of Israel.</w:t>
        <w:br/>
        <w:t>And Absalom said unto him, See, thy matters are good and right; but there is no man deputed of the king to hear thee.</w:t>
        <w:br/>
        <w:t>Absalom said moreover, Oh that I were made judge in the land, that every man which hath any suit or cause might come unto me, and I would do him justice!</w:t>
        <w:br/>
        <w:t>And it was so, that when any man came nigh to him to do him obeisance, he put forth his hand, and took him, and kissed him.</w:t>
        <w:br/>
        <w:t>And on this manner did Absalom to all Israel that came to the king for judgment: so Absalom stole the hearts of the men of Israel.”</w:t>
      </w:r>
    </w:p>
    <w:p>
      <w:pPr>
        <w:pStyle w:val="Deprived7Normal"/>
      </w:pPr>
      <w:r>
        <w:rPr>
          <w:b w:val="0"/>
        </w:rPr>
        <w:t xml:space="preserve">The location is almost too perfect for the architecture of this study: </w:t>
      </w:r>
      <w:r>
        <w:rPr>
          <w:b/>
        </w:rPr>
        <w:t>Absalom places himself beside the way of the gate.</w:t>
      </w:r>
    </w:p>
    <w:p>
      <w:pPr>
        <w:pStyle w:val="Deprived7Normal"/>
      </w:pPr>
      <w:r>
        <w:rPr>
          <w:b w:val="0"/>
        </w:rPr>
        <w:t>The people approaching that gate have disputes. They are going toward the king’s judicial order to have controversies heard. Absalom intercepts them before the ordinary adjudication is completed.</w:t>
      </w:r>
    </w:p>
    <w:p>
      <w:pPr>
        <w:pStyle w:val="Deprived7DiscoveryCallout"/>
        <w:keepLines/>
      </w:pPr>
      <w:r>
        <w:rPr>
          <w:b/>
        </w:rPr>
        <w:t xml:space="preserve">DISCOVERY: </w:t>
      </w:r>
      <w:r>
        <w:rPr>
          <w:b w:val="0"/>
        </w:rPr>
        <w:t>A literal gate becomes a Counsel Gate. Absalom positions himself where unresolved grievance, hope for justice, and interpretation are about to meet.</w:t>
      </w:r>
    </w:p>
    <w:p>
      <w:pPr>
        <w:pStyle w:val="Deprived7Heading1"/>
        <w:keepNext/>
      </w:pPr>
      <w:r>
        <w:t>4. The Judicial Gate Is Intercepted Before the King</w:t>
      </w:r>
    </w:p>
    <w:p>
      <w:pPr>
        <w:pStyle w:val="Deprived7Normal"/>
      </w:pPr>
      <w:r>
        <w:rPr>
          <w:b w:val="0"/>
        </w:rPr>
        <w:t>The person approaching the city gate has not yet received a royal judgment. His case is unresolved. That means his interpretation of the dispute is still vulnerable to confirmation, correction, or examination.</w:t>
      </w:r>
    </w:p>
    <w:p>
      <w:pPr>
        <w:pStyle w:val="Deprived7Normal"/>
      </w:pPr>
      <w:r>
        <w:rPr>
          <w:b w:val="0"/>
        </w:rPr>
        <w:t xml:space="preserve">Absalom inserts himself </w:t>
      </w:r>
      <w:r>
        <w:rPr>
          <w:b/>
        </w:rPr>
        <w:t>before</w:t>
      </w:r>
      <w:r>
        <w:rPr>
          <w:b w:val="0"/>
        </w:rPr>
        <w:t xml:space="preserve"> that process. He does not first hear both sides. He does not weigh witnesses. He does not test the claim. He begins by validating the claimant.</w:t>
      </w:r>
    </w:p>
    <w:p>
      <w:pPr>
        <w:pStyle w:val="Deprived7Normal"/>
        <w:jc w:val="center"/>
      </w:pPr>
      <w:r>
        <w:rPr>
          <w:b/>
          <w:color w:val="595959"/>
          <w:sz w:val="22"/>
        </w:rPr>
        <w:t>CONTROVERSY  →  INTERCEPTION  →  VALIDATION  →  RECAST AUTHORITY  →  OFFER SELF  →  ALLEGIANCE</w:t>
      </w:r>
    </w:p>
    <w:p>
      <w:pPr>
        <w:pStyle w:val="Deprived7Normal"/>
      </w:pPr>
      <w:r>
        <w:rPr>
          <w:b w:val="0"/>
        </w:rPr>
        <w:t>This is not merely bad politics. It is a study in the control of a grievance-story before the grievance reaches lawful adjudication.</w:t>
      </w:r>
    </w:p>
    <w:p>
      <w:pPr>
        <w:pStyle w:val="Deprived7Heading1"/>
        <w:keepNext/>
      </w:pPr>
      <w:r>
        <w:t>5. “Thy Matters Are Good and Right”</w:t>
      </w:r>
    </w:p>
    <w:p>
      <w:pPr>
        <w:pStyle w:val="Deprived7Normal"/>
      </w:pPr>
      <w:r>
        <w:rPr>
          <w:b w:val="0"/>
        </w:rPr>
        <w:t xml:space="preserve">Absalom says to the people who come with controversies: </w:t>
      </w:r>
      <w:r>
        <w:rPr>
          <w:b/>
        </w:rPr>
        <w:t>“See, thy matters are good and right.”</w:t>
      </w:r>
      <w:r>
        <w:rPr>
          <w:b w:val="0"/>
        </w:rPr>
        <w:t xml:space="preserve"> The narrative then says he acts this way toward </w:t>
      </w:r>
      <w:r>
        <w:rPr>
          <w:b/>
        </w:rPr>
        <w:t>all Israel that came to the king for judgment</w:t>
      </w:r>
      <w:r>
        <w:rPr>
          <w:b w:val="0"/>
        </w:rPr>
        <w:t>.</w:t>
      </w:r>
    </w:p>
    <w:p>
      <w:pPr>
        <w:pStyle w:val="Deprived7Normal"/>
      </w:pPr>
      <w:r>
        <w:rPr>
          <w:b w:val="0"/>
        </w:rPr>
        <w:t>That detail should arrest the reader. A true judge cannot honestly decide in advance that every claimant is right. Opposing parties cannot all receive the same favorable verdict in the same controversy.</w:t>
      </w:r>
    </w:p>
    <w:p>
      <w:pPr>
        <w:pStyle w:val="Deprived7Normal"/>
      </w:pPr>
      <w:r>
        <w:rPr>
          <w:b w:val="0"/>
        </w:rPr>
        <w:t xml:space="preserve">The statement therefore functions less like adjudication and more like relational capture: </w:t>
      </w:r>
      <w:r>
        <w:rPr>
          <w:b/>
        </w:rPr>
        <w:t>I see you. I affirm you. Your grievance is valid.</w:t>
      </w:r>
    </w:p>
    <w:p>
      <w:pPr>
        <w:pStyle w:val="Deprived7DiscoveryCallout"/>
        <w:keepLines/>
      </w:pPr>
      <w:r>
        <w:rPr>
          <w:b/>
        </w:rPr>
        <w:t xml:space="preserve">DISCOVERY: </w:t>
      </w:r>
      <w:r>
        <w:rPr>
          <w:b w:val="0"/>
        </w:rPr>
        <w:t>Flattery can imitate justice because both can use affirming words. The difference is whether the affirmation comes after truthful examination or is being used to secure the hearer.</w:t>
      </w:r>
    </w:p>
    <w:p>
      <w:pPr>
        <w:pStyle w:val="Deprived7Heading1"/>
        <w:keepNext/>
      </w:pPr>
      <w:r>
        <w:t>6. The King Is Recast as Absent</w:t>
      </w:r>
    </w:p>
    <w:p>
      <w:pPr>
        <w:pStyle w:val="Deprived7Normal"/>
      </w:pPr>
      <w:r>
        <w:t xml:space="preserve">Absalom does not stop at validating the claimant. He adds an interpretation of the existing authority: </w:t>
      </w:r>
      <w:r>
        <w:rPr>
          <w:i/>
        </w:rPr>
        <w:t>“but there is no man deputed of the king to hear thee.”</w:t>
      </w:r>
    </w:p>
    <w:p>
      <w:pPr>
        <w:pStyle w:val="Deprived7Normal"/>
      </w:pPr>
      <w:r>
        <w:rPr>
          <w:b w:val="0"/>
        </w:rPr>
        <w:t>Now the grievance has a second layer. The person is not only wronged by the original dispute; the governing order itself is presented as failing him.</w:t>
      </w:r>
    </w:p>
    <w:p>
      <w:pPr>
        <w:pStyle w:val="Deprived7Normal"/>
        <w:jc w:val="center"/>
      </w:pPr>
      <w:r>
        <w:rPr>
          <w:b/>
          <w:color w:val="595959"/>
          <w:sz w:val="22"/>
        </w:rPr>
        <w:t>I HAVE A GRIEVANCE  →  I AM RIGHT  →  THE AUTHORITY WILL NOT HEAR ME</w:t>
      </w:r>
    </w:p>
    <w:p>
      <w:pPr>
        <w:pStyle w:val="Deprived7Normal"/>
      </w:pPr>
      <w:r>
        <w:rPr>
          <w:b w:val="0"/>
        </w:rPr>
        <w:t>This resembles the accusational structure already seen in Eden. A boundary or delay becomes evidence against the authority. The authority is not merely imperfect; it is recast as the reason the hearer cannot obtain the good he deserves.</w:t>
      </w:r>
    </w:p>
    <w:p>
      <w:pPr>
        <w:pStyle w:val="Deprived7GuardrailCallout"/>
        <w:keepLines/>
      </w:pPr>
      <w:r>
        <w:rPr>
          <w:b/>
        </w:rPr>
        <w:t xml:space="preserve">GUARDRAIL: </w:t>
      </w:r>
      <w:r>
        <w:rPr>
          <w:b w:val="0"/>
        </w:rPr>
        <w:t>An authority can truly fail. Scripture permits petition, rebuke, lawful appeal, exposure, and correction. The danger is not recognizing real failure. The danger is using an unexamined or strategically supplied story about failure to manufacture allegiance to another master.</w:t>
      </w:r>
    </w:p>
    <w:p>
      <w:pPr>
        <w:pStyle w:val="Deprived7Heading1"/>
        <w:keepNext/>
      </w:pPr>
      <w:r>
        <w:t>7. Absalom Offers Himself as the Solution</w:t>
      </w:r>
    </w:p>
    <w:p>
      <w:pPr>
        <w:pStyle w:val="Deprived7Scripture"/>
        <w:keepLines w:val="0"/>
      </w:pPr>
      <w:r>
        <w:rPr>
          <w:b/>
          <w:i/>
        </w:rPr>
        <w:t>2 Samuel 15:4</w:t>
        <w:br/>
      </w:r>
      <w:r>
        <w:rPr>
          <w:i/>
        </w:rPr>
        <w:t>“Absalom said moreover, Oh that I were made judge in the land, that every man which hath any suit or cause might come unto me, and I would do him justice!”</w:t>
      </w:r>
    </w:p>
    <w:p>
      <w:pPr>
        <w:pStyle w:val="Deprived7Normal"/>
      </w:pPr>
      <w:r>
        <w:rPr>
          <w:b w:val="0"/>
        </w:rPr>
        <w:t>The sequence is now complete. Absalom validates the grievance, weakens confidence in the present order, then presents himself as the missing answer.</w:t>
      </w:r>
    </w:p>
    <w:p>
      <w:pPr>
        <w:pStyle w:val="Deprived7Normal"/>
        <w:jc w:val="center"/>
      </w:pPr>
      <w:r>
        <w:rPr>
          <w:b/>
          <w:color w:val="595959"/>
          <w:sz w:val="22"/>
        </w:rPr>
        <w:t>YOUR CASE IS RIGHT  →  THE KING’S ORDER FAILS YOU  →  IF I RULED, YOU WOULD RECEIVE JUSTICE</w:t>
      </w:r>
    </w:p>
    <w:p>
      <w:pPr>
        <w:pStyle w:val="Deprived7Normal"/>
      </w:pPr>
      <w:r>
        <w:rPr>
          <w:b w:val="0"/>
        </w:rPr>
        <w:t>The counselor has moved from interpreter to proposed magistrate. The hearer’s dissatisfaction is becoming the ladder of Absalom’s self-exaltation.</w:t>
      </w:r>
    </w:p>
    <w:p>
      <w:pPr>
        <w:pStyle w:val="Deprived7DiscoveryCallout"/>
        <w:keepLines/>
      </w:pPr>
      <w:r>
        <w:rPr>
          <w:b/>
        </w:rPr>
        <w:t xml:space="preserve">DISCOVERY: </w:t>
      </w:r>
      <w:r>
        <w:rPr>
          <w:b w:val="0"/>
        </w:rPr>
        <w:t>Manipulation often does not begin by demanding loyalty. It first creates or intensifies a story in which loyalty to the manipulator begins to look like the reasonable remedy to a grievance.</w:t>
      </w:r>
    </w:p>
    <w:p>
      <w:pPr>
        <w:pStyle w:val="Deprived7Heading1"/>
        <w:keepNext/>
      </w:pPr>
      <w:r>
        <w:t>8. The Hand, the Kiss, and the Stolen Heart</w:t>
      </w:r>
    </w:p>
    <w:p>
      <w:pPr>
        <w:pStyle w:val="Deprived7Normal"/>
      </w:pPr>
      <w:r>
        <w:rPr>
          <w:b w:val="0"/>
        </w:rPr>
        <w:t xml:space="preserve">Then the narrative returns to the </w:t>
      </w:r>
      <w:r>
        <w:rPr>
          <w:b/>
        </w:rPr>
        <w:t>hand</w:t>
      </w:r>
      <w:r>
        <w:rPr>
          <w:b w:val="0"/>
        </w:rPr>
        <w:t>.</w:t>
      </w:r>
    </w:p>
    <w:p>
      <w:pPr>
        <w:pStyle w:val="Deprived7Scripture"/>
        <w:keepLines w:val="0"/>
      </w:pPr>
      <w:r>
        <w:rPr>
          <w:b/>
          <w:i/>
        </w:rPr>
        <w:t>2 Samuel 15:5–6</w:t>
        <w:br/>
      </w:r>
      <w:r>
        <w:rPr>
          <w:i/>
        </w:rPr>
        <w:t>“And it was so, that when any man came nigh to him to do him obeisance, he put forth his hand, and took him, and kissed him.</w:t>
        <w:br/>
        <w:t>And on this manner did Absalom to all Israel that came to the king for judgment: so Absalom stole the hearts of the men of Israel.”</w:t>
      </w:r>
    </w:p>
    <w:p>
      <w:pPr>
        <w:pStyle w:val="Deprived7Normal"/>
      </w:pPr>
      <w:r>
        <w:rPr>
          <w:b w:val="0"/>
        </w:rPr>
        <w:t>Packet 7 asked what the hand does when power meets opportunity. Absalom’s hand does not strike. It draws near. It takes hold. It kisses. The physical gesture communicates equality, affection, access, and identification.</w:t>
      </w:r>
    </w:p>
    <w:p>
      <w:pPr>
        <w:pStyle w:val="Deprived7Normal"/>
      </w:pPr>
      <w:r>
        <w:rPr>
          <w:b w:val="0"/>
        </w:rPr>
        <w:t>But Scripture does not summarize the result as, “Absalom loved the people well.” It says:</w:t>
      </w:r>
    </w:p>
    <w:p>
      <w:pPr>
        <w:pStyle w:val="Deprived7Normal"/>
        <w:jc w:val="center"/>
      </w:pPr>
      <w:r>
        <w:rPr>
          <w:b/>
          <w:color w:val="595959"/>
          <w:sz w:val="22"/>
        </w:rPr>
        <w:t>ABSALOM STOLE THE HEARTS OF THE MEN OF ISRAEL</w:t>
      </w:r>
    </w:p>
    <w:p>
      <w:pPr>
        <w:pStyle w:val="Deprived7DiscoveryCallout"/>
        <w:keepLines/>
      </w:pPr>
      <w:r>
        <w:rPr>
          <w:b/>
        </w:rPr>
        <w:t xml:space="preserve">DISCOVERY: </w:t>
      </w:r>
      <w:r>
        <w:rPr>
          <w:b w:val="0"/>
        </w:rPr>
        <w:t>A hand can capture without violence. Relational warmth can be real love, but relational warmth can also become leverage when affection is used to redirect another person’s allegiance.</w:t>
      </w:r>
    </w:p>
    <w:p>
      <w:pPr>
        <w:pStyle w:val="Deprived7Heading1"/>
        <w:keepNext/>
      </w:pPr>
      <w:r>
        <w:t>9. Lexical Exhibit — GANAB: Scripture Calls It Theft</w:t>
      </w:r>
    </w:p>
    <w:p>
      <w:pPr>
        <w:pStyle w:val="Deprived7Normal"/>
      </w:pPr>
      <w:r>
        <w:rPr>
          <w:b w:val="0"/>
        </w:rPr>
        <w:t xml:space="preserve">The Hebrew verb translated </w:t>
      </w:r>
      <w:r>
        <w:rPr>
          <w:b/>
        </w:rPr>
        <w:t>“stole”</w:t>
      </w:r>
      <w:r>
        <w:rPr>
          <w:b w:val="0"/>
        </w:rPr>
        <w:t xml:space="preserve"> is from </w:t>
      </w:r>
      <w:r>
        <w:rPr>
          <w:b/>
        </w:rPr>
        <w:t>גָּנַב — gānab</w:t>
      </w:r>
      <w:r>
        <w:rPr>
          <w:b w:val="0"/>
        </w:rPr>
        <w:t>, the ordinary word family for stealing or theft. The text does not merely say Absalom became popular. It morally characterizes what happened to the hearts of Israel as a kind of theft.</w:t>
      </w:r>
    </w:p>
    <w:p>
      <w:pPr>
        <w:pStyle w:val="Deprived7Normal"/>
      </w:pPr>
      <w:r>
        <w:rPr>
          <w:b w:val="0"/>
        </w:rPr>
        <w:t>This does not mean the people possessed no agency. They listened, interpreted, preferred, and followed. Yet Scripture can hold both realities at once: the hearers act, and the counselor is culpable for deliberately arranging the path by which their allegiance is redirected.</w:t>
      </w:r>
    </w:p>
    <w:p>
      <w:pPr>
        <w:pStyle w:val="Deprived7LegalCallout"/>
        <w:keepLines/>
      </w:pPr>
      <w:r>
        <w:rPr>
          <w:b/>
        </w:rPr>
        <w:t xml:space="preserve">LEGAL: </w:t>
      </w:r>
      <w:r>
        <w:rPr>
          <w:b w:val="0"/>
        </w:rPr>
        <w:t>Manipulation does not require the removal of the target’s will. It can operate by exploiting the target’s will through distorted information, strategic validation, concealed motive, relational leverage, or pressure.</w:t>
      </w:r>
    </w:p>
    <w:p>
      <w:pPr>
        <w:pStyle w:val="Deprived7Heading1"/>
        <w:keepNext/>
      </w:pPr>
      <w:r>
        <w:t>10. Not Every Willing Response Is an Unmanipulated Response</w:t>
      </w:r>
    </w:p>
    <w:p>
      <w:pPr>
        <w:pStyle w:val="Deprived7Normal"/>
      </w:pPr>
      <w:r>
        <w:rPr>
          <w:b w:val="0"/>
        </w:rPr>
        <w:t>This is an important refinement of the will framework. A person may say “yes” and still have been manipulated. The mere presence of outward consent does not prove that the process respected conscience and truthful judgment.</w:t>
      </w:r>
    </w:p>
    <w:p>
      <w:pPr>
        <w:pStyle w:val="Deprived7Normal"/>
      </w:pPr>
      <w:r>
        <w:rPr>
          <w:b w:val="0"/>
        </w:rPr>
        <w:t xml:space="preserve">The question is not only: </w:t>
      </w:r>
      <w:r>
        <w:rPr>
          <w:b/>
        </w:rPr>
        <w:t>Did the person choose?</w:t>
      </w:r>
      <w:r>
        <w:rPr>
          <w:b w:val="0"/>
        </w:rPr>
        <w:t xml:space="preserve"> It is also: </w:t>
      </w:r>
      <w:r>
        <w:rPr>
          <w:b/>
        </w:rPr>
        <w:t>What was done to the person’s field of perception before the choice?</w:t>
      </w:r>
    </w:p>
    <w:p>
      <w:pPr>
        <w:pStyle w:val="Deprived7Normal"/>
        <w:jc w:val="center"/>
      </w:pPr>
      <w:r>
        <w:rPr>
          <w:b/>
          <w:color w:val="595959"/>
          <w:sz w:val="22"/>
        </w:rPr>
        <w:t>VOLUNTARY ACTION  ≠  AUTOMATIC PROOF OF TRANSPARENT COUNSEL</w:t>
      </w:r>
    </w:p>
    <w:p>
      <w:pPr>
        <w:pStyle w:val="Deprived7Normal"/>
      </w:pPr>
      <w:r>
        <w:rPr>
          <w:b w:val="0"/>
        </w:rPr>
        <w:t>This is why manipulation is especially dangerous. It often seeks to preserve the appearance of free choice while shaping the conditions under which the choice is made.</w:t>
      </w:r>
    </w:p>
    <w:p>
      <w:pPr>
        <w:pStyle w:val="Deprived7Heading1"/>
        <w:keepNext/>
      </w:pPr>
      <w:r>
        <w:t>11. David Would Not Take Saul’s Kingdom; Absalom Steals David’s Hearts</w:t>
      </w:r>
    </w:p>
    <w:p>
      <w:pPr>
        <w:pStyle w:val="Deprived7Normal"/>
      </w:pPr>
      <w:r>
        <w:rPr>
          <w:b w:val="0"/>
        </w:rPr>
        <w:t>The placement after Packet 7 creates a severe father-son contrast.</w:t>
      </w:r>
    </w:p>
    <w:p>
      <w:pPr>
        <w:pStyle w:val="Deprived7Normal"/>
      </w:pPr>
      <w:r>
        <w:rPr>
          <w:b w:val="0"/>
        </w:rPr>
        <w:t>David has a divine promise concerning kingship and repeatedly refuses to seize the throne through Saul’s blood. Absalom has no recorded divine authorization to depose David, yet he deliberately manufactures the allegiance by which he hopes to obtain the kingdom.</w:t>
      </w:r>
    </w:p>
    <w:p>
      <w:pPr>
        <w:pStyle w:val="Deprived7Normal"/>
        <w:jc w:val="center"/>
      </w:pPr>
      <w:r>
        <w:rPr>
          <w:b/>
          <w:color w:val="595959"/>
          <w:sz w:val="22"/>
        </w:rPr>
        <w:t>DAVID: PROMISE  →  FAITH  →  RESTRAIN HAND  →  WAIT FOR YHWH</w:t>
      </w:r>
    </w:p>
    <w:p>
      <w:pPr>
        <w:pStyle w:val="Deprived7Normal"/>
        <w:jc w:val="center"/>
      </w:pPr>
      <w:r>
        <w:rPr>
          <w:b/>
          <w:color w:val="595959"/>
          <w:sz w:val="22"/>
        </w:rPr>
        <w:t>ABSALOM: AMBITION  →  INTERCEPT GRIEVANCE  →  STEAL HEARTS  →  SEIZE KINGDOM</w:t>
      </w:r>
    </w:p>
    <w:p>
      <w:pPr>
        <w:pStyle w:val="Deprived7DiscoveryCallout"/>
        <w:keepLines/>
      </w:pPr>
      <w:r>
        <w:rPr>
          <w:b/>
        </w:rPr>
        <w:t xml:space="preserve">DISCOVERY: </w:t>
      </w:r>
      <w:r>
        <w:rPr>
          <w:b w:val="0"/>
        </w:rPr>
        <w:t>Faith can afford to wait because God has spoken. Self-exaltation must manufacture the conditions that make taking possible.</w:t>
      </w:r>
    </w:p>
    <w:p>
      <w:pPr>
        <w:pStyle w:val="Deprived7Heading1"/>
        <w:keepNext/>
      </w:pPr>
      <w:r>
        <w:t>12. From Stolen Hearts to Transferred Allegiance</w:t>
      </w:r>
    </w:p>
    <w:p>
      <w:pPr>
        <w:pStyle w:val="Deprived7Scripture"/>
        <w:keepLines w:val="0"/>
      </w:pPr>
      <w:r>
        <w:rPr>
          <w:b/>
          <w:i/>
        </w:rPr>
        <w:t>2 Samuel 15:13</w:t>
        <w:br/>
      </w:r>
      <w:r>
        <w:rPr>
          <w:i/>
        </w:rPr>
        <w:t>“And there came a messenger to David, saying, The hearts of the men of Israel are after Absalom.”</w:t>
      </w:r>
    </w:p>
    <w:p>
      <w:pPr>
        <w:pStyle w:val="Deprived7Normal"/>
      </w:pPr>
      <w:r>
        <w:rPr>
          <w:b w:val="0"/>
        </w:rPr>
        <w:t xml:space="preserve">The result is governance transfer. The heart that had been “stolen” is now </w:t>
      </w:r>
      <w:r>
        <w:rPr>
          <w:b/>
        </w:rPr>
        <w:t>after Absalom</w:t>
      </w:r>
      <w:r>
        <w:rPr>
          <w:b w:val="0"/>
        </w:rPr>
        <w:t>.</w:t>
      </w:r>
    </w:p>
    <w:p>
      <w:pPr>
        <w:pStyle w:val="Deprived7Normal"/>
      </w:pPr>
      <w:r>
        <w:rPr>
          <w:b w:val="0"/>
        </w:rPr>
        <w:t>That language belongs directly inside MEG/MEI. Absalom’s method does not make each Israelite independent. It changes whom the people are following.</w:t>
      </w:r>
    </w:p>
    <w:p>
      <w:pPr>
        <w:pStyle w:val="Deprived7DiscoveryCallout"/>
        <w:keepLines/>
      </w:pPr>
      <w:r>
        <w:rPr>
          <w:b/>
        </w:rPr>
        <w:t xml:space="preserve">DISCOVERY: </w:t>
      </w:r>
      <w:r>
        <w:rPr>
          <w:b w:val="0"/>
        </w:rPr>
        <w:t>The illusion of autonomy can hide a transfer of allegiance. Manipulation often sells the hearer the feeling of being finally seen, finally free, or finally justified while quietly recruiting the hearer into another person’s project.</w:t>
      </w:r>
    </w:p>
    <w:p>
      <w:pPr>
        <w:pStyle w:val="Deprived7Heading1"/>
        <w:keepNext/>
      </w:pPr>
      <w:r>
        <w:t>13. Proverbs: The Kiss Can Conceal the Hook</w:t>
      </w:r>
    </w:p>
    <w:p>
      <w:pPr>
        <w:pStyle w:val="Deprived7Scripture"/>
        <w:keepLines w:val="0"/>
      </w:pPr>
      <w:r>
        <w:rPr>
          <w:b/>
          <w:i/>
        </w:rPr>
        <w:t>Proverbs 27:5–6</w:t>
        <w:br/>
      </w:r>
      <w:r>
        <w:rPr>
          <w:i/>
        </w:rPr>
        <w:t>“Open rebuke is better than secret love.</w:t>
        <w:br/>
        <w:t>Faithful are the wounds of a friend; but the kisses of an enemy are deceitful.”</w:t>
      </w:r>
    </w:p>
    <w:p>
      <w:pPr>
        <w:pStyle w:val="Deprived7Normal"/>
      </w:pPr>
      <w:r>
        <w:rPr>
          <w:b w:val="0"/>
        </w:rPr>
        <w:t>This proverb overturns a shallow test of counsel. Pleasantness is not proof of love. Pain is not proof of hostility.</w:t>
      </w:r>
    </w:p>
    <w:p>
      <w:pPr>
        <w:pStyle w:val="Deprived7Normal"/>
      </w:pPr>
      <w:r>
        <w:t xml:space="preserve">Absalom kisses while stealing hearts. Nathan wounds David with </w:t>
      </w:r>
      <w:r>
        <w:rPr>
          <w:i/>
        </w:rPr>
        <w:t>“Thou art the man”</w:t>
      </w:r>
      <w:r>
        <w:t xml:space="preserve"> and restores him to truth. Abigail contradicts David in the road and saves him from bloodguilt.</w:t>
      </w:r>
    </w:p>
    <w:p>
      <w:pPr>
        <w:pStyle w:val="Deprived7Normal"/>
        <w:jc w:val="center"/>
      </w:pPr>
      <w:r>
        <w:rPr>
          <w:b/>
          <w:color w:val="595959"/>
          <w:sz w:val="22"/>
        </w:rPr>
        <w:t>A KISS CAN MANIPULATE.  |  A WOUND CAN MINISTER.</w:t>
      </w:r>
    </w:p>
    <w:p>
      <w:pPr>
        <w:pStyle w:val="Deprived7DiscoveryCallout"/>
        <w:keepLines/>
      </w:pPr>
      <w:r>
        <w:rPr>
          <w:b/>
        </w:rPr>
        <w:t xml:space="preserve">DISCOVERY: </w:t>
      </w:r>
      <w:r>
        <w:rPr>
          <w:b w:val="0"/>
        </w:rPr>
        <w:t>The moral quality of counsel cannot be measured merely by how the hearer feels while receiving it. Love seeks the hearer’s faithful good before God, even when truth wounds pride.</w:t>
      </w:r>
    </w:p>
    <w:p>
      <w:pPr>
        <w:pStyle w:val="Deprived7Heading1"/>
        <w:keepNext/>
      </w:pPr>
      <w:r>
        <w:t>14. Balaam Cannot Make YHWH Curse What YHWH Has Blessed</w:t>
      </w:r>
    </w:p>
    <w:p>
      <w:pPr>
        <w:pStyle w:val="Deprived7Normal"/>
      </w:pPr>
      <w:r>
        <w:rPr>
          <w:b w:val="0"/>
        </w:rPr>
        <w:t>Balaam introduces another form of indirect influence. Balak wants Israel cursed. Yet throughout Numbers 22–24, Balaam repeatedly speaks blessing because YHWH will not permit the requested curse.</w:t>
      </w:r>
    </w:p>
    <w:p>
      <w:pPr>
        <w:pStyle w:val="Deprived7Scripture"/>
        <w:keepLines w:val="0"/>
      </w:pPr>
      <w:r>
        <w:rPr>
          <w:b/>
          <w:i/>
        </w:rPr>
        <w:t>Numbers 23:8</w:t>
        <w:br/>
      </w:r>
      <w:r>
        <w:rPr>
          <w:i/>
        </w:rPr>
        <w:t>“How shall I curse, whom God hath not cursed? or how shall I defy, whom the LORD hath not defied?”</w:t>
      </w:r>
    </w:p>
    <w:p>
      <w:pPr>
        <w:pStyle w:val="Deprived7Normal"/>
      </w:pPr>
      <w:r>
        <w:rPr>
          <w:b w:val="0"/>
        </w:rPr>
        <w:t>Direct verbal reversal of God’s blessing fails. Israel cannot simply be pronounced into a condition YHWH has not authorized.</w:t>
      </w:r>
    </w:p>
    <w:p>
      <w:pPr>
        <w:pStyle w:val="Deprived7Normal"/>
      </w:pPr>
      <w:r>
        <w:rPr>
          <w:b w:val="0"/>
        </w:rPr>
        <w:t>But the story is not finished when the attempted curse fails.</w:t>
      </w:r>
    </w:p>
    <w:p>
      <w:pPr>
        <w:pStyle w:val="Deprived7Heading1"/>
        <w:keepNext/>
      </w:pPr>
      <w:r>
        <w:t>15. Then the Strategy Changes</w:t>
      </w:r>
    </w:p>
    <w:p>
      <w:pPr>
        <w:pStyle w:val="Deprived7Normal"/>
      </w:pPr>
      <w:r>
        <w:rPr>
          <w:b w:val="0"/>
        </w:rPr>
        <w:t xml:space="preserve">Numbers 25 follows the failed cursing attempts with Israel’s sin at Peor. Later, Moses explicitly identifies </w:t>
      </w:r>
      <w:r>
        <w:rPr>
          <w:b/>
        </w:rPr>
        <w:t>the counsel of Balaam</w:t>
      </w:r>
      <w:r>
        <w:rPr>
          <w:b w:val="0"/>
        </w:rPr>
        <w:t xml:space="preserve"> as part of the cause, and Revelation says Balaam </w:t>
      </w:r>
      <w:r>
        <w:rPr>
          <w:b/>
        </w:rPr>
        <w:t>taught Balak to cast a stumblingblock</w:t>
      </w:r>
      <w:r>
        <w:rPr>
          <w:b w:val="0"/>
        </w:rPr>
        <w:t xml:space="preserve"> before Israel.</w:t>
      </w:r>
    </w:p>
    <w:p>
      <w:pPr>
        <w:pStyle w:val="Deprived7Normal"/>
      </w:pPr>
      <w:r>
        <w:rPr>
          <w:b w:val="0"/>
        </w:rPr>
        <w:t>The canonical movement is striking: when the outsider cannot simply overturn YHWH’s word by pronouncement, counsel is used to induce YHWH’s people to cross a boundary themselves.</w:t>
      </w:r>
    </w:p>
    <w:p>
      <w:pPr>
        <w:pStyle w:val="Deprived7DiscoveryCallout"/>
        <w:keepLines/>
      </w:pPr>
      <w:r>
        <w:rPr>
          <w:b/>
        </w:rPr>
        <w:t xml:space="preserve">DISCOVERY: </w:t>
      </w:r>
      <w:r>
        <w:rPr>
          <w:b w:val="0"/>
        </w:rPr>
        <w:t>A manipulator may be unable to change God’s standard, covenant, or judgment. The alternate strategy is to arrange a path by which the image-bearer voluntarily acts against that standard.</w:t>
      </w:r>
    </w:p>
    <w:p>
      <w:pPr>
        <w:pStyle w:val="Deprived7Heading1"/>
        <w:keepNext/>
      </w:pPr>
      <w:r>
        <w:t>16. Peor — Invitation, Table, Worship, Allegiance</w:t>
      </w:r>
    </w:p>
    <w:p>
      <w:pPr>
        <w:pStyle w:val="Deprived7Scripture"/>
        <w:keepLines w:val="0"/>
      </w:pPr>
      <w:r>
        <w:rPr>
          <w:b/>
          <w:i/>
        </w:rPr>
        <w:t>Numbers 25:1–3</w:t>
        <w:br/>
      </w:r>
      <w:r>
        <w:rPr>
          <w:i/>
        </w:rPr>
        <w:t>“And Israel abode in Shittim, and the people began to commit whoredom with the daughters of Moab.</w:t>
        <w:br/>
        <w:t>And they called the people unto the sacrifices of their gods: and the people did eat, and bowed down to their gods.</w:t>
        <w:br/>
        <w:t>And Israel joined himself unto Baal-peor: and the anger of the LORD was kindled against Israel.”</w:t>
      </w:r>
    </w:p>
    <w:p>
      <w:pPr>
        <w:pStyle w:val="Deprived7Normal"/>
      </w:pPr>
      <w:r>
        <w:rPr>
          <w:b w:val="0"/>
        </w:rPr>
        <w:t>The progression is compact and devastating:</w:t>
      </w:r>
    </w:p>
    <w:p>
      <w:pPr>
        <w:pStyle w:val="Deprived7Normal"/>
        <w:jc w:val="center"/>
      </w:pPr>
      <w:r>
        <w:rPr>
          <w:b/>
          <w:color w:val="595959"/>
          <w:sz w:val="22"/>
        </w:rPr>
        <w:t>CALL  →  SACRIFICIAL TABLE  →  EAT  →  BOW  →  JOIN</w:t>
      </w:r>
    </w:p>
    <w:p>
      <w:pPr>
        <w:pStyle w:val="Deprived7Normal"/>
      </w:pPr>
      <w:r>
        <w:t xml:space="preserve">The endpoint is not merely appetite. It is </w:t>
      </w:r>
      <w:r>
        <w:rPr>
          <w:b/>
        </w:rPr>
        <w:t>allegiance</w:t>
      </w:r>
      <w:r>
        <w:t xml:space="preserve">: </w:t>
      </w:r>
      <w:r>
        <w:rPr>
          <w:i/>
        </w:rPr>
        <w:t>“Israel joined himself unto Baal-peor.”</w:t>
      </w:r>
    </w:p>
    <w:p>
      <w:pPr>
        <w:pStyle w:val="Deprived7Normal"/>
      </w:pPr>
      <w:r>
        <w:rPr>
          <w:b w:val="0"/>
        </w:rPr>
        <w:t>The movement therefore passes from social invitation and appetite into worship and governance. What looks early in the sequence like participation becomes, at the end, attachment to another lord.</w:t>
      </w:r>
    </w:p>
    <w:p>
      <w:pPr>
        <w:pStyle w:val="Deprived7Heading1"/>
        <w:keepNext/>
      </w:pPr>
      <w:r>
        <w:t>17. Moses Names the Hidden Counsel</w:t>
      </w:r>
    </w:p>
    <w:p>
      <w:pPr>
        <w:pStyle w:val="Deprived7Scripture"/>
        <w:keepLines w:val="0"/>
      </w:pPr>
      <w:r>
        <w:rPr>
          <w:b/>
          <w:i/>
        </w:rPr>
        <w:t>Numbers 31:16</w:t>
        <w:br/>
      </w:r>
      <w:r>
        <w:rPr>
          <w:i/>
        </w:rPr>
        <w:t>“Behold, these caused the children of Israel, through the counsel of Balaam, to commit trespass against the LORD in the matter of Peor, and there was a plague among the congregation of the LORD.”</w:t>
      </w:r>
    </w:p>
    <w:p>
      <w:pPr>
        <w:pStyle w:val="Deprived7Normal"/>
      </w:pPr>
      <w:r>
        <w:rPr>
          <w:b w:val="0"/>
        </w:rPr>
        <w:t xml:space="preserve">Moses supplies information Numbers 25 does not foreground: behind the Peor event stood </w:t>
      </w:r>
      <w:r>
        <w:rPr>
          <w:b/>
        </w:rPr>
        <w:t>counsel</w:t>
      </w:r>
      <w:r>
        <w:rPr>
          <w:b w:val="0"/>
        </w:rPr>
        <w:t>.</w:t>
      </w:r>
    </w:p>
    <w:p>
      <w:pPr>
        <w:pStyle w:val="Deprived7Normal"/>
      </w:pPr>
      <w:r>
        <w:rPr>
          <w:b w:val="0"/>
        </w:rPr>
        <w:t>The Hebrew story therefore refuses to treat the trespass as random appetite alone. A strategy operated behind the conditions in which appetite, invitation, worship, and allegiance converged.</w:t>
      </w:r>
    </w:p>
    <w:p>
      <w:pPr>
        <w:pStyle w:val="Deprived7GuardrailCallout"/>
        <w:keepLines/>
      </w:pPr>
      <w:r>
        <w:rPr>
          <w:b/>
        </w:rPr>
        <w:t xml:space="preserve">GUARDRAIL: </w:t>
      </w:r>
      <w:r>
        <w:rPr>
          <w:b w:val="0"/>
        </w:rPr>
        <w:t>The text still holds Israel responsible for trespass. Identifying manipulative counsel does not erase the responsibility of the one who crosses the boundary.</w:t>
      </w:r>
    </w:p>
    <w:p>
      <w:pPr>
        <w:pStyle w:val="Deprived7Heading1"/>
        <w:keepNext/>
      </w:pPr>
      <w:r>
        <w:t>18. Revelation Names the Stumblingblock</w:t>
      </w:r>
    </w:p>
    <w:p>
      <w:pPr>
        <w:pStyle w:val="Deprived7Scripture"/>
        <w:keepLines w:val="0"/>
      </w:pPr>
      <w:r>
        <w:rPr>
          <w:b/>
          <w:i/>
        </w:rPr>
        <w:t>Revelation 2:14</w:t>
        <w:br/>
      </w:r>
      <w:r>
        <w:rPr>
          <w:i/>
        </w:rPr>
        <w:t>“But I have a few things against thee, because thou hast there them that hold the doctrine of Balaam, who taught Balac to cast a stumblingblock before the children of Israel, to eat things sacrificed unto idols, and to commit fornication.”</w:t>
      </w:r>
    </w:p>
    <w:p>
      <w:pPr>
        <w:pStyle w:val="Deprived7Normal"/>
      </w:pPr>
      <w:r>
        <w:rPr>
          <w:b w:val="0"/>
        </w:rPr>
        <w:t xml:space="preserve">Jesus’ message to Pergamos interprets Balaam’s method with two verbs: </w:t>
      </w:r>
      <w:r>
        <w:rPr>
          <w:b/>
        </w:rPr>
        <w:t>taught</w:t>
      </w:r>
      <w:r>
        <w:rPr>
          <w:b w:val="0"/>
        </w:rPr>
        <w:t xml:space="preserve"> and </w:t>
      </w:r>
      <w:r>
        <w:rPr>
          <w:b/>
        </w:rPr>
        <w:t>cast a stumblingblock</w:t>
      </w:r>
      <w:r>
        <w:rPr>
          <w:b w:val="0"/>
        </w:rPr>
        <w:t>.</w:t>
      </w:r>
    </w:p>
    <w:p>
      <w:pPr>
        <w:pStyle w:val="Deprived7Normal"/>
      </w:pPr>
      <w:r>
        <w:rPr>
          <w:b w:val="0"/>
        </w:rPr>
        <w:t>A stumblingblock is not the same thing as chains around the feet. It is something deliberately placed in the path so that movement becomes dangerous.</w:t>
      </w:r>
    </w:p>
    <w:p>
      <w:pPr>
        <w:pStyle w:val="Deprived7Normal"/>
        <w:jc w:val="center"/>
      </w:pPr>
      <w:r>
        <w:rPr>
          <w:b/>
          <w:color w:val="595959"/>
          <w:sz w:val="22"/>
        </w:rPr>
        <w:t>TEACH THE COUNSELOR  →  PLACE THE STUMBLINGBLOCK  →  TARGET CROSSES  →  TRESPASS / ALLEGIANCE</w:t>
      </w:r>
    </w:p>
    <w:p>
      <w:pPr>
        <w:pStyle w:val="Deprived7DiscoveryCallout"/>
        <w:keepLines/>
      </w:pPr>
      <w:r>
        <w:rPr>
          <w:b/>
        </w:rPr>
        <w:t xml:space="preserve">DISCOVERY: </w:t>
      </w:r>
      <w:r>
        <w:rPr>
          <w:b w:val="0"/>
        </w:rPr>
        <w:t>Manipulation frequently works architecturally: it arranges the path, incentives, fears, appetites, information, and relational pressures so that the desired crossing becomes more likely.</w:t>
      </w:r>
    </w:p>
    <w:p>
      <w:pPr>
        <w:pStyle w:val="Deprived7Heading1"/>
        <w:keepNext/>
      </w:pPr>
      <w:r>
        <w:t>19. The Manipulator Recruits the Target’s Own Will</w:t>
      </w:r>
    </w:p>
    <w:p>
      <w:pPr>
        <w:pStyle w:val="Deprived7Normal"/>
      </w:pPr>
      <w:r>
        <w:rPr>
          <w:b w:val="0"/>
        </w:rPr>
        <w:t>Balaam’s counsel is a crucial bridge between coercion and autonomy. Israel is not portrayed as mechanically compelled. Yet the counsel is culpable because it is designed to move Israel toward trespass.</w:t>
      </w:r>
    </w:p>
    <w:p>
      <w:pPr>
        <w:pStyle w:val="Deprived7Normal"/>
      </w:pPr>
      <w:r>
        <w:rPr>
          <w:b w:val="0"/>
        </w:rPr>
        <w:t>This exposes the deepest danger of manipulation:</w:t>
      </w:r>
    </w:p>
    <w:p>
      <w:pPr>
        <w:pStyle w:val="Deprived7Normal"/>
        <w:jc w:val="center"/>
      </w:pPr>
      <w:r>
        <w:rPr>
          <w:b/>
          <w:color w:val="595959"/>
          <w:sz w:val="22"/>
        </w:rPr>
        <w:t>THE TARGET’S WILL BECOMES THE INSTRUMENT OF SOMEONE ELSE’S PURPOSE</w:t>
      </w:r>
    </w:p>
    <w:p>
      <w:pPr>
        <w:pStyle w:val="Deprived7Normal"/>
      </w:pPr>
      <w:r>
        <w:rPr>
          <w:b w:val="0"/>
        </w:rPr>
        <w:t>The manipulator does not always say, “I will force you.” More often the aim is, “I will arrange what you see, fear, want, or believe until you do what serves my end.”</w:t>
      </w:r>
    </w:p>
    <w:p>
      <w:pPr>
        <w:pStyle w:val="Deprived7DiscoveryCallout"/>
        <w:keepLines/>
      </w:pPr>
      <w:r>
        <w:rPr>
          <w:b/>
        </w:rPr>
        <w:t xml:space="preserve">DISCOVERY: </w:t>
      </w:r>
      <w:r>
        <w:rPr>
          <w:b w:val="0"/>
        </w:rPr>
        <w:t>Manipulation attempts to make another image-bearer’s will minister to the manipulator’s MEG-self project.</w:t>
      </w:r>
    </w:p>
    <w:p>
      <w:pPr>
        <w:pStyle w:val="Deprived7Heading1"/>
        <w:keepNext/>
      </w:pPr>
      <w:r>
        <w:t>20. Agency and Manipulation Can Both Be Real</w:t>
      </w:r>
    </w:p>
    <w:p>
      <w:pPr>
        <w:pStyle w:val="Deprived7Normal"/>
      </w:pPr>
      <w:r>
        <w:rPr>
          <w:b w:val="0"/>
        </w:rPr>
        <w:t>Scripture allows two truths to stand together without flattening either one.</w:t>
      </w:r>
    </w:p>
    <w:p>
      <w:pPr>
        <w:pStyle w:val="Deprived7Normal"/>
      </w:pPr>
      <w:r>
        <w:rPr>
          <w:b w:val="0"/>
        </w:rPr>
        <w:t xml:space="preserve">Israel </w:t>
      </w:r>
      <w:r>
        <w:rPr>
          <w:b/>
        </w:rPr>
        <w:t>committed trespass</w:t>
      </w:r>
      <w:r>
        <w:rPr>
          <w:b w:val="0"/>
        </w:rPr>
        <w:t xml:space="preserve">. Eve </w:t>
      </w:r>
      <w:r>
        <w:rPr>
          <w:b/>
        </w:rPr>
        <w:t>took</w:t>
      </w:r>
      <w:r>
        <w:rPr>
          <w:b w:val="0"/>
        </w:rPr>
        <w:t>. The men of Israel placed their hearts after Absalom. Human responsibility remains.</w:t>
      </w:r>
    </w:p>
    <w:p>
      <w:pPr>
        <w:pStyle w:val="Deprived7Normal"/>
      </w:pPr>
      <w:r>
        <w:rPr>
          <w:b w:val="0"/>
        </w:rPr>
        <w:t xml:space="preserve">At the same time, Balaam </w:t>
      </w:r>
      <w:r>
        <w:rPr>
          <w:b/>
        </w:rPr>
        <w:t>counseled</w:t>
      </w:r>
      <w:r>
        <w:rPr>
          <w:b w:val="0"/>
        </w:rPr>
        <w:t xml:space="preserve">, the serpent </w:t>
      </w:r>
      <w:r>
        <w:rPr>
          <w:b/>
        </w:rPr>
        <w:t>beguiled</w:t>
      </w:r>
      <w:r>
        <w:rPr>
          <w:b w:val="0"/>
        </w:rPr>
        <w:t xml:space="preserve">, and Absalom </w:t>
      </w:r>
      <w:r>
        <w:rPr>
          <w:b/>
        </w:rPr>
        <w:t>stole hearts</w:t>
      </w:r>
      <w:r>
        <w:rPr>
          <w:b w:val="0"/>
        </w:rPr>
        <w:t>. The influencing agent also bears responsibility for deliberately shaping the crossing.</w:t>
      </w:r>
    </w:p>
    <w:p>
      <w:pPr>
        <w:pStyle w:val="Deprived7LegalCallout"/>
        <w:keepLines/>
      </w:pPr>
      <w:r>
        <w:rPr>
          <w:b/>
        </w:rPr>
        <w:t xml:space="preserve">LEGAL: </w:t>
      </w:r>
      <w:r>
        <w:rPr>
          <w:b w:val="0"/>
        </w:rPr>
        <w:t>The presence of influence does not erase agency, and the presence of agency does not erase culpable influence. Scripture can judge both the counselor and the hearer.</w:t>
      </w:r>
    </w:p>
    <w:p>
      <w:pPr>
        <w:pStyle w:val="Deprived7Heading1"/>
        <w:keepNext/>
      </w:pPr>
      <w:r>
        <w:t>21. The Serpent: Beguiling Aims at the Mind</w:t>
      </w:r>
    </w:p>
    <w:p>
      <w:pPr>
        <w:pStyle w:val="Deprived7Scripture"/>
        <w:keepLines w:val="0"/>
      </w:pPr>
      <w:r>
        <w:rPr>
          <w:b/>
          <w:i/>
        </w:rPr>
        <w:t>2 Corinthians 11:3</w:t>
        <w:br/>
      </w:r>
      <w:r>
        <w:rPr>
          <w:i/>
        </w:rPr>
        <w:t>“But I fear, lest by any means, as the serpent beguiled Eve through his subtilty, so your minds should be corrupted from the simplicity that is in Christ.”</w:t>
      </w:r>
    </w:p>
    <w:p>
      <w:pPr>
        <w:pStyle w:val="Deprived7Normal"/>
      </w:pPr>
      <w:r>
        <w:rPr>
          <w:b w:val="0"/>
        </w:rPr>
        <w:t xml:space="preserve">Paul returns to Eden and names the threatened territory: </w:t>
      </w:r>
      <w:r>
        <w:rPr>
          <w:b/>
        </w:rPr>
        <w:t>the mind</w:t>
      </w:r>
      <w:r>
        <w:rPr>
          <w:b w:val="0"/>
        </w:rPr>
        <w:t>.</w:t>
      </w:r>
    </w:p>
    <w:p>
      <w:pPr>
        <w:pStyle w:val="Deprived7Normal"/>
      </w:pPr>
      <w:r>
        <w:rPr>
          <w:b w:val="0"/>
        </w:rPr>
        <w:t xml:space="preserve">The serpent’s method is not remembered merely as presenting an attractive fruit. Paul emphasizes </w:t>
      </w:r>
      <w:r>
        <w:rPr>
          <w:b/>
        </w:rPr>
        <w:t>beguiling through subtilty</w:t>
      </w:r>
      <w:r>
        <w:rPr>
          <w:b w:val="0"/>
        </w:rPr>
        <w:t xml:space="preserve"> and fears a comparable corruption of Christian minds.</w:t>
      </w:r>
    </w:p>
    <w:p>
      <w:pPr>
        <w:pStyle w:val="Deprived7Normal"/>
      </w:pPr>
      <w:r>
        <w:rPr>
          <w:b w:val="0"/>
        </w:rPr>
        <w:t xml:space="preserve">This confirms the architecture already established in Genesis 3: </w:t>
      </w:r>
      <w:r>
        <w:rPr>
          <w:b/>
        </w:rPr>
        <w:t>the voice before the hand</w:t>
      </w:r>
      <w:r>
        <w:rPr>
          <w:b w:val="0"/>
        </w:rPr>
        <w:t>. The act is downstream from a contest over interpretation.</w:t>
      </w:r>
    </w:p>
    <w:p>
      <w:pPr>
        <w:pStyle w:val="Deprived7Heading1"/>
        <w:keepNext/>
      </w:pPr>
      <w:r>
        <w:t>22. Another Message Can Corrupt the Measure</w:t>
      </w:r>
    </w:p>
    <w:p>
      <w:pPr>
        <w:pStyle w:val="Deprived7Scripture"/>
        <w:keepLines w:val="0"/>
      </w:pPr>
      <w:r>
        <w:rPr>
          <w:b/>
          <w:i/>
        </w:rPr>
        <w:t>2 Corinthians 11:4</w:t>
        <w:br/>
      </w:r>
      <w:r>
        <w:rPr>
          <w:i/>
        </w:rPr>
        <w:t>“For if he that cometh preacheth another Jesus, whom we have not preached, or if ye receive another spirit, which ye have not received, or another gospel, which ye have not accepted, ye might well bear with him.”</w:t>
      </w:r>
    </w:p>
    <w:p>
      <w:pPr>
        <w:pStyle w:val="Deprived7Normal"/>
      </w:pPr>
      <w:r>
        <w:rPr>
          <w:b w:val="0"/>
        </w:rPr>
        <w:t>Paul’s fear is not limited to blatant atheism. The danger can arrive wearing religious vocabulary: another Jesus, another spirit, another gospel.</w:t>
      </w:r>
    </w:p>
    <w:p>
      <w:pPr>
        <w:pStyle w:val="Deprived7Normal"/>
      </w:pPr>
      <w:r>
        <w:rPr>
          <w:b w:val="0"/>
        </w:rPr>
        <w:t>The counsel becomes dangerous because it offers an alternate interpretive measure while retaining familiar forms.</w:t>
      </w:r>
    </w:p>
    <w:p>
      <w:pPr>
        <w:pStyle w:val="Deprived7DiscoveryCallout"/>
        <w:keepLines/>
      </w:pPr>
      <w:r>
        <w:rPr>
          <w:b/>
        </w:rPr>
        <w:t xml:space="preserve">DISCOVERY: </w:t>
      </w:r>
      <w:r>
        <w:rPr>
          <w:b w:val="0"/>
        </w:rPr>
        <w:t>Counterfeit counsel is often strongest when it does not look wholly foreign. It preserves enough familiar language to lower resistance while redirecting allegiance.</w:t>
      </w:r>
    </w:p>
    <w:p>
      <w:pPr>
        <w:pStyle w:val="Deprived7Heading1"/>
        <w:keepNext/>
      </w:pPr>
      <w:r>
        <w:t>23. Lexical Exhibit — DOLOS, PROPHASIS, PLEONEXIA</w:t>
      </w:r>
    </w:p>
    <w:p>
      <w:pPr>
        <w:pStyle w:val="Deprived7Normal"/>
      </w:pPr>
      <w:r>
        <w:rPr>
          <w:b w:val="0"/>
        </w:rPr>
        <w:t>Paul’s language in 1 Thessalonians 2 gives three especially useful lexical windows.</w:t>
      </w:r>
    </w:p>
    <w:p>
      <w:pPr>
        <w:pStyle w:val="Deprived7Normal"/>
      </w:pPr>
      <w:r>
        <w:rPr>
          <w:b/>
        </w:rPr>
        <w:t>δόλος — dolos (G1388)</w:t>
      </w:r>
      <w:r>
        <w:rPr>
          <w:b w:val="0"/>
        </w:rPr>
        <w:t xml:space="preserve"> carries the sense of guile, deceit, or craft. The older image associated with the word is bait or a lure: something presented so the hook is not what first governs perception.</w:t>
      </w:r>
    </w:p>
    <w:p>
      <w:pPr>
        <w:pStyle w:val="Deprived7Normal"/>
      </w:pPr>
      <w:r>
        <w:rPr>
          <w:b/>
        </w:rPr>
        <w:t>πρόφασις — prophasis (G4392)</w:t>
      </w:r>
      <w:r>
        <w:rPr>
          <w:b w:val="0"/>
        </w:rPr>
        <w:t xml:space="preserve"> can mean a pretext, outward show, or pretended reason. The visible explanation and the governing motive can differ.</w:t>
      </w:r>
    </w:p>
    <w:p>
      <w:pPr>
        <w:pStyle w:val="Deprived7Normal"/>
      </w:pPr>
      <w:r>
        <w:rPr>
          <w:b/>
        </w:rPr>
        <w:t>πλεονεξία — pleonexia (G4124)</w:t>
      </w:r>
      <w:r>
        <w:rPr>
          <w:b w:val="0"/>
        </w:rPr>
        <w:t xml:space="preserve"> is covetousness or greedy desire for more. This matters because influence can be outwardly spiritual while inwardly extractive.</w:t>
      </w:r>
    </w:p>
    <w:p>
      <w:pPr>
        <w:pStyle w:val="Deprived7GuardrailCallout"/>
        <w:keepLines/>
      </w:pPr>
      <w:r>
        <w:rPr>
          <w:b/>
        </w:rPr>
        <w:t xml:space="preserve">GUARDRAIL: </w:t>
      </w:r>
      <w:r>
        <w:rPr>
          <w:b w:val="0"/>
        </w:rPr>
        <w:t>These lexical facts do not create a single Greek technical definition of “manipulation.” They identify biblical components that often belong to manipulative conduct: concealed hook, concealed reason, and concealed appetite for gain.</w:t>
      </w:r>
    </w:p>
    <w:p>
      <w:pPr>
        <w:pStyle w:val="Deprived7Heading1"/>
        <w:keepNext/>
      </w:pPr>
      <w:r>
        <w:t>24. Paul’s Primary Control: Exhortation Without Guile</w:t>
      </w:r>
    </w:p>
    <w:p>
      <w:pPr>
        <w:pStyle w:val="Deprived7Scripture"/>
        <w:keepLines w:val="0"/>
      </w:pPr>
      <w:r>
        <w:rPr>
          <w:b/>
          <w:i/>
        </w:rPr>
        <w:t>1 Thessalonians 2:3–5</w:t>
        <w:br/>
      </w:r>
      <w:r>
        <w:rPr>
          <w:i/>
        </w:rPr>
        <w:t>“For our exhortation was not of deceit, nor of uncleanness, nor in guile:</w:t>
        <w:br/>
        <w:t>But as we were allowed of God to be put in trust with the gospel, even so we speak; not as pleasing men, but God, which trieth our hearts.</w:t>
        <w:br/>
        <w:t>For neither at any time used we flattering words, as ye know, nor a cloke of covetousness; God is witness:”</w:t>
      </w:r>
    </w:p>
    <w:p>
      <w:pPr>
        <w:pStyle w:val="Deprived7Normal"/>
      </w:pPr>
      <w:r>
        <w:rPr>
          <w:b w:val="0"/>
        </w:rPr>
        <w:t xml:space="preserve">Paul does not prove the purity of exhortation by saying, “I was persuasive” or “They responded.” He audits </w:t>
      </w:r>
      <w:r>
        <w:rPr>
          <w:b/>
        </w:rPr>
        <w:t>motive and method</w:t>
      </w:r>
      <w:r>
        <w:rPr>
          <w:b w:val="0"/>
        </w:rPr>
        <w:t>.</w:t>
      </w:r>
    </w:p>
    <w:p>
      <w:pPr>
        <w:pStyle w:val="Deprived7Normal"/>
      </w:pPr>
      <w:r>
        <w:rPr>
          <w:b w:val="0"/>
        </w:rPr>
        <w:t xml:space="preserve">No deceit. No guile. No man-pleasing as governing aim. No flattering words. No cloak hiding covetousness. And twice the speech is placed under God’s scrutiny: </w:t>
      </w:r>
      <w:r>
        <w:rPr>
          <w:b/>
        </w:rPr>
        <w:t>God trieth our hearts; God is witness.</w:t>
      </w:r>
    </w:p>
    <w:p>
      <w:pPr>
        <w:pStyle w:val="Deprived7DiscoveryCallout"/>
        <w:keepLines/>
      </w:pPr>
      <w:r>
        <w:rPr>
          <w:b/>
        </w:rPr>
        <w:t xml:space="preserve">DISCOVERY: </w:t>
      </w:r>
      <w:r>
        <w:rPr>
          <w:b w:val="0"/>
        </w:rPr>
        <w:t>Biblical exhortation is not merely effective speech. It is speech that can survive exposure before the true MEG.</w:t>
      </w:r>
    </w:p>
    <w:p>
      <w:pPr>
        <w:pStyle w:val="Deprived7Heading1"/>
        <w:keepNext/>
      </w:pPr>
      <w:r>
        <w:t>25. The Outcome Paul Wants Is Not Paul’s Advantage</w:t>
      </w:r>
    </w:p>
    <w:p>
      <w:pPr>
        <w:pStyle w:val="Deprived7Scripture"/>
        <w:keepLines w:val="0"/>
      </w:pPr>
      <w:r>
        <w:rPr>
          <w:b/>
          <w:i/>
        </w:rPr>
        <w:t>1 Thessalonians 2:11–12</w:t>
        <w:br/>
      </w:r>
      <w:r>
        <w:rPr>
          <w:i/>
        </w:rPr>
        <w:t>“As ye know how we exhorted and comforted and charged every one of you, as a father doth his children,</w:t>
        <w:br/>
        <w:t>That ye would walk worthy of God, who hath called you unto his kingdom and glory.”</w:t>
      </w:r>
    </w:p>
    <w:p>
      <w:pPr>
        <w:pStyle w:val="Deprived7Normal"/>
      </w:pPr>
      <w:r>
        <w:rPr>
          <w:b w:val="0"/>
        </w:rPr>
        <w:t xml:space="preserve">Paul can </w:t>
      </w:r>
      <w:r>
        <w:rPr>
          <w:b/>
        </w:rPr>
        <w:t>exhort</w:t>
      </w:r>
      <w:r>
        <w:rPr>
          <w:b w:val="0"/>
        </w:rPr>
        <w:t xml:space="preserve">, </w:t>
      </w:r>
      <w:r>
        <w:rPr>
          <w:b/>
        </w:rPr>
        <w:t>comfort</w:t>
      </w:r>
      <w:r>
        <w:rPr>
          <w:b w:val="0"/>
        </w:rPr>
        <w:t xml:space="preserve">, and </w:t>
      </w:r>
      <w:r>
        <w:rPr>
          <w:b/>
        </w:rPr>
        <w:t>charge</w:t>
      </w:r>
      <w:r>
        <w:rPr>
          <w:b w:val="0"/>
        </w:rPr>
        <w:t>. Exhortation is not weak, vague, or unwilling to direct.</w:t>
      </w:r>
    </w:p>
    <w:p>
      <w:pPr>
        <w:pStyle w:val="Deprived7Normal"/>
      </w:pPr>
      <w:r>
        <w:rPr>
          <w:b w:val="0"/>
        </w:rPr>
        <w:t xml:space="preserve">But the desired end is not: “that ye would become useful to Paul.” It is: </w:t>
      </w:r>
      <w:r>
        <w:rPr>
          <w:b/>
        </w:rPr>
        <w:t>“that ye would walk worthy of God.”</w:t>
      </w:r>
    </w:p>
    <w:p>
      <w:pPr>
        <w:pStyle w:val="Deprived7Normal"/>
        <w:jc w:val="center"/>
      </w:pPr>
      <w:r>
        <w:rPr>
          <w:b/>
          <w:color w:val="595959"/>
          <w:sz w:val="22"/>
        </w:rPr>
        <w:t>THE EXHORTER DOES NOT BECOME THE DESTINATION.  GOD REMAINS THE DESTINATION.</w:t>
      </w:r>
    </w:p>
    <w:p>
      <w:pPr>
        <w:pStyle w:val="Deprived7DiscoveryCallout"/>
        <w:keepLines/>
      </w:pPr>
      <w:r>
        <w:rPr>
          <w:b/>
        </w:rPr>
        <w:t xml:space="preserve">DISCOVERY: </w:t>
      </w:r>
      <w:r>
        <w:rPr>
          <w:b w:val="0"/>
        </w:rPr>
        <w:t>Exhortation ministers toward the hearer’s faithful relation to God. Manipulation redirects the hearer toward the manipulator’s advantage, protection, control, vindication, or desired outcome.</w:t>
      </w:r>
    </w:p>
    <w:p>
      <w:pPr>
        <w:pStyle w:val="Deprived7Heading1"/>
        <w:keepNext/>
      </w:pPr>
      <w:r>
        <w:t>26. No Dominion Over Another Person’s Faith</w:t>
      </w:r>
    </w:p>
    <w:p>
      <w:pPr>
        <w:pStyle w:val="Deprived7Scripture"/>
        <w:keepLines w:val="0"/>
      </w:pPr>
      <w:r>
        <w:rPr>
          <w:b/>
          <w:i/>
        </w:rPr>
        <w:t>2 Corinthians 1:24</w:t>
        <w:br/>
      </w:r>
      <w:r>
        <w:rPr>
          <w:i/>
        </w:rPr>
        <w:t>“Not for that we have dominion over your faith, but are helpers of your joy: for by faith ye stand.”</w:t>
      </w:r>
    </w:p>
    <w:p>
      <w:pPr>
        <w:pStyle w:val="Deprived7Normal"/>
      </w:pPr>
      <w:r>
        <w:rPr>
          <w:b w:val="0"/>
        </w:rPr>
        <w:t xml:space="preserve">Paul possesses apostolic authority, yet explicitly rejects </w:t>
      </w:r>
      <w:r>
        <w:rPr>
          <w:b/>
        </w:rPr>
        <w:t>dominion over another person’s faith</w:t>
      </w:r>
      <w:r>
        <w:rPr>
          <w:b w:val="0"/>
        </w:rPr>
        <w:t>.</w:t>
      </w:r>
    </w:p>
    <w:p>
      <w:pPr>
        <w:pStyle w:val="Deprived7Normal"/>
      </w:pPr>
      <w:r>
        <w:rPr>
          <w:b w:val="0"/>
        </w:rPr>
        <w:t>That statement is crucial for the image-bearer framework. Another person’s conscience and faith do not become my private territory merely because I am older, wiser, stronger, ordained, persuasive, injured, related, or correct.</w:t>
      </w:r>
    </w:p>
    <w:p>
      <w:pPr>
        <w:pStyle w:val="Deprived7LegalCallout"/>
        <w:keepLines/>
      </w:pPr>
      <w:r>
        <w:rPr>
          <w:b/>
        </w:rPr>
        <w:t xml:space="preserve">LEGAL: </w:t>
      </w:r>
      <w:r>
        <w:rPr>
          <w:b w:val="0"/>
        </w:rPr>
        <w:t>Delegated authority can teach, correct, discipline, warn, and command within its rightful jurisdiction. It does not convert another image-bearer into personal property or make the authority-holder the ultimate master of that person’s faith.</w:t>
      </w:r>
    </w:p>
    <w:p>
      <w:pPr>
        <w:pStyle w:val="Deprived7Heading1"/>
        <w:keepNext/>
      </w:pPr>
      <w:r>
        <w:t>27. Manifestation of Truth to the Conscience</w:t>
      </w:r>
    </w:p>
    <w:p>
      <w:pPr>
        <w:pStyle w:val="Deprived7Scripture"/>
        <w:keepLines w:val="0"/>
      </w:pPr>
      <w:r>
        <w:rPr>
          <w:b/>
          <w:i/>
        </w:rPr>
        <w:t>2 Corinthians 4:1–2</w:t>
        <w:br/>
      </w:r>
      <w:r>
        <w:rPr>
          <w:i/>
        </w:rPr>
        <w:t>“Therefore seeing we have this ministry, as we have received mercy, we faint not;</w:t>
        <w:br/>
        <w:t xml:space="preserve">But have renounced the hidden things of dishonesty, not walking in craftiness, nor handling the word of God deceitfully; but by </w:t>
      </w:r>
      <w:r>
        <w:rPr>
          <w:b/>
          <w:i/>
        </w:rPr>
        <w:t>manifestation of the truth commending ourselves to every man’s conscience in the sight of God</w:t>
      </w:r>
      <w:r>
        <w:rPr>
          <w:i/>
        </w:rPr>
        <w:t>.”</w:t>
      </w:r>
    </w:p>
    <w:p>
      <w:pPr>
        <w:pStyle w:val="Deprived7Normal"/>
      </w:pPr>
      <w:r>
        <w:rPr>
          <w:b w:val="0"/>
        </w:rPr>
        <w:t>The contrast could hardly be clearer:</w:t>
      </w:r>
    </w:p>
    <w:p>
      <w:pPr>
        <w:pStyle w:val="Deprived7Normal"/>
        <w:jc w:val="center"/>
      </w:pPr>
      <w:r>
        <w:rPr>
          <w:b/>
          <w:sz w:val="22"/>
        </w:rPr>
        <w:t>HIDDEN THINGS  |  MANIFESTATION</w:t>
      </w:r>
    </w:p>
    <w:p>
      <w:pPr>
        <w:pStyle w:val="Deprived7Normal"/>
        <w:jc w:val="center"/>
      </w:pPr>
      <w:r>
        <w:rPr>
          <w:b/>
          <w:sz w:val="22"/>
        </w:rPr>
        <w:t>CRAFTINESS  |  TRUTH</w:t>
      </w:r>
    </w:p>
    <w:p>
      <w:pPr>
        <w:pStyle w:val="Deprived7Normal"/>
        <w:jc w:val="center"/>
      </w:pPr>
      <w:r>
        <w:rPr>
          <w:b/>
          <w:sz w:val="22"/>
        </w:rPr>
        <w:t>DECEITFUL HANDLING  |  CONSCIENCE</w:t>
      </w:r>
    </w:p>
    <w:p>
      <w:pPr>
        <w:pStyle w:val="Deprived7Normal"/>
        <w:jc w:val="center"/>
      </w:pPr>
      <w:r>
        <w:rPr>
          <w:b/>
          <w:sz w:val="22"/>
        </w:rPr>
        <w:t>CONTROLLED FRAME  |  SIGHT OF GOD</w:t>
      </w:r>
    </w:p>
    <w:p>
      <w:pPr>
        <w:pStyle w:val="Deprived7Normal"/>
      </w:pPr>
      <w:r>
        <w:rPr>
          <w:b w:val="0"/>
        </w:rPr>
        <w:t>Truth is placed where the hearer can answer before God. The speaker does not have to eliminate conscience in order to secure compliance.</w:t>
      </w:r>
    </w:p>
    <w:p>
      <w:pPr>
        <w:pStyle w:val="Deprived7DiscoveryCallout"/>
        <w:keepLines/>
      </w:pPr>
      <w:r>
        <w:rPr>
          <w:b/>
        </w:rPr>
        <w:t xml:space="preserve">DISCOVERY: </w:t>
      </w:r>
      <w:r>
        <w:rPr>
          <w:b w:val="0"/>
        </w:rPr>
        <w:t>Exhortation illuminates conscience. Manipulation tries to bypass, fog, hurry, frighten, flatter, isolate, or capture conscience.</w:t>
      </w:r>
    </w:p>
    <w:p>
      <w:pPr>
        <w:pStyle w:val="Deprived7Heading1"/>
        <w:keepNext/>
      </w:pPr>
      <w:r>
        <w:t>28. Philemon — Authority That Refuses to Manufacture Necessity</w:t>
      </w:r>
    </w:p>
    <w:p>
      <w:pPr>
        <w:pStyle w:val="Deprived7Scripture"/>
        <w:keepLines w:val="0"/>
      </w:pPr>
      <w:r>
        <w:rPr>
          <w:b/>
          <w:i/>
        </w:rPr>
        <w:t>Philemon 8–14</w:t>
        <w:br/>
      </w:r>
      <w:r>
        <w:rPr>
          <w:i/>
        </w:rPr>
        <w:t>“Wherefore, though I might be much bold in Christ to enjoin thee that which is convenient,</w:t>
        <w:br/>
        <w:t>Yet for love’s sake I rather beseech thee, being such an one as Paul the aged, and now also a prisoner of Jesus Christ.</w:t>
        <w:br/>
        <w:t>I beseech thee for my son Onesimus, whom I have begotten in my bonds:</w:t>
        <w:br/>
        <w:t>Which in time past was to thee unprofitable, but now profitable to thee and to me:</w:t>
        <w:br/>
        <w:t>Whom I have sent again: thou therefore receive him, that is, mine own bowels:</w:t>
        <w:br/>
        <w:t>Whom I would have retained with me, that in thy stead he might have ministered unto me in the bonds of the gospel:</w:t>
        <w:br/>
        <w:t>But without thy mind would I do nothing; that thy benefit should not be as it were of necessity, but willingly.”</w:t>
      </w:r>
    </w:p>
    <w:p>
      <w:pPr>
        <w:pStyle w:val="Deprived7Normal"/>
      </w:pPr>
      <w:r>
        <w:rPr>
          <w:b w:val="0"/>
        </w:rPr>
        <w:t xml:space="preserve">Paul acknowledges that he could command, yet he deliberately protects the category of </w:t>
      </w:r>
      <w:r>
        <w:rPr>
          <w:b/>
        </w:rPr>
        <w:t>willingly</w:t>
      </w:r>
      <w:r>
        <w:rPr>
          <w:b w:val="0"/>
        </w:rPr>
        <w:t>.</w:t>
      </w:r>
    </w:p>
    <w:p>
      <w:pPr>
        <w:pStyle w:val="Deprived7Normal"/>
      </w:pPr>
      <w:r>
        <w:rPr>
          <w:b w:val="0"/>
        </w:rPr>
        <w:t>He does not pretend authority is evil. He chooses to exercise authority in a way that seeks a voluntary good rather than a manufactured necessity.</w:t>
      </w:r>
    </w:p>
    <w:p>
      <w:pPr>
        <w:pStyle w:val="Deprived7Normal"/>
        <w:jc w:val="center"/>
      </w:pPr>
      <w:r>
        <w:rPr>
          <w:b/>
          <w:color w:val="595959"/>
          <w:sz w:val="22"/>
        </w:rPr>
        <w:t>LOVE DOES NOT NEED TO MASTER THE WILL IN ORDER TO SEEK THE GOOD.</w:t>
      </w:r>
    </w:p>
    <w:p>
      <w:pPr>
        <w:pStyle w:val="Deprived7DiscoveryCallout"/>
        <w:keepLines/>
      </w:pPr>
      <w:r>
        <w:rPr>
          <w:b/>
        </w:rPr>
        <w:t xml:space="preserve">DISCOVERY: </w:t>
      </w:r>
      <w:r>
        <w:rPr>
          <w:b w:val="0"/>
        </w:rPr>
        <w:t>Acquiescent will before God is not produced by making another human being the substitute magistrate of conscience.</w:t>
      </w:r>
    </w:p>
    <w:p>
      <w:pPr>
        <w:pStyle w:val="Deprived7Heading1"/>
        <w:keepNext/>
      </w:pPr>
      <w:r>
        <w:t>29. Exhortation Can Wound; Manipulation Can Kiss</w:t>
      </w:r>
    </w:p>
    <w:p>
      <w:pPr>
        <w:pStyle w:val="Deprived7Normal"/>
      </w:pPr>
      <w:r>
        <w:rPr>
          <w:b w:val="0"/>
        </w:rPr>
        <w:t>This packet now has enough evidence to reject one of the easiest false tests:</w:t>
      </w:r>
    </w:p>
    <w:p>
      <w:pPr>
        <w:pStyle w:val="Deprived7Normal"/>
        <w:jc w:val="center"/>
      </w:pPr>
      <w:r>
        <w:rPr>
          <w:b/>
          <w:color w:val="595959"/>
          <w:sz w:val="22"/>
        </w:rPr>
        <w:t>GENTLE = GOOD  |  PAINFUL = MANIPULATIVE</w:t>
      </w:r>
    </w:p>
    <w:p>
      <w:pPr>
        <w:pStyle w:val="Deprived7Normal"/>
      </w:pPr>
      <w:r>
        <w:rPr>
          <w:b w:val="0"/>
        </w:rPr>
        <w:t>Absalom kisses. Paul warns against flattering words. Proverbs says the kisses of an enemy can be deceitful.</w:t>
      </w:r>
    </w:p>
    <w:p>
      <w:pPr>
        <w:pStyle w:val="Deprived7Normal"/>
      </w:pPr>
      <w:r>
        <w:t xml:space="preserve">Nathan says, </w:t>
      </w:r>
      <w:r>
        <w:rPr>
          <w:i/>
        </w:rPr>
        <w:t>“Thou art the man.”</w:t>
      </w:r>
      <w:r>
        <w:t xml:space="preserve"> Abigail tells an armed future king that his present plan will become bloodguilt. Open rebuke can hurt and still be love.</w:t>
      </w:r>
    </w:p>
    <w:p>
      <w:pPr>
        <w:pStyle w:val="Deprived7GuardrailCallout"/>
        <w:keepLines/>
      </w:pPr>
      <w:r>
        <w:rPr>
          <w:b/>
        </w:rPr>
        <w:t xml:space="preserve">GUARDRAIL: </w:t>
      </w:r>
      <w:r>
        <w:rPr>
          <w:b w:val="0"/>
        </w:rPr>
        <w:t>A hard truth is not manipulation merely because it causes discomfort. A gentle tone is not exhortation merely because it feels safe. Motive, method, accountability, and hoped-for outcome must all be examined.</w:t>
      </w:r>
    </w:p>
    <w:p>
      <w:pPr>
        <w:pStyle w:val="Deprived7Heading1"/>
        <w:keepNext/>
      </w:pPr>
      <w:r>
        <w:t>30. Abigail and Nathan Revisited</w:t>
      </w:r>
    </w:p>
    <w:p>
      <w:pPr>
        <w:pStyle w:val="Deprived7Normal"/>
      </w:pPr>
      <w:r>
        <w:rPr>
          <w:b w:val="0"/>
        </w:rPr>
        <w:t>Packet 7 gave two faithful controls that now become even clearer.</w:t>
      </w:r>
    </w:p>
    <w:p>
      <w:pPr>
        <w:pStyle w:val="Deprived7Normal"/>
      </w:pPr>
      <w:r>
        <w:rPr>
          <w:b/>
        </w:rPr>
        <w:t>Abigail — before the crossing.</w:t>
      </w:r>
      <w:r>
        <w:rPr>
          <w:b w:val="0"/>
        </w:rPr>
        <w:t xml:space="preserve"> She tells David the truth, names the bloodguilt ahead, reminds him of God’s promise, and leaves him responsible to hearken. Her counsel costs her something and serves David’s future good before YHWH.</w:t>
      </w:r>
    </w:p>
    <w:p>
      <w:pPr>
        <w:pStyle w:val="Deprived7Normal"/>
      </w:pPr>
      <w:r>
        <w:rPr>
          <w:b/>
        </w:rPr>
        <w:t>Nathan — after the crossing.</w:t>
      </w:r>
      <w:r>
        <w:t xml:space="preserve"> He uses a parable to bring David’s moral judgment into the open, then removes the veil: </w:t>
      </w:r>
      <w:r>
        <w:rPr>
          <w:i/>
        </w:rPr>
        <w:t>“Thou art the man.”</w:t>
      </w:r>
      <w:r>
        <w:t xml:space="preserve"> Nathan does not keep David trapped inside a false story for Nathan’s private gain. He exposes the truth and submits David to YHWH’s word.</w:t>
      </w:r>
    </w:p>
    <w:p>
      <w:pPr>
        <w:pStyle w:val="Deprived7Normal"/>
        <w:jc w:val="center"/>
      </w:pPr>
      <w:r>
        <w:rPr>
          <w:b/>
          <w:color w:val="595959"/>
          <w:sz w:val="22"/>
        </w:rPr>
        <w:t>ABIGAIL: TRUTH BEFORE ACTION  →  WILL INTERRUPTED</w:t>
      </w:r>
    </w:p>
    <w:p>
      <w:pPr>
        <w:pStyle w:val="Deprived7Normal"/>
        <w:jc w:val="center"/>
      </w:pPr>
      <w:r>
        <w:rPr>
          <w:b/>
          <w:color w:val="595959"/>
          <w:sz w:val="22"/>
        </w:rPr>
        <w:t>NATHAN: TRUTH AFTER ACTION  →  CONSCIENCE EXPOSED</w:t>
      </w:r>
    </w:p>
    <w:p>
      <w:pPr>
        <w:pStyle w:val="Deprived7DiscoveryCallout"/>
        <w:keepLines/>
      </w:pPr>
      <w:r>
        <w:rPr>
          <w:b/>
        </w:rPr>
        <w:t xml:space="preserve">DISCOVERY: </w:t>
      </w:r>
      <w:r>
        <w:rPr>
          <w:b w:val="0"/>
        </w:rPr>
        <w:t>Indirect speech is not automatically manipulation. The question is whether the method is serving concealment for control or disclosure for truthful judgment before God.</w:t>
      </w:r>
    </w:p>
    <w:p>
      <w:pPr>
        <w:pStyle w:val="Deprived7Heading1"/>
        <w:keepNext/>
      </w:pPr>
      <w:r>
        <w:t>31. Four Audits: Motive, Method, Accountability, Outcome</w:t>
      </w:r>
    </w:p>
    <w:p>
      <w:pPr>
        <w:pStyle w:val="Deprived7Normal"/>
      </w:pPr>
      <w:r>
        <w:rPr>
          <w:b w:val="0"/>
        </w:rPr>
        <w:t>Counsel can be audited with four questions.</w:t>
      </w:r>
    </w:p>
    <w:p>
      <w:pPr>
        <w:pStyle w:val="Deprived7Normal"/>
      </w:pPr>
      <w:r>
        <w:rPr>
          <w:b/>
        </w:rPr>
        <w:t>MOTIVE — Why am I speaking?</w:t>
      </w:r>
      <w:r>
        <w:rPr>
          <w:b w:val="0"/>
        </w:rPr>
        <w:t xml:space="preserve"> Is the aim repentance, wisdom, freedom, protection, growth, and a worthy walk before God—or personal gain, control, image-protection, extraction, revenge, or a predetermined outcome?</w:t>
      </w:r>
    </w:p>
    <w:p>
      <w:pPr>
        <w:pStyle w:val="Deprived7Normal"/>
      </w:pPr>
      <w:r>
        <w:rPr>
          <w:b/>
        </w:rPr>
        <w:t>METHOD — How am I speaking?</w:t>
      </w:r>
      <w:r>
        <w:rPr>
          <w:b w:val="0"/>
        </w:rPr>
        <w:t xml:space="preserve"> Am I making truth examinable, or am I using selective truth, concealment, flattery, fear, guilt, ambiguity, isolation, manufactured urgency, or relational punishment?</w:t>
      </w:r>
    </w:p>
    <w:p>
      <w:pPr>
        <w:pStyle w:val="Deprived7Normal"/>
      </w:pPr>
      <w:r>
        <w:rPr>
          <w:b/>
        </w:rPr>
        <w:t>ACCOUNTABILITY — Can my counsel be examined?</w:t>
      </w:r>
      <w:r>
        <w:rPr>
          <w:b w:val="0"/>
        </w:rPr>
        <w:t xml:space="preserve"> Am I acting in the sight of God and willing for facts and motives to be tested, or must the frame remain under my control?</w:t>
      </w:r>
    </w:p>
    <w:p>
      <w:pPr>
        <w:pStyle w:val="Deprived7Normal"/>
      </w:pPr>
      <w:r>
        <w:rPr>
          <w:b/>
        </w:rPr>
        <w:t>OUTCOME — What do I want the hearer to become?</w:t>
      </w:r>
      <w:r>
        <w:rPr>
          <w:b w:val="0"/>
        </w:rPr>
        <w:t xml:space="preserve"> More faithful before God—or more compliant, dependent, useful, indebted, afraid, or attached to me?</w:t>
      </w:r>
    </w:p>
    <w:p>
      <w:pPr>
        <w:pStyle w:val="Deprived7DiscoveryCallout"/>
        <w:keepLines/>
      </w:pPr>
      <w:r>
        <w:rPr>
          <w:b/>
        </w:rPr>
        <w:t xml:space="preserve">DISCOVERY: </w:t>
      </w:r>
      <w:r>
        <w:rPr>
          <w:b w:val="0"/>
        </w:rPr>
        <w:t>Manipulation is often exposed not by one sentence but by the direction of the whole process.</w:t>
      </w:r>
    </w:p>
    <w:p>
      <w:pPr>
        <w:pStyle w:val="Deprived7Heading1"/>
        <w:keepNext/>
      </w:pPr>
      <w:r>
        <w:t>32. The Will Belongs Before God</w:t>
      </w:r>
    </w:p>
    <w:p>
      <w:pPr>
        <w:pStyle w:val="Deprived7Normal"/>
      </w:pPr>
      <w:r>
        <w:rPr>
          <w:b w:val="0"/>
        </w:rPr>
        <w:t>The will framework can now be sharpened.</w:t>
      </w:r>
    </w:p>
    <w:p>
      <w:pPr>
        <w:pStyle w:val="Deprived7Normal"/>
      </w:pPr>
      <w:r>
        <w:rPr>
          <w:b w:val="0"/>
        </w:rPr>
        <w:t xml:space="preserve">A healthy MEI does not mean one image-bearer becomes MEI </w:t>
      </w:r>
      <w:r>
        <w:rPr>
          <w:b/>
        </w:rPr>
        <w:t>to another image-bearer’s MEG-self</w:t>
      </w:r>
      <w:r>
        <w:rPr>
          <w:b w:val="0"/>
        </w:rPr>
        <w:t>. The human minister remains ultimately answerable to God.</w:t>
      </w:r>
    </w:p>
    <w:p>
      <w:pPr>
        <w:pStyle w:val="Deprived7Normal"/>
      </w:pPr>
      <w:r>
        <w:rPr>
          <w:b w:val="0"/>
        </w:rPr>
        <w:t>That is why Paul can exhort strongly while refusing dominion over faith. He seeks the hearer’s willing obedience to God, not the hearer’s dependence upon Paul as the final measure.</w:t>
      </w:r>
    </w:p>
    <w:p>
      <w:pPr>
        <w:pStyle w:val="Deprived7Normal"/>
        <w:jc w:val="center"/>
      </w:pPr>
      <w:r>
        <w:rPr>
          <w:b/>
          <w:color w:val="595959"/>
          <w:sz w:val="22"/>
        </w:rPr>
        <w:t>EXHORTATION: I PLACE TRUTH BEFORE YOUR CONSCIENCE SO YOU MAY ANSWER GOD.</w:t>
      </w:r>
    </w:p>
    <w:p>
      <w:pPr>
        <w:pStyle w:val="Deprived7Normal"/>
        <w:jc w:val="center"/>
      </w:pPr>
      <w:r>
        <w:rPr>
          <w:b/>
          <w:color w:val="595959"/>
          <w:sz w:val="22"/>
        </w:rPr>
        <w:t>MANIPULATION: I ARRANGE YOUR PERCEPTION SO YOUR WILL PRODUCES MY DESIRED RESULT.</w:t>
      </w:r>
    </w:p>
    <w:p>
      <w:pPr>
        <w:pStyle w:val="Deprived7DiscoveryCallout"/>
        <w:keepLines/>
      </w:pPr>
      <w:r>
        <w:rPr>
          <w:b/>
        </w:rPr>
        <w:t xml:space="preserve">DISCOVERY: </w:t>
      </w:r>
      <w:r>
        <w:rPr>
          <w:b w:val="0"/>
        </w:rPr>
        <w:t>Another image-bearer belongs first to God, not to me. Love may minister to the will; it must not quietly enthrone itself over the will.</w:t>
      </w:r>
    </w:p>
    <w:p>
      <w:pPr>
        <w:pStyle w:val="Deprived7Heading1"/>
        <w:keepNext/>
      </w:pPr>
      <w:r>
        <w:t>33. The Counsel Gate Revisited</w:t>
      </w:r>
    </w:p>
    <w:p>
      <w:pPr>
        <w:pStyle w:val="Deprived7Normal"/>
      </w:pPr>
      <w:r>
        <w:rPr>
          <w:b w:val="0"/>
        </w:rPr>
        <w:t xml:space="preserve">Packet 2 asked: </w:t>
      </w:r>
      <w:r>
        <w:rPr>
          <w:b/>
        </w:rPr>
        <w:t>Whose voice will interpret what I see?</w:t>
      </w:r>
      <w:r>
        <w:rPr>
          <w:b w:val="0"/>
        </w:rPr>
        <w:t xml:space="preserve"> Packet 8 adds a second question: </w:t>
      </w:r>
      <w:r>
        <w:rPr>
          <w:b/>
        </w:rPr>
        <w:t>What is that voice trying to do with my will?</w:t>
      </w:r>
    </w:p>
    <w:p>
      <w:pPr>
        <w:pStyle w:val="Deprived7Normal"/>
      </w:pPr>
      <w:r>
        <w:rPr>
          <w:b w:val="0"/>
        </w:rPr>
        <w:t>At the Counsel Gate, the hearer can test not only the content but also the process.</w:t>
      </w:r>
    </w:p>
    <w:p>
      <w:pPr>
        <w:pStyle w:val="Deprived7Normal"/>
      </w:pPr>
      <w:r>
        <w:rPr>
          <w:b w:val="0"/>
        </w:rPr>
        <w:t>Is this counsel making truth clearer or making one person indispensable? Is it widening examination or narrowing the frame? Is it helping me stand before God or making disagreement itself the price of safety, approval, relationship, belonging, employment, affection, or status?</w:t>
      </w:r>
    </w:p>
    <w:p>
      <w:pPr>
        <w:pStyle w:val="Deprived7GuardrailCallout"/>
        <w:keepLines/>
      </w:pPr>
      <w:r>
        <w:rPr>
          <w:b/>
        </w:rPr>
        <w:t xml:space="preserve">GUARDRAIL: </w:t>
      </w:r>
      <w:r>
        <w:rPr>
          <w:b w:val="0"/>
        </w:rPr>
        <w:t>Not every wrong counselor knows he is manipulating, and not every persuasive strategy is malicious. The study is diagnostic, not mind-reading. Scripture judges words, methods, fruit, and disclosed motives; hidden motives should not be invented without evidence.</w:t>
      </w:r>
    </w:p>
    <w:p>
      <w:pPr>
        <w:pStyle w:val="Deprived7Heading1"/>
        <w:keepNext/>
      </w:pPr>
      <w:r>
        <w:t>34. Build So Far — Voice, Story, Will, Allegiance</w:t>
      </w:r>
    </w:p>
    <w:p>
      <w:pPr>
        <w:pStyle w:val="Deprived7Normal"/>
        <w:jc w:val="center"/>
      </w:pPr>
      <w:r>
        <w:rPr>
          <w:b/>
          <w:color w:val="595959"/>
          <w:sz w:val="22"/>
        </w:rPr>
        <w:t>TRUE MEG — GOD AS SOURCE / MEASURE / AUTHORITY</w:t>
      </w:r>
    </w:p>
    <w:p>
      <w:pPr>
        <w:pStyle w:val="Deprived7Normal"/>
        <w:jc w:val="center"/>
      </w:pPr>
      <w:r>
        <w:rPr>
          <w:b/>
          <w:color w:val="595959"/>
          <w:sz w:val="22"/>
        </w:rPr>
        <w:t>↓</w:t>
      </w:r>
    </w:p>
    <w:p>
      <w:pPr>
        <w:pStyle w:val="Deprived7Normal"/>
        <w:jc w:val="center"/>
      </w:pPr>
      <w:r>
        <w:rPr>
          <w:b/>
          <w:color w:val="595959"/>
          <w:sz w:val="22"/>
        </w:rPr>
        <w:t>MEI — I RECEIVE; YOU GIVE. I FOLLOW; YOU LEAD.</w:t>
      </w:r>
    </w:p>
    <w:p>
      <w:pPr>
        <w:pStyle w:val="Deprived7Normal"/>
        <w:jc w:val="center"/>
      </w:pPr>
      <w:r>
        <w:rPr>
          <w:b/>
          <w:color w:val="595959"/>
          <w:sz w:val="22"/>
        </w:rPr>
        <w:t>↓</w:t>
      </w:r>
    </w:p>
    <w:p>
      <w:pPr>
        <w:pStyle w:val="Deprived7Normal"/>
        <w:jc w:val="center"/>
      </w:pPr>
      <w:r>
        <w:rPr>
          <w:b/>
          <w:color w:val="595959"/>
          <w:sz w:val="22"/>
        </w:rPr>
        <w:t>TRUTH / EXHORTATION  →  CONSCIENCE  →  WILLING RESPONSE  →  FAITHFUL WALK</w:t>
      </w:r>
    </w:p>
    <w:p>
      <w:pPr>
        <w:pStyle w:val="Deprived7Normal"/>
      </w:pPr>
      <w:r>
        <w:rPr>
          <w:b w:val="0"/>
        </w:rPr>
        <w:t>The counterfeit movement is increasingly visible:</w:t>
      </w:r>
    </w:p>
    <w:p>
      <w:pPr>
        <w:pStyle w:val="Deprived7Normal"/>
        <w:jc w:val="center"/>
      </w:pPr>
      <w:r>
        <w:rPr>
          <w:b/>
          <w:color w:val="595959"/>
          <w:sz w:val="22"/>
        </w:rPr>
        <w:t>ALTERNATE COUNSEL</w:t>
      </w:r>
    </w:p>
    <w:p>
      <w:pPr>
        <w:pStyle w:val="Deprived7Normal"/>
        <w:jc w:val="center"/>
      </w:pPr>
      <w:r>
        <w:rPr>
          <w:b/>
          <w:color w:val="595959"/>
          <w:sz w:val="22"/>
        </w:rPr>
        <w:t>↓</w:t>
      </w:r>
    </w:p>
    <w:p>
      <w:pPr>
        <w:pStyle w:val="Deprived7Normal"/>
        <w:jc w:val="center"/>
      </w:pPr>
      <w:r>
        <w:rPr>
          <w:b/>
          <w:color w:val="595959"/>
          <w:sz w:val="22"/>
        </w:rPr>
        <w:t>DEPRIVED / DEFRAUDED / DELAYED</w:t>
      </w:r>
    </w:p>
    <w:p>
      <w:pPr>
        <w:pStyle w:val="Deprived7Normal"/>
        <w:jc w:val="center"/>
      </w:pPr>
      <w:r>
        <w:rPr>
          <w:b/>
          <w:color w:val="595959"/>
          <w:sz w:val="22"/>
        </w:rPr>
        <w:t>↓</w:t>
      </w:r>
    </w:p>
    <w:p>
      <w:pPr>
        <w:pStyle w:val="Deprived7Normal"/>
        <w:jc w:val="center"/>
      </w:pPr>
      <w:r>
        <w:rPr>
          <w:b/>
          <w:color w:val="595959"/>
          <w:sz w:val="22"/>
        </w:rPr>
        <w:t>GRIEVANCE OR DESIRE RECAST</w:t>
      </w:r>
    </w:p>
    <w:p>
      <w:pPr>
        <w:pStyle w:val="Deprived7Normal"/>
        <w:jc w:val="center"/>
      </w:pPr>
      <w:r>
        <w:rPr>
          <w:b/>
          <w:color w:val="595959"/>
          <w:sz w:val="22"/>
        </w:rPr>
        <w:t>↓</w:t>
      </w:r>
    </w:p>
    <w:p>
      <w:pPr>
        <w:pStyle w:val="Deprived7Normal"/>
        <w:jc w:val="center"/>
      </w:pPr>
      <w:r>
        <w:rPr>
          <w:b/>
          <w:color w:val="595959"/>
          <w:sz w:val="22"/>
        </w:rPr>
        <w:t>VILIFY / JUSTIFY / SELF-AUTHORIZE</w:t>
      </w:r>
    </w:p>
    <w:p>
      <w:pPr>
        <w:pStyle w:val="Deprived7Normal"/>
        <w:jc w:val="center"/>
      </w:pPr>
      <w:r>
        <w:rPr>
          <w:b/>
          <w:color w:val="595959"/>
          <w:sz w:val="22"/>
        </w:rPr>
        <w:t>↓</w:t>
      </w:r>
    </w:p>
    <w:p>
      <w:pPr>
        <w:pStyle w:val="Deprived7Normal"/>
        <w:jc w:val="center"/>
      </w:pPr>
      <w:r>
        <w:rPr>
          <w:b/>
          <w:color w:val="595959"/>
          <w:sz w:val="22"/>
        </w:rPr>
        <w:t>STUMBLINGBLOCK / CONTROLLED FRAME / FLATTERY / PRETEXT</w:t>
      </w:r>
    </w:p>
    <w:p>
      <w:pPr>
        <w:pStyle w:val="Deprived7Normal"/>
        <w:jc w:val="center"/>
      </w:pPr>
      <w:r>
        <w:rPr>
          <w:b/>
          <w:color w:val="595959"/>
          <w:sz w:val="22"/>
        </w:rPr>
        <w:t>↓</w:t>
      </w:r>
    </w:p>
    <w:p>
      <w:pPr>
        <w:pStyle w:val="Deprived7Normal"/>
        <w:jc w:val="center"/>
      </w:pPr>
      <w:r>
        <w:rPr>
          <w:b/>
          <w:color w:val="595959"/>
          <w:sz w:val="22"/>
        </w:rPr>
        <w:t>THE TARGET’S WILL ACTS</w:t>
      </w:r>
    </w:p>
    <w:p>
      <w:pPr>
        <w:pStyle w:val="Deprived7Normal"/>
        <w:jc w:val="center"/>
      </w:pPr>
      <w:r>
        <w:rPr>
          <w:b/>
          <w:color w:val="595959"/>
          <w:sz w:val="22"/>
        </w:rPr>
        <w:t>↓</w:t>
      </w:r>
    </w:p>
    <w:p>
      <w:pPr>
        <w:pStyle w:val="Deprived7Normal"/>
        <w:jc w:val="center"/>
      </w:pPr>
      <w:r>
        <w:rPr>
          <w:b/>
          <w:color w:val="595959"/>
          <w:sz w:val="22"/>
        </w:rPr>
        <w:t>ALLEGIANCE TRANSFERS</w:t>
      </w:r>
    </w:p>
    <w:p>
      <w:pPr>
        <w:pStyle w:val="Deprived7Normal"/>
      </w:pPr>
      <w:r>
        <w:rPr>
          <w:b w:val="0"/>
        </w:rPr>
        <w:t>Absalom shows the heart stolen by strategic grievance and affection. Balaam shows the stumblingblock placed so the target crosses. The serpent shows the mind beguiled before the hand takes. Paul shows the opposite: truth manifested to conscience in the sight of God.</w:t>
      </w:r>
    </w:p>
    <w:p>
      <w:pPr>
        <w:pStyle w:val="Deprived7Heading1"/>
        <w:keepNext/>
      </w:pPr>
      <w:r>
        <w:t>35. Gate Check — Am I Ministering or Mastering?</w:t>
      </w:r>
    </w:p>
    <w:p>
      <w:pPr>
        <w:pStyle w:val="Deprived7Normal"/>
        <w:spacing w:after="40"/>
      </w:pPr>
      <w:r>
        <w:rPr>
          <w:b w:val="0"/>
        </w:rPr>
        <w:t>• Have I already decided the response I must obtain, or am I willing for truth to govern the outcome?</w:t>
      </w:r>
    </w:p>
    <w:p>
      <w:pPr>
        <w:pStyle w:val="Deprived7Normal"/>
        <w:spacing w:after="40"/>
      </w:pPr>
      <w:r>
        <w:rPr>
          <w:b w:val="0"/>
        </w:rPr>
        <w:t>• Am I giving the hearer enough truth to judge honestly, including facts that may weaken my own preferred conclusion?</w:t>
      </w:r>
    </w:p>
    <w:p>
      <w:pPr>
        <w:pStyle w:val="Deprived7Normal"/>
        <w:spacing w:after="40"/>
      </w:pPr>
      <w:r>
        <w:rPr>
          <w:b w:val="0"/>
        </w:rPr>
        <w:t>• Am I appealing to conscience, or bypassing conscience through fear, guilt, flattery, pressure, isolation, affection, status, money, or hidden leverage?</w:t>
      </w:r>
    </w:p>
    <w:p>
      <w:pPr>
        <w:pStyle w:val="Deprived7Normal"/>
        <w:spacing w:after="40"/>
      </w:pPr>
      <w:r>
        <w:rPr>
          <w:b w:val="0"/>
        </w:rPr>
        <w:t>• Is my hoped-for outcome the person’s faithful good before God, or my own benefit, control, vindication, protection, or advantage?</w:t>
      </w:r>
    </w:p>
    <w:p>
      <w:pPr>
        <w:pStyle w:val="Deprived7Normal"/>
        <w:spacing w:after="40"/>
      </w:pPr>
      <w:r>
        <w:rPr>
          <w:b w:val="0"/>
        </w:rPr>
        <w:t>• Can the hearer disagree without being punished merely for disagreeing?</w:t>
      </w:r>
    </w:p>
    <w:p>
      <w:pPr>
        <w:pStyle w:val="Deprived7Normal"/>
        <w:spacing w:after="40"/>
      </w:pPr>
      <w:r>
        <w:rPr>
          <w:b w:val="0"/>
        </w:rPr>
        <w:t>• Have I made compliance the price of relationship, safety, approval, belonging, access, or affection?</w:t>
      </w:r>
    </w:p>
    <w:p>
      <w:pPr>
        <w:pStyle w:val="Deprived7Normal"/>
        <w:spacing w:after="40"/>
      </w:pPr>
      <w:r>
        <w:rPr>
          <w:b w:val="0"/>
        </w:rPr>
        <w:t>• Am I willing for my facts, motives, and methods to be examined?</w:t>
      </w:r>
    </w:p>
    <w:p>
      <w:pPr>
        <w:pStyle w:val="Deprived7Normal"/>
        <w:spacing w:after="40"/>
      </w:pPr>
      <w:r>
        <w:rPr>
          <w:b w:val="0"/>
        </w:rPr>
        <w:t>• Am I validating a grievance before I have actually judged it?</w:t>
      </w:r>
    </w:p>
    <w:p>
      <w:pPr>
        <w:pStyle w:val="Deprived7Normal"/>
        <w:spacing w:after="40"/>
      </w:pPr>
      <w:r>
        <w:rPr>
          <w:b w:val="0"/>
        </w:rPr>
        <w:t>• Have I recast another authority as untrustworthy in order to make myself appear necessary?</w:t>
      </w:r>
    </w:p>
    <w:p>
      <w:pPr>
        <w:pStyle w:val="Deprived7Normal"/>
        <w:spacing w:after="40"/>
      </w:pPr>
      <w:r>
        <w:rPr>
          <w:b w:val="0"/>
        </w:rPr>
        <w:t>• Am I exhorting toward willing righteousness, or manufacturing outward compliance?</w:t>
      </w:r>
    </w:p>
    <w:p>
      <w:pPr>
        <w:pStyle w:val="Deprived7GuardrailCallout"/>
        <w:keepLines/>
      </w:pPr>
      <w:r>
        <w:rPr>
          <w:b/>
        </w:rPr>
        <w:t xml:space="preserve">GUARDRAIL: </w:t>
      </w:r>
      <w:r>
        <w:rPr>
          <w:b w:val="0"/>
        </w:rPr>
        <w:t>These questions should first expose one’s own methods. They are not a license to label every uncomfortable conversation “manipulation” or to avoid legitimate correction, authority, discipline, warning, or consequences.</w:t>
      </w:r>
    </w:p>
    <w:p>
      <w:pPr>
        <w:pStyle w:val="Deprived7Heading1"/>
        <w:keepNext/>
      </w:pPr>
      <w:r>
        <w:t>36. Next — It Is Written</w:t>
      </w:r>
    </w:p>
    <w:p>
      <w:pPr>
        <w:pStyle w:val="Deprived7Normal"/>
      </w:pPr>
      <w:r>
        <w:rPr>
          <w:b w:val="0"/>
        </w:rPr>
        <w:t>The serpent beguiles. Absalom steals hearts. Balaam places a stumblingblock. Paul refuses guile and places truth before conscience. The next packet brings the entire counsel architecture into the wilderness with the faithful Son.</w:t>
      </w:r>
    </w:p>
    <w:p>
      <w:pPr>
        <w:pStyle w:val="Deprived7Normal"/>
      </w:pPr>
      <w:r>
        <w:rPr>
          <w:b w:val="0"/>
        </w:rPr>
        <w:t>Jesus will face real hunger, a real identity claim, real Scripture, real kingdoms, and real glory. The Tempter will again offer interpretations and routes that attempt to make a shorter path look reasonable.</w:t>
      </w:r>
    </w:p>
    <w:p>
      <w:pPr>
        <w:pStyle w:val="Deprived7Normal"/>
      </w:pPr>
      <w:r>
        <w:rPr>
          <w:b w:val="0"/>
        </w:rPr>
        <w:t>But Jesus does something Adam, Israel, Saul, and David did not do consistently: He refuses to allow the alternate counselor to establish the governing premise.</w:t>
      </w:r>
    </w:p>
    <w:p>
      <w:pPr>
        <w:pStyle w:val="Deprived7Normal"/>
        <w:jc w:val="center"/>
      </w:pPr>
      <w:r>
        <w:rPr>
          <w:b/>
          <w:color w:val="595959"/>
          <w:sz w:val="22"/>
        </w:rPr>
        <w:t>THE COUNSEL SPEAKS.  |  THE SON ANSWERS: “IT IS WRITTEN.”</w:t>
      </w:r>
    </w:p>
    <w:p>
      <w:pPr>
        <w:pStyle w:val="Deprived7Normal"/>
      </w:pPr>
      <w:r>
        <w:rPr>
          <w:b w:val="0"/>
        </w:rPr>
        <w:t>The next question is therefore:</w:t>
      </w:r>
    </w:p>
    <w:p>
      <w:pPr>
        <w:pStyle w:val="Deprived7Normal"/>
        <w:jc w:val="center"/>
        <w:sectPr w:rsidR="00FC693F" w:rsidRPr="0006063C" w:rsidSect="00034616">
          <w:headerReference w:type="default" r:id="rIdDeprived7header"/>
          <w:footerReference w:type="default" r:id="rIdDeprived7footer"/>
          <w:type w:val="nextPage"/>
          <w:pgSz w:w="12240" w:h="15840"/>
          <w:pgMar w:top="1037" w:right="1123" w:bottom="1037" w:left="1123" w:header="403" w:footer="432" w:gutter="0"/>
          <w:pgNumType w:start="1"/>
          <w:cols w:space="720"/>
          <w:docGrid w:linePitch="360"/>
          <w:lnNumType w:countBy="5" w:restart="newSection" w:distance="180"/>
        </w:sectPr>
      </w:pPr>
      <w:r>
        <w:rPr>
          <w:b/>
          <w:color w:val="1F4E79"/>
          <w:sz w:val="24"/>
        </w:rPr>
        <w:t>WHAT DOES FAITHFUL SONSHIP DO WHEN A FALSE COUNSELOR OFFERS A REAL GOOD THROUGH A WRONG GIVER, WRONG MEANS, OR WRONG TIME?</w:t>
      </w:r>
    </w:p>
    <w:p>
      <w:pPr>
        <w:pStyle w:val="Deprived8Normal"/>
        <w:jc w:val="center"/>
      </w:pPr>
      <w:r>
        <w:rPr>
          <w:b/>
          <w:color w:val="7F6000"/>
          <w:sz w:val="26"/>
        </w:rPr>
        <w:br/>
        <w:br/>
        <w:br/>
        <w:t>PACKET 9</w:t>
      </w:r>
    </w:p>
    <w:p>
      <w:pPr>
        <w:pStyle w:val="Deprived8Normal"/>
        <w:jc w:val="center"/>
      </w:pPr>
      <w:r>
        <w:rPr>
          <w:b/>
          <w:color w:val="1F4E79"/>
          <w:sz w:val="56"/>
        </w:rPr>
        <w:t>IT IS WRITTEN</w:t>
      </w:r>
    </w:p>
    <w:p>
      <w:pPr>
        <w:pStyle w:val="Deprived8Normal"/>
        <w:jc w:val="center"/>
      </w:pPr>
      <w:r>
        <w:rPr>
          <w:b/>
          <w:color w:val="595959"/>
          <w:sz w:val="30"/>
        </w:rPr>
        <w:t>The Faithful Son Refuses the Shortcut</w:t>
      </w:r>
    </w:p>
    <w:p>
      <w:pPr>
        <w:pStyle w:val="Deprived8Normal"/>
        <w:jc w:val="center"/>
      </w:pPr>
      <w:r>
        <w:rPr>
          <w:b w:val="0"/>
          <w:sz w:val="22"/>
        </w:rPr>
        <w:br/>
        <w:t>A Scripture Study of Sonship, Wilderness Testing, the Counsel Gate, the Father’s Will, and the Kingdom Received Rather Than Seized</w:t>
      </w:r>
    </w:p>
    <w:p>
      <w:pPr>
        <w:pStyle w:val="Deprived8Normal"/>
        <w:jc w:val="center"/>
      </w:pPr>
      <w:r>
        <w:rPr>
          <w:b w:val="0"/>
          <w:i/>
          <w:sz w:val="20"/>
        </w:rPr>
        <w:br/>
        <w:t>King James Version</w:t>
      </w:r>
    </w:p>
    <w:p>
      <w:pPr>
        <w:pStyle w:val="Deprived8Normal"/>
      </w:pPr>
      <w:r>
        <w:br w:type="page"/>
      </w:r>
    </w:p>
    <w:p>
      <w:pPr>
        <w:pStyle w:val="Deprived8Heading1"/>
      </w:pPr>
      <w:r>
        <w:rPr>
          <w:b w:val="0"/>
        </w:rPr>
        <w:t>CONTENTS</w:t>
      </w:r>
    </w:p>
    <w:p>
      <w:pPr>
        <w:pStyle w:val="Deprived8Normal"/>
        <w:spacing w:after="30"/>
      </w:pPr>
      <w:r>
        <w:rPr>
          <w:b w:val="0"/>
        </w:rPr>
        <w:t>1. From Stolen Hearts to the Faithful Mind</w:t>
      </w:r>
    </w:p>
    <w:p>
      <w:pPr>
        <w:pStyle w:val="Deprived8Normal"/>
        <w:spacing w:after="30"/>
      </w:pPr>
      <w:r>
        <w:rPr>
          <w:b w:val="0"/>
        </w:rPr>
        <w:t>2. The Father Speaks Before the Tempter Speaks</w:t>
      </w:r>
    </w:p>
    <w:p>
      <w:pPr>
        <w:pStyle w:val="Deprived8Normal"/>
        <w:spacing w:after="30"/>
      </w:pPr>
      <w:r>
        <w:rPr>
          <w:b w:val="0"/>
        </w:rPr>
        <w:t>3. “If Thou Be the Son of God” — The Counsel Gate Returns</w:t>
      </w:r>
    </w:p>
    <w:p>
      <w:pPr>
        <w:pStyle w:val="Deprived8Normal"/>
        <w:spacing w:after="30"/>
      </w:pPr>
      <w:r>
        <w:rPr>
          <w:b w:val="0"/>
        </w:rPr>
        <w:t>4. Anointed, Then Led Into the Wilderness</w:t>
      </w:r>
    </w:p>
    <w:p>
      <w:pPr>
        <w:pStyle w:val="Deprived8Normal"/>
        <w:spacing w:after="30"/>
      </w:pPr>
      <w:r>
        <w:rPr>
          <w:b w:val="0"/>
        </w:rPr>
        <w:t>5. Adam, Israel, and the Faithful Son</w:t>
      </w:r>
    </w:p>
    <w:p>
      <w:pPr>
        <w:pStyle w:val="Deprived8Normal"/>
        <w:spacing w:after="30"/>
      </w:pPr>
      <w:r>
        <w:rPr>
          <w:b w:val="0"/>
        </w:rPr>
        <w:t>6. Deuteronomy 8 — Hunger Is Part of the Test</w:t>
      </w:r>
    </w:p>
    <w:p>
      <w:pPr>
        <w:pStyle w:val="Deprived8Normal"/>
        <w:spacing w:after="30"/>
      </w:pPr>
      <w:r>
        <w:rPr>
          <w:b w:val="0"/>
        </w:rPr>
        <w:t>7. The First Temptation — Real Hunger, Wrong Authorization</w:t>
      </w:r>
    </w:p>
    <w:p>
      <w:pPr>
        <w:pStyle w:val="Deprived8Normal"/>
        <w:spacing w:after="30"/>
      </w:pPr>
      <w:r>
        <w:rPr>
          <w:b w:val="0"/>
        </w:rPr>
        <w:t>8. The Son Will Make Bread Later</w:t>
      </w:r>
    </w:p>
    <w:p>
      <w:pPr>
        <w:pStyle w:val="Deprived8Normal"/>
        <w:spacing w:after="30"/>
      </w:pPr>
      <w:r>
        <w:rPr>
          <w:b w:val="0"/>
        </w:rPr>
        <w:t>9. Deprived? The Faithful Son Refuses the Accusation</w:t>
      </w:r>
    </w:p>
    <w:p>
      <w:pPr>
        <w:pStyle w:val="Deprived8Normal"/>
        <w:spacing w:after="30"/>
      </w:pPr>
      <w:r>
        <w:rPr>
          <w:b w:val="0"/>
        </w:rPr>
        <w:t>10. The Second Temptation — Scripture in the Mouth of the Tempter</w:t>
      </w:r>
    </w:p>
    <w:p>
      <w:pPr>
        <w:pStyle w:val="Deprived8Normal"/>
        <w:spacing w:after="30"/>
      </w:pPr>
      <w:r>
        <w:rPr>
          <w:b w:val="0"/>
        </w:rPr>
        <w:t>11. Psalm 91 Is a Psalm of Dwelling and Trust</w:t>
      </w:r>
    </w:p>
    <w:p>
      <w:pPr>
        <w:pStyle w:val="Deprived8Normal"/>
        <w:spacing w:after="30"/>
      </w:pPr>
      <w:r>
        <w:rPr>
          <w:b w:val="0"/>
        </w:rPr>
        <w:t>12. Massah — “Is the LORD Among Us, or Not?”</w:t>
      </w:r>
    </w:p>
    <w:p>
      <w:pPr>
        <w:pStyle w:val="Deprived8Normal"/>
        <w:spacing w:after="30"/>
      </w:pPr>
      <w:r>
        <w:rPr>
          <w:b w:val="0"/>
        </w:rPr>
        <w:t>13. Confidence Does Not Manufacture Proof</w:t>
      </w:r>
    </w:p>
    <w:p>
      <w:pPr>
        <w:pStyle w:val="Deprived8Normal"/>
        <w:spacing w:after="30"/>
      </w:pPr>
      <w:r>
        <w:rPr>
          <w:b w:val="0"/>
        </w:rPr>
        <w:t>14. The Third Temptation — The Kingdoms and Their Glory</w:t>
      </w:r>
    </w:p>
    <w:p>
      <w:pPr>
        <w:pStyle w:val="Deprived8Normal"/>
        <w:spacing w:after="30"/>
      </w:pPr>
      <w:r>
        <w:rPr>
          <w:b w:val="0"/>
        </w:rPr>
        <w:t>15. The Gift Is Real; the Giver Is Wrong</w:t>
      </w:r>
    </w:p>
    <w:p>
      <w:pPr>
        <w:pStyle w:val="Deprived8Normal"/>
        <w:spacing w:after="30"/>
      </w:pPr>
      <w:r>
        <w:rPr>
          <w:b w:val="0"/>
        </w:rPr>
        <w:t>16. Psalm 2 — The Father Gives the Nations</w:t>
      </w:r>
    </w:p>
    <w:p>
      <w:pPr>
        <w:pStyle w:val="Deprived8Normal"/>
        <w:spacing w:after="30"/>
      </w:pPr>
      <w:r>
        <w:rPr>
          <w:b w:val="0"/>
        </w:rPr>
        <w:t>17. Daniel 7 — Dominion Is Given to the Son of Man</w:t>
      </w:r>
    </w:p>
    <w:p>
      <w:pPr>
        <w:pStyle w:val="Deprived8Normal"/>
        <w:spacing w:after="30"/>
      </w:pPr>
      <w:r>
        <w:rPr>
          <w:b w:val="0"/>
        </w:rPr>
        <w:t>18. Worship Reveals Government</w:t>
      </w:r>
    </w:p>
    <w:p>
      <w:pPr>
        <w:pStyle w:val="Deprived8Normal"/>
        <w:spacing w:after="30"/>
      </w:pPr>
      <w:r>
        <w:rPr>
          <w:b w:val="0"/>
        </w:rPr>
        <w:t>19. See → Desire → Receive</w:t>
      </w:r>
    </w:p>
    <w:p>
      <w:pPr>
        <w:pStyle w:val="Deprived8Normal"/>
        <w:spacing w:after="30"/>
      </w:pPr>
      <w:r>
        <w:rPr>
          <w:b w:val="0"/>
        </w:rPr>
        <w:t>20. The Rival Giver and the MEG-Self Illusion</w:t>
      </w:r>
    </w:p>
    <w:p>
      <w:pPr>
        <w:pStyle w:val="Deprived8Normal"/>
        <w:spacing w:after="30"/>
      </w:pPr>
      <w:r>
        <w:rPr>
          <w:b w:val="0"/>
        </w:rPr>
        <w:t>21. “It Is Written” — More Than a Slogan</w:t>
      </w:r>
    </w:p>
    <w:p>
      <w:pPr>
        <w:pStyle w:val="Deprived8Normal"/>
        <w:spacing w:after="30"/>
      </w:pPr>
      <w:r>
        <w:rPr>
          <w:b w:val="0"/>
        </w:rPr>
        <w:t>22. He Refuses to Force Angelic Service — Then Angels Minister</w:t>
      </w:r>
    </w:p>
    <w:p>
      <w:pPr>
        <w:pStyle w:val="Deprived8Normal"/>
        <w:spacing w:after="30"/>
      </w:pPr>
      <w:r>
        <w:rPr>
          <w:b w:val="0"/>
        </w:rPr>
        <w:t>23. The Three Deuteronomy Answers Form One Covenant Posture</w:t>
      </w:r>
    </w:p>
    <w:p>
      <w:pPr>
        <w:pStyle w:val="Deprived8Normal"/>
        <w:spacing w:after="30"/>
      </w:pPr>
      <w:r>
        <w:rPr>
          <w:b w:val="0"/>
        </w:rPr>
        <w:t>24. The Hand Does Not Need to Seize What the Father Will Give</w:t>
      </w:r>
    </w:p>
    <w:p>
      <w:pPr>
        <w:pStyle w:val="Deprived8Normal"/>
        <w:spacing w:after="30"/>
      </w:pPr>
      <w:r>
        <w:t>25. The Cross Is Not an Interruption of the Promise</w:t>
      </w:r>
    </w:p>
    <w:p>
      <w:pPr>
        <w:pStyle w:val="Deprived8Normal"/>
        <w:spacing w:after="30"/>
      </w:pPr>
      <w:r>
        <w:t>26. Gethsemane — Desire Spoken Without Self-Rule</w:t>
      </w:r>
    </w:p>
    <w:p>
      <w:pPr>
        <w:pStyle w:val="Deprived8Normal"/>
        <w:spacing w:after="30"/>
      </w:pPr>
      <w:r>
        <w:t>27. “Not as I Will, but as Thou Wilt”</w:t>
      </w:r>
    </w:p>
    <w:p>
      <w:pPr>
        <w:pStyle w:val="Deprived8Normal"/>
        <w:spacing w:after="30"/>
      </w:pPr>
      <w:r>
        <w:t>28. The Acquiescent Will Is Not a Vanished Will</w:t>
      </w:r>
    </w:p>
    <w:p>
      <w:pPr>
        <w:pStyle w:val="Deprived8Normal"/>
        <w:spacing w:after="30"/>
      </w:pPr>
      <w:r>
        <w:t>29. For the Joy Set Before Him — Continuance Through the Cross</w:t>
      </w:r>
    </w:p>
    <w:p>
      <w:pPr>
        <w:pStyle w:val="Deprived8Normal"/>
        <w:spacing w:after="30"/>
      </w:pPr>
      <w:r>
        <w:t>30. After Resurrection — “All Power Is Given Unto Me”</w:t>
      </w:r>
    </w:p>
    <w:p>
      <w:pPr>
        <w:pStyle w:val="Deprived8Normal"/>
        <w:spacing w:after="30"/>
      </w:pPr>
      <w:r>
        <w:t>31. Revelation 5 — The Slain Lamb Receives</w:t>
      </w:r>
    </w:p>
    <w:p>
      <w:pPr>
        <w:pStyle w:val="Deprived8Normal"/>
        <w:spacing w:after="30"/>
      </w:pPr>
      <w:r>
        <w:t>32. The Receive-String</w:t>
      </w:r>
    </w:p>
    <w:p>
      <w:pPr>
        <w:pStyle w:val="Deprived8Normal"/>
        <w:spacing w:after="30"/>
      </w:pPr>
      <w:r>
        <w:t>33. Build So Far — The Faithful Son at Every Gate</w:t>
      </w:r>
    </w:p>
    <w:p>
      <w:pPr>
        <w:pStyle w:val="Deprived8Normal"/>
        <w:spacing w:after="30"/>
      </w:pPr>
      <w:r>
        <w:t>34. Gate Check — Which Voice, Which Giver, Which Way?</w:t>
      </w:r>
    </w:p>
    <w:p>
      <w:pPr>
        <w:pStyle w:val="Deprived8Normal"/>
        <w:spacing w:after="30"/>
      </w:pPr>
      <w:r>
        <w:t>35. Faith Can Afford to Wait</w:t>
      </w:r>
    </w:p>
    <w:p>
      <w:pPr>
        <w:pStyle w:val="Deprived8Normal"/>
      </w:pPr>
      <w:r>
        <w:br w:type="page"/>
      </w:r>
    </w:p>
    <w:p>
      <w:pPr>
        <w:pStyle w:val="Deprived8Heading1"/>
        <w:keepNext/>
      </w:pPr>
      <w:r>
        <w:t>1. From Stolen Hearts to the Faithful Mind</w:t>
      </w:r>
    </w:p>
    <w:p>
      <w:pPr>
        <w:pStyle w:val="Deprived8Normal"/>
      </w:pPr>
      <w:r>
        <w:rPr>
          <w:b w:val="0"/>
        </w:rPr>
        <w:t>Packet 8 examined counselors who arrange perception so that another person’s will begins serving the counselor’s purpose. Absalom intercepted grievance. Balaam’s counsel placed a stumblingblock. The serpent beguiled Eve through subtilty. Paul answered with truth made manifest to conscience.</w:t>
      </w:r>
    </w:p>
    <w:p>
      <w:pPr>
        <w:pStyle w:val="Deprived8Normal"/>
      </w:pPr>
      <w:r>
        <w:rPr>
          <w:b w:val="0"/>
        </w:rPr>
        <w:t>Packet 9 now places the same architecture before Jesus.</w:t>
      </w:r>
    </w:p>
    <w:p>
      <w:pPr>
        <w:pStyle w:val="Deprived8Normal"/>
      </w:pPr>
      <w:r>
        <w:rPr>
          <w:b w:val="0"/>
        </w:rPr>
        <w:t>The wilderness temptations are often treated as three isolated examples of resisting sin. They are much denser than that. The Father has just spoken. The Spirit has just descended. Sonship has just been publicly proclaimed. Then another voice begins interpreting what sonship should mean.</w:t>
      </w:r>
    </w:p>
    <w:p>
      <w:pPr>
        <w:pStyle w:val="Deprived8Normal"/>
        <w:jc w:val="center"/>
      </w:pPr>
      <w:r>
        <w:rPr>
          <w:b/>
          <w:color w:val="595959"/>
          <w:sz w:val="22"/>
        </w:rPr>
        <w:t>FATHER SPEAKS  →  SON IS PROCLAIMED  →  ALTERNATE VOICE SPEAKS  →  WILL THE WORD OR THE SHORTCUT GOVERN?</w:t>
      </w:r>
    </w:p>
    <w:p>
      <w:pPr>
        <w:pStyle w:val="Deprived8DiscoveryCallout"/>
        <w:keepLines/>
      </w:pPr>
      <w:r>
        <w:rPr>
          <w:b/>
        </w:rPr>
        <w:t xml:space="preserve">DISCOVERY: </w:t>
      </w:r>
      <w:r>
        <w:rPr>
          <w:b w:val="0"/>
        </w:rPr>
        <w:t>The wilderness is a Counsel Gate before it is an appetite test. The tempter repeatedly proposes what the Son should do with what the Father has already declared.</w:t>
      </w:r>
    </w:p>
    <w:p>
      <w:pPr>
        <w:pStyle w:val="Deprived8Heading1"/>
        <w:keepNext/>
      </w:pPr>
      <w:r>
        <w:t>2. The Father Speaks Before the Tempter Speaks</w:t>
      </w:r>
    </w:p>
    <w:p>
      <w:pPr>
        <w:pStyle w:val="Deprived8Scripture"/>
        <w:keepLines w:val="0"/>
      </w:pPr>
      <w:r>
        <w:rPr>
          <w:b/>
          <w:i/>
        </w:rPr>
        <w:t>Matthew 3:16–17</w:t>
        <w:br/>
      </w:r>
      <w:r>
        <w:rPr>
          <w:b w:val="0"/>
          <w:i/>
        </w:rPr>
        <w:t>“And Jesus, when he was baptized, went up straightway out of the water: and, lo, the heavens were opened unto him, and he saw the Spirit of God descending like a dove, and lighting upon him:</w:t>
        <w:br/>
        <w:t>And lo a voice from heaven, saying, This is my beloved Son, in whom I am well pleased.”</w:t>
      </w:r>
    </w:p>
    <w:p>
      <w:pPr>
        <w:pStyle w:val="Deprived8Normal"/>
      </w:pPr>
      <w:r>
        <w:rPr>
          <w:b w:val="0"/>
        </w:rPr>
        <w:t xml:space="preserve">The order is decisive. </w:t>
      </w:r>
      <w:r>
        <w:rPr>
          <w:b/>
        </w:rPr>
        <w:t>The Father declares Sonship before Satan questions Sonship.</w:t>
      </w:r>
    </w:p>
    <w:p>
      <w:pPr>
        <w:pStyle w:val="Deprived8Normal"/>
      </w:pPr>
      <w:r>
        <w:rPr>
          <w:b w:val="0"/>
        </w:rPr>
        <w:t>Jesus does not enter the wilderness trying to discover who He is. The Father has spoken. The Spirit has descended. The beloved Son is publicly identified before any miraculous proof demanded by the tempter.</w:t>
      </w:r>
    </w:p>
    <w:p>
      <w:pPr>
        <w:pStyle w:val="Deprived8LegalCallout"/>
        <w:keepLines/>
      </w:pPr>
      <w:r>
        <w:rPr>
          <w:b/>
        </w:rPr>
        <w:t xml:space="preserve">LEGAL: </w:t>
      </w:r>
      <w:r>
        <w:rPr>
          <w:b w:val="0"/>
        </w:rPr>
        <w:t>Identity is not established by complying with Satan’s test. The Father’s declaration stands first. The temptation therefore asks whether another voice can make the Son treat the Father’s Word as insufficient.</w:t>
      </w:r>
    </w:p>
    <w:p>
      <w:pPr>
        <w:pStyle w:val="Deprived8Heading1"/>
        <w:keepNext/>
      </w:pPr>
      <w:r>
        <w:t>3. “If Thou Be the Son of God” — The Counsel Gate Returns</w:t>
      </w:r>
    </w:p>
    <w:p>
      <w:pPr>
        <w:pStyle w:val="Deprived8Scripture"/>
        <w:keepLines w:val="0"/>
      </w:pPr>
      <w:r>
        <w:rPr>
          <w:b/>
          <w:i/>
        </w:rPr>
        <w:t>Matthew 4:3–4</w:t>
        <w:br/>
      </w:r>
      <w:r>
        <w:rPr>
          <w:b w:val="0"/>
          <w:i/>
        </w:rPr>
        <w:t>“And when the tempter came to him, he said, If thou be the Son of God, command that these stones be made bread.</w:t>
        <w:br/>
        <w:t>But he answered and said, It is written, Man shall not live by bread alone, but by every word that proceedeth out of the mouth of God.”</w:t>
      </w:r>
    </w:p>
    <w:p>
      <w:pPr>
        <w:pStyle w:val="Deprived8Normal"/>
      </w:pPr>
      <w:r>
        <w:rPr>
          <w:b w:val="0"/>
        </w:rPr>
        <w:t xml:space="preserve">Genesis 3 began with a voice questioning what God had said. Matthew 4 begins the first recorded temptation with a voice placing an </w:t>
      </w:r>
      <w:r>
        <w:rPr>
          <w:b/>
        </w:rPr>
        <w:t>if</w:t>
      </w:r>
      <w:r>
        <w:rPr>
          <w:b w:val="0"/>
        </w:rPr>
        <w:t xml:space="preserve"> beside what the Father has just declared.</w:t>
      </w:r>
    </w:p>
    <w:p>
      <w:pPr>
        <w:pStyle w:val="Deprived8Normal"/>
      </w:pPr>
      <w:r>
        <w:rPr>
          <w:b w:val="0"/>
        </w:rPr>
        <w:t xml:space="preserve">The tempter does not begin, “Reject the Father.” He gives Sonship an alternate operating definition: </w:t>
      </w:r>
      <w:r>
        <w:rPr>
          <w:b/>
        </w:rPr>
        <w:t>If you are the Son, use your ability now to solve your own need.</w:t>
      </w:r>
    </w:p>
    <w:p>
      <w:pPr>
        <w:pStyle w:val="Deprived8DiscoveryCallout"/>
        <w:keepLines/>
      </w:pPr>
      <w:r>
        <w:rPr>
          <w:b/>
        </w:rPr>
        <w:t xml:space="preserve">DISCOVERY: </w:t>
      </w:r>
      <w:r>
        <w:rPr>
          <w:b w:val="0"/>
        </w:rPr>
        <w:t>The temptation is not merely to eat. It is to let an alternate counselor define what faithful Sonship should do with hunger, power, and timing.</w:t>
      </w:r>
    </w:p>
    <w:p>
      <w:pPr>
        <w:pStyle w:val="Deprived8Heading1"/>
        <w:keepNext/>
      </w:pPr>
      <w:r>
        <w:t>4. Anointed, Then Led Into the Wilderness</w:t>
      </w:r>
    </w:p>
    <w:p>
      <w:pPr>
        <w:pStyle w:val="Deprived8Scripture"/>
        <w:keepLines w:val="0"/>
      </w:pPr>
      <w:r>
        <w:rPr>
          <w:b/>
          <w:i/>
        </w:rPr>
        <w:t>Matthew 4:1–2</w:t>
        <w:br/>
      </w:r>
      <w:r>
        <w:rPr>
          <w:b w:val="0"/>
          <w:i/>
        </w:rPr>
        <w:t>“Then was Jesus led up of the Spirit into the wilderness to be tempted of the devil.</w:t>
        <w:br/>
        <w:t>And when he had fasted forty days and forty nights, he was afterward an hungred.”</w:t>
      </w:r>
    </w:p>
    <w:p>
      <w:pPr>
        <w:pStyle w:val="Deprived8Scripture"/>
        <w:keepLines w:val="0"/>
      </w:pPr>
      <w:r>
        <w:rPr>
          <w:b/>
          <w:i/>
        </w:rPr>
        <w:t>Luke 4:1–2</w:t>
        <w:br/>
      </w:r>
      <w:r>
        <w:rPr>
          <w:b w:val="0"/>
          <w:i/>
        </w:rPr>
        <w:t>“And Jesus being full of the Holy Ghost returned from Jordan, and was led by the Spirit into the wilderness,</w:t>
        <w:br/>
        <w:t>Being forty days tempted of the devil. And in those days he did eat nothing: and when they were ended, he afterward hungered.”</w:t>
      </w:r>
    </w:p>
    <w:p>
      <w:pPr>
        <w:pStyle w:val="Deprived8Normal"/>
      </w:pPr>
      <w:r>
        <w:rPr>
          <w:b w:val="0"/>
        </w:rPr>
        <w:t>Anointing does not immediately produce visible throne, applause, comfort, or dominion. The Spirit leads the Son into a place where faithfulness is tested.</w:t>
      </w:r>
    </w:p>
    <w:p>
      <w:pPr>
        <w:pStyle w:val="Deprived8Normal"/>
      </w:pPr>
      <w:r>
        <w:rPr>
          <w:b w:val="0"/>
        </w:rPr>
        <w:t>That matters for the whole study. A difficult circumstance is not proof that the leading was false. The Spirit Himself leads Jesus into a wilderness where hunger becomes real.</w:t>
      </w:r>
    </w:p>
    <w:p>
      <w:pPr>
        <w:pStyle w:val="Deprived8DiscoveryCallout"/>
        <w:keepLines/>
      </w:pPr>
      <w:r>
        <w:rPr>
          <w:b/>
        </w:rPr>
        <w:t xml:space="preserve">DISCOVERY: </w:t>
      </w:r>
      <w:r>
        <w:rPr>
          <w:b w:val="0"/>
        </w:rPr>
        <w:t>The faithful Son does not interpret wilderness as abandonment merely because the wilderness is costly.</w:t>
      </w:r>
    </w:p>
    <w:p>
      <w:pPr>
        <w:pStyle w:val="Deprived8Heading1"/>
        <w:keepNext/>
      </w:pPr>
      <w:r>
        <w:t>5. Adam, Israel, and the Faithful Son</w:t>
      </w:r>
    </w:p>
    <w:p>
      <w:pPr>
        <w:pStyle w:val="Deprived8Normal"/>
      </w:pPr>
      <w:r>
        <w:rPr>
          <w:b w:val="0"/>
        </w:rPr>
        <w:t>The wilderness gathers earlier biblical failures into one concentrated scene.</w:t>
      </w:r>
    </w:p>
    <w:p>
      <w:pPr>
        <w:pStyle w:val="Deprived8Normal"/>
      </w:pPr>
      <w:r>
        <w:rPr>
          <w:b w:val="0"/>
        </w:rPr>
        <w:t>Adam and Eve stand in a garden of abundance and receive alternate counsel about food, wisdom, and God’s motive. Israel becomes God’s “son” and “firstborn,” passes through water, enters the wilderness, receives bread from heaven, and repeatedly questions God’s presence and provision. Jesus passes through the Jordan, is proclaimed Son, and enters the wilderness under the Spirit’s leading.</w:t>
      </w:r>
    </w:p>
    <w:p>
      <w:pPr>
        <w:pStyle w:val="Deprived8Scripture"/>
        <w:keepLines w:val="0"/>
      </w:pPr>
      <w:r>
        <w:rPr>
          <w:b/>
          <w:i/>
        </w:rPr>
        <w:t>Exodus 4:22</w:t>
        <w:br/>
      </w:r>
      <w:r>
        <w:rPr>
          <w:b w:val="0"/>
          <w:i/>
        </w:rPr>
        <w:t>“And thou shalt say unto Pharaoh, Thus saith the LORD, Israel is my son, even my firstborn:”</w:t>
      </w:r>
    </w:p>
    <w:p>
      <w:pPr>
        <w:pStyle w:val="Deprived8Normal"/>
      </w:pPr>
      <w:r>
        <w:rPr>
          <w:b w:val="0"/>
        </w:rPr>
        <w:t>The contrast is therefore larger than one man facing three private temptations. The faithful Son stands where Adam and Israel failed, and He refuses to let appetite, spectacle, fear, or dominion detach Him from the Father’s Word.</w:t>
      </w:r>
    </w:p>
    <w:p>
      <w:pPr>
        <w:pStyle w:val="Deprived8GuardrailCallout"/>
        <w:keepLines/>
      </w:pPr>
      <w:r>
        <w:rPr>
          <w:b/>
        </w:rPr>
        <w:t xml:space="preserve">GUARDRAIL: </w:t>
      </w:r>
      <w:r>
        <w:rPr>
          <w:b w:val="0"/>
        </w:rPr>
        <w:t>This pattern does not collapse Jesus into Adam or Israel. It shows the Gospel deliberately placing the faithful Son inside the same biblical testing terrain while presenting Him as the One who remains obedient.</w:t>
      </w:r>
    </w:p>
    <w:p>
      <w:pPr>
        <w:pStyle w:val="Deprived8Heading1"/>
        <w:keepNext/>
      </w:pPr>
      <w:r>
        <w:t>6. Deuteronomy 8 — Hunger Is Part of the Test</w:t>
      </w:r>
    </w:p>
    <w:p>
      <w:pPr>
        <w:pStyle w:val="Deprived8Scripture"/>
        <w:keepLines w:val="0"/>
      </w:pPr>
      <w:r>
        <w:rPr>
          <w:b/>
          <w:i/>
        </w:rPr>
        <w:t>Deuteronomy 8:2–3</w:t>
        <w:br/>
      </w:r>
      <w:r>
        <w:rPr>
          <w:b w:val="0"/>
          <w:i/>
        </w:rPr>
        <w:t>“And thou shalt remember all the way which the LORD thy God led thee these forty years in the wilderness, to humble thee, and to prove thee, to know what was in thine heart, whether thou wouldest keep his commandments, or no.</w:t>
        <w:br/>
        <w:t>And he humbled thee, and suffered thee to hunger, and fed thee with manna, which thou knewest not, neither did thy fathers know; that he might make thee know that man doth not live by bread only, but by every word that proceedeth out of the mouth of the LORD doth man live.”</w:t>
      </w:r>
    </w:p>
    <w:p>
      <w:pPr>
        <w:pStyle w:val="Deprived8Normal"/>
      </w:pPr>
      <w:r>
        <w:rPr>
          <w:b w:val="0"/>
        </w:rPr>
        <w:t>Jesus’ first answer is not a detached proverb about spirituality. He reaches directly into Israel’s wilderness explanation.</w:t>
      </w:r>
    </w:p>
    <w:p>
      <w:pPr>
        <w:pStyle w:val="Deprived8Normal"/>
      </w:pPr>
      <w:r>
        <w:rPr>
          <w:b w:val="0"/>
        </w:rPr>
        <w:t xml:space="preserve">Deuteronomy says YHWH </w:t>
      </w:r>
      <w:r>
        <w:rPr>
          <w:b/>
        </w:rPr>
        <w:t>led</w:t>
      </w:r>
      <w:r>
        <w:rPr>
          <w:b w:val="0"/>
        </w:rPr>
        <w:t xml:space="preserve">, </w:t>
      </w:r>
      <w:r>
        <w:rPr>
          <w:b/>
        </w:rPr>
        <w:t>humbled</w:t>
      </w:r>
      <w:r>
        <w:rPr>
          <w:b w:val="0"/>
        </w:rPr>
        <w:t xml:space="preserve">, </w:t>
      </w:r>
      <w:r>
        <w:rPr>
          <w:b/>
        </w:rPr>
        <w:t>proved</w:t>
      </w:r>
      <w:r>
        <w:rPr>
          <w:b w:val="0"/>
        </w:rPr>
        <w:t xml:space="preserve">, </w:t>
      </w:r>
      <w:r>
        <w:rPr>
          <w:b/>
        </w:rPr>
        <w:t>suffered thee to hunger</w:t>
      </w:r>
      <w:r>
        <w:rPr>
          <w:b w:val="0"/>
        </w:rPr>
        <w:t xml:space="preserve">, and then </w:t>
      </w:r>
      <w:r>
        <w:rPr>
          <w:b/>
        </w:rPr>
        <w:t>fed</w:t>
      </w:r>
      <w:r>
        <w:rPr>
          <w:b w:val="0"/>
        </w:rPr>
        <w:t>. Hunger itself was not evidence that YHWH had ceased to be Source.</w:t>
      </w:r>
    </w:p>
    <w:p>
      <w:pPr>
        <w:pStyle w:val="Deprived8Normal"/>
        <w:jc w:val="center"/>
      </w:pPr>
      <w:r>
        <w:rPr>
          <w:b/>
          <w:color w:val="595959"/>
          <w:sz w:val="22"/>
        </w:rPr>
        <w:t>REAL LACK  ≠  PROOF OF WRONGFUL DEPRIVATION</w:t>
      </w:r>
    </w:p>
    <w:p>
      <w:pPr>
        <w:pStyle w:val="Deprived8DiscoveryCallout"/>
        <w:keepLines/>
      </w:pPr>
      <w:r>
        <w:rPr>
          <w:b/>
        </w:rPr>
        <w:t xml:space="preserve">DISCOVERY: </w:t>
      </w:r>
      <w:r>
        <w:rPr>
          <w:b w:val="0"/>
        </w:rPr>
        <w:t>Deuteronomy 8 directly resists the Deprived premise. A real need can exist inside faithful dependence. The absence of immediate provision does not prove the Giver has become a withholder.</w:t>
      </w:r>
    </w:p>
    <w:p>
      <w:pPr>
        <w:pStyle w:val="Deprived8Heading1"/>
        <w:keepNext/>
      </w:pPr>
      <w:r>
        <w:t>7. The First Temptation — Real Hunger, Wrong Authorization</w:t>
      </w:r>
    </w:p>
    <w:p>
      <w:pPr>
        <w:pStyle w:val="Deprived8Normal"/>
      </w:pPr>
      <w:r>
        <w:rPr>
          <w:b w:val="0"/>
        </w:rPr>
        <w:t>Jesus is genuinely hungry. Bread is genuinely good. The ability attributed to Him is not the morally suspicious part of the scene.</w:t>
      </w:r>
    </w:p>
    <w:p>
      <w:pPr>
        <w:pStyle w:val="Deprived8Normal"/>
      </w:pPr>
      <w:r>
        <w:rPr>
          <w:b w:val="0"/>
        </w:rPr>
        <w:t xml:space="preserve">The issue is authorization: </w:t>
      </w:r>
      <w:r>
        <w:rPr>
          <w:b/>
        </w:rPr>
        <w:t>Will the Son use power at the tempter’s prompting to bypass the Father’s wilderness purpose and convert a real need into self-authorized provision?</w:t>
      </w:r>
    </w:p>
    <w:p>
      <w:pPr>
        <w:pStyle w:val="Deprived8Normal"/>
        <w:jc w:val="center"/>
      </w:pPr>
      <w:r>
        <w:rPr>
          <w:b/>
          <w:color w:val="595959"/>
          <w:sz w:val="22"/>
        </w:rPr>
        <w:t>HUNGER  →  ALTERNATE COUNSEL  →  USE POWER FOR SELF?</w:t>
      </w:r>
    </w:p>
    <w:p>
      <w:pPr>
        <w:pStyle w:val="Deprived8Normal"/>
        <w:jc w:val="center"/>
      </w:pPr>
      <w:r>
        <w:rPr>
          <w:b/>
          <w:color w:val="595959"/>
          <w:sz w:val="22"/>
        </w:rPr>
        <w:t>JESUS: WORD OF GOD  →  TRUST  →  CONTINUANCE</w:t>
      </w:r>
    </w:p>
    <w:p>
      <w:pPr>
        <w:pStyle w:val="Deprived8Normal"/>
      </w:pPr>
      <w:r>
        <w:rPr>
          <w:b w:val="0"/>
        </w:rPr>
        <w:t>The faithful answer is not “bread is evil.” It is that bread does not become the final measure merely because hunger is intense.</w:t>
      </w:r>
    </w:p>
    <w:p>
      <w:pPr>
        <w:pStyle w:val="Deprived8DiscoveryCallout"/>
        <w:keepLines/>
      </w:pPr>
      <w:r>
        <w:rPr>
          <w:b/>
        </w:rPr>
        <w:t xml:space="preserve">DISCOVERY: </w:t>
      </w:r>
      <w:r>
        <w:rPr>
          <w:b w:val="0"/>
        </w:rPr>
        <w:t>A good object can become a bad master when appetite is allowed to dictate timing, means, and authorization.</w:t>
      </w:r>
    </w:p>
    <w:p>
      <w:pPr>
        <w:pStyle w:val="Deprived8Normal"/>
      </w:pPr>
      <w:r>
        <w:t>Jesus is hungry, but He does not interpret hunger as proof that He has been deprived. The Father has spoken, the promised purpose extends beyond the wilderness, and the present lack does not have authority to rewrite the Giver. Contentment here is not the absence of hunger; it is the refusal to let hunger become an accusation.</w:t>
      </w:r>
    </w:p>
    <w:p>
      <w:pPr>
        <w:pStyle w:val="Deprived8Normal"/>
      </w:pPr>
      <w:r>
        <w:t>CONTENTMENT: PRESENT LACK DOES NOT CANCEL PROMISE.</w:t>
      </w:r>
    </w:p>
    <w:p>
      <w:pPr>
        <w:pStyle w:val="Deprived8Heading1"/>
        <w:keepNext/>
      </w:pPr>
      <w:r>
        <w:t>8. The Son Will Make Bread Later</w:t>
      </w:r>
    </w:p>
    <w:p>
      <w:pPr>
        <w:pStyle w:val="Deprived8Scripture"/>
        <w:keepLines w:val="0"/>
      </w:pPr>
      <w:r>
        <w:rPr>
          <w:b/>
          <w:i/>
        </w:rPr>
        <w:t>Matthew 14:19</w:t>
        <w:br/>
      </w:r>
      <w:r>
        <w:rPr>
          <w:b w:val="0"/>
          <w:i/>
        </w:rPr>
        <w:t>“And he commanded the multitude to sit down on the grass, and took the five loaves, and the two fishes, and looking up to heaven, he blessed, and brake, and gave the loaves to his disciples, and the disciples to the multitude.”</w:t>
      </w:r>
    </w:p>
    <w:p>
      <w:pPr>
        <w:pStyle w:val="Deprived8Normal"/>
      </w:pPr>
      <w:r>
        <w:rPr>
          <w:b w:val="0"/>
        </w:rPr>
        <w:t>This later scene proves that miraculous bread is not intrinsically the problem. Jesus will multiply bread abundantly.</w:t>
      </w:r>
    </w:p>
    <w:p>
      <w:pPr>
        <w:pStyle w:val="Deprived8Normal"/>
      </w:pPr>
      <w:r>
        <w:rPr>
          <w:b w:val="0"/>
        </w:rPr>
        <w:t xml:space="preserve">But notice the posture: compassion for others, eyes lifted toward heaven, blessing, breaking, </w:t>
      </w:r>
      <w:r>
        <w:rPr>
          <w:b/>
        </w:rPr>
        <w:t>giving</w:t>
      </w:r>
      <w:r>
        <w:rPr>
          <w:b w:val="0"/>
        </w:rPr>
        <w:t>. The wilderness temptation is not a prohibition against power. It is a test of whether power remains ministerial beneath the Father’s will.</w:t>
      </w:r>
    </w:p>
    <w:p>
      <w:pPr>
        <w:pStyle w:val="Deprived8DiscoveryCallout"/>
        <w:keepLines/>
      </w:pPr>
      <w:r>
        <w:rPr>
          <w:b/>
        </w:rPr>
        <w:t xml:space="preserve">DISCOVERY: </w:t>
      </w:r>
      <w:r>
        <w:rPr>
          <w:b w:val="0"/>
        </w:rPr>
        <w:t>The same power can serve very different governments. In the wilderness the tempter says, “Use it for self on my premise.” In ministry the Son uses power in the Father’s mission and gives bread to others.</w:t>
      </w:r>
    </w:p>
    <w:p>
      <w:pPr>
        <w:pStyle w:val="Deprived8Normal"/>
      </w:pPr>
      <w:r>
        <w:t>The contrast is sharper because the earlier crossings repeatedly moved toward a taking hand. Eve heard alternate counsel, saw, desired, took, and gave. Esau allowed appetite to revalue inheritance. David showed that a promised end did not authorize his hand to seize it. The “take” is not usually the first step; it is the far side of traveled terrain.</w:t>
      </w:r>
    </w:p>
    <w:p>
      <w:pPr>
        <w:pStyle w:val="Deprived8Normal"/>
      </w:pPr>
      <w:r>
        <w:t>COUNSEL GATE  →  DEPRIVED / DEFRAUDED / DELAYED  →  AUTHORIZATION  →  APPETITE  →  ACQUISITION GATE  →  TAKE</w:t>
      </w:r>
    </w:p>
    <w:p>
      <w:pPr>
        <w:pStyle w:val="Deprived8Normal"/>
      </w:pPr>
      <w:r>
        <w:t>Jesus interrupts the movement before the hand. The Father’s Word governs the interpretation; therefore hunger does not become grievance, grievance does not become authorization, and ability does not become permission. Later the same power becomes giving rather than self-provision.</w:t>
      </w:r>
    </w:p>
    <w:p>
      <w:pPr>
        <w:pStyle w:val="Deprived8Heading1"/>
        <w:keepNext/>
      </w:pPr>
      <w:r>
        <w:t>9. Deprived? The Faithful Son Refuses the Accusation</w:t>
      </w:r>
    </w:p>
    <w:p>
      <w:pPr>
        <w:pStyle w:val="Deprived8Normal"/>
      </w:pPr>
      <w:r>
        <w:rPr>
          <w:b w:val="0"/>
        </w:rPr>
        <w:t xml:space="preserve">The serpent’s old logic could have been reconstructed around the hunger: </w:t>
      </w:r>
      <w:r>
        <w:rPr>
          <w:b/>
        </w:rPr>
        <w:t>You are the Son, yet you are hungry. Why should the Father’s path leave you here? You have power. Solve it now.</w:t>
      </w:r>
    </w:p>
    <w:p>
      <w:pPr>
        <w:pStyle w:val="Deprived8Normal"/>
      </w:pPr>
      <w:r>
        <w:rPr>
          <w:b w:val="0"/>
        </w:rPr>
        <w:t>Jesus never accepts that interpretive world. He does not turn hunger into an accusation against the Father. He answers with the Word that explains wilderness hunger as a place of trust.</w:t>
      </w:r>
    </w:p>
    <w:p>
      <w:pPr>
        <w:pStyle w:val="Deprived8Normal"/>
        <w:jc w:val="center"/>
      </w:pPr>
      <w:r>
        <w:rPr>
          <w:b/>
          <w:color w:val="595959"/>
          <w:sz w:val="22"/>
        </w:rPr>
        <w:t>DEPRIVED?  NO.  |  THE FATHER IS STILL SOURCE.</w:t>
      </w:r>
    </w:p>
    <w:p>
      <w:pPr>
        <w:pStyle w:val="Deprived8Normal"/>
        <w:jc w:val="center"/>
      </w:pPr>
      <w:r>
        <w:rPr>
          <w:b/>
          <w:color w:val="595959"/>
          <w:sz w:val="22"/>
        </w:rPr>
        <w:t>DEFRAUDED?  NO.  |  THE FATHER’S WORD IS STILL TRUE.</w:t>
      </w:r>
    </w:p>
    <w:p>
      <w:pPr>
        <w:pStyle w:val="Deprived8Normal"/>
        <w:jc w:val="center"/>
      </w:pPr>
      <w:r>
        <w:rPr>
          <w:b/>
          <w:color w:val="595959"/>
          <w:sz w:val="22"/>
        </w:rPr>
        <w:t>DELAYED?  NO.  |  THE APPOINTED WAY REMAINS THE WAY.</w:t>
      </w:r>
    </w:p>
    <w:p>
      <w:pPr>
        <w:pStyle w:val="Deprived8DiscoveryCallout"/>
        <w:keepLines/>
      </w:pPr>
      <w:r>
        <w:rPr>
          <w:b/>
        </w:rPr>
        <w:t xml:space="preserve">DISCOVERY: </w:t>
      </w:r>
      <w:r>
        <w:rPr>
          <w:b w:val="0"/>
        </w:rPr>
        <w:t>The tempter cannot move Jesus to TAKE because Jesus will not first accept the accusation that would make taking seem necessary.</w:t>
      </w:r>
    </w:p>
    <w:p>
      <w:pPr>
        <w:pStyle w:val="Deprived8Heading1"/>
        <w:keepNext/>
      </w:pPr>
      <w:r>
        <w:t>10. The Second Temptation — Scripture in the Mouth of the Tempter</w:t>
      </w:r>
    </w:p>
    <w:p>
      <w:pPr>
        <w:pStyle w:val="Deprived8Scripture"/>
        <w:keepLines w:val="0"/>
      </w:pPr>
      <w:r>
        <w:rPr>
          <w:b/>
          <w:i/>
        </w:rPr>
        <w:t>Matthew 4:5–7</w:t>
        <w:br/>
      </w:r>
      <w:r>
        <w:rPr>
          <w:b w:val="0"/>
          <w:i/>
        </w:rPr>
        <w:t>“Then the devil taketh him up into the holy city, and setteth him on a pinnacle of the temple,</w:t>
        <w:br/>
        <w:t>And saith unto him, If thou be the Son of God, cast thyself down: for it is written, He shall give his angels charge concerning thee: and in their hands they shall bear thee up, lest at any time thou dash thy foot against a stone.</w:t>
        <w:br/>
        <w:t>Jesus said unto him, It is written again, Thou shalt not tempt the Lord thy God.”</w:t>
      </w:r>
    </w:p>
    <w:p>
      <w:pPr>
        <w:pStyle w:val="Deprived8Normal"/>
      </w:pPr>
      <w:r>
        <w:rPr>
          <w:b w:val="0"/>
        </w:rPr>
        <w:t xml:space="preserve">Packet 8 established that wrong counsel is not identified merely by whether it sounds religious. Here the tempter himself says: </w:t>
      </w:r>
      <w:r>
        <w:rPr>
          <w:b/>
        </w:rPr>
        <w:t>“it is written.”</w:t>
      </w:r>
    </w:p>
    <w:p>
      <w:pPr>
        <w:pStyle w:val="Deprived8Normal"/>
      </w:pPr>
      <w:r>
        <w:rPr>
          <w:b w:val="0"/>
        </w:rPr>
        <w:t>This creates a critical refinement. The Counsel Gate cannot be guarded merely by asking, “Was a Bible verse quoted?” The question is whether the Scripture is being used under God’s intent or converted into authorization for a self-created test.</w:t>
      </w:r>
    </w:p>
    <w:p>
      <w:pPr>
        <w:pStyle w:val="Deprived8GuardrailCallout"/>
        <w:keepLines/>
      </w:pPr>
      <w:r>
        <w:rPr>
          <w:b/>
        </w:rPr>
        <w:t xml:space="preserve">GUARDRAIL: </w:t>
      </w:r>
      <w:r>
        <w:rPr>
          <w:b w:val="0"/>
        </w:rPr>
        <w:t>Matthew does not require the conclusion that every abbreviated quotation is deceptive. The danger is the application: a true promise is being used to justify an act whose purpose is to force proof.</w:t>
      </w:r>
    </w:p>
    <w:p>
      <w:pPr>
        <w:pStyle w:val="Deprived8Heading1"/>
        <w:keepNext/>
      </w:pPr>
      <w:r>
        <w:t>11. Psalm 91 Is a Psalm of Dwelling and Trust</w:t>
      </w:r>
    </w:p>
    <w:p>
      <w:pPr>
        <w:pStyle w:val="Deprived8Scripture"/>
        <w:keepLines w:val="0"/>
      </w:pPr>
      <w:r>
        <w:rPr>
          <w:b/>
          <w:i/>
        </w:rPr>
        <w:t>Psalm 91:1–2</w:t>
        <w:br/>
      </w:r>
      <w:r>
        <w:rPr>
          <w:b w:val="0"/>
          <w:i/>
        </w:rPr>
        <w:t>“He that dwelleth in the secret place of the most High shall abide under the shadow of the Almighty.</w:t>
        <w:br/>
        <w:t>I will say of the LORD, He is my refuge and my fortress: my God; in him will I trust.”</w:t>
      </w:r>
    </w:p>
    <w:p>
      <w:pPr>
        <w:pStyle w:val="Deprived8Scripture"/>
        <w:keepLines w:val="0"/>
      </w:pPr>
      <w:r>
        <w:rPr>
          <w:b/>
          <w:i/>
        </w:rPr>
        <w:t>Psalm 91:11–12</w:t>
        <w:br/>
      </w:r>
      <w:r>
        <w:rPr>
          <w:b w:val="0"/>
          <w:i/>
        </w:rPr>
        <w:t>“For he shall give his angels charge over thee, to keep thee in all thy ways.</w:t>
        <w:br/>
        <w:t>They shall bear thee up in their hands, lest thou dash thy foot against a stone.”</w:t>
      </w:r>
    </w:p>
    <w:p>
      <w:pPr>
        <w:pStyle w:val="Deprived8Scripture"/>
      </w:pPr>
      <w:r>
        <w:t>Psalm 91:4</w:t>
        <w:br/>
        <w:t>“He shall cover thee with his feathers, and under his wings shalt thou trust: his truth shall be thy shield and buckler.”</w:t>
      </w:r>
    </w:p>
    <w:p>
      <w:pPr>
        <w:pStyle w:val="Deprived8Normal"/>
      </w:pPr>
      <w:r>
        <w:rPr>
          <w:b w:val="0"/>
        </w:rPr>
        <w:t xml:space="preserve">The very psalm cited by the tempter opens with </w:t>
      </w:r>
      <w:r>
        <w:rPr>
          <w:b/>
        </w:rPr>
        <w:t>dwelling</w:t>
      </w:r>
      <w:r>
        <w:rPr>
          <w:b w:val="0"/>
        </w:rPr>
        <w:t xml:space="preserve">, </w:t>
      </w:r>
      <w:r>
        <w:rPr>
          <w:b/>
        </w:rPr>
        <w:t>abiding</w:t>
      </w:r>
      <w:r>
        <w:rPr>
          <w:b w:val="0"/>
        </w:rPr>
        <w:t xml:space="preserve">, </w:t>
      </w:r>
      <w:r>
        <w:rPr>
          <w:b/>
        </w:rPr>
        <w:t>refuge</w:t>
      </w:r>
      <w:r>
        <w:rPr>
          <w:b w:val="0"/>
        </w:rPr>
        <w:t xml:space="preserve">, and </w:t>
      </w:r>
      <w:r>
        <w:rPr>
          <w:b/>
        </w:rPr>
        <w:t>trust</w:t>
      </w:r>
      <w:r>
        <w:rPr>
          <w:b w:val="0"/>
        </w:rPr>
        <w:t>.</w:t>
      </w:r>
    </w:p>
    <w:p>
      <w:pPr>
        <w:pStyle w:val="Deprived8Normal"/>
      </w:pPr>
      <w:r>
        <w:rPr>
          <w:b w:val="0"/>
        </w:rPr>
        <w:t>That makes the proposed leap deeply ironic. Psalm 91 describes protection received while dwelling under the Most High. The temptation tries to turn that promise into a mechanism for staging danger so that God must demonstrate protection on the Son’s terms.</w:t>
      </w:r>
    </w:p>
    <w:p>
      <w:pPr>
        <w:pStyle w:val="Deprived8DiscoveryCallout"/>
      </w:pPr>
      <w:r>
        <w:t>There is another irony after the preceding study of stumblingblocks: the counselor who is placing the stumblingblock quotes a promise about protection from striking a stone. The physical stone in Psalm 91 and the moral offence of corrupt counsel are not the same lexical claim, but the thematic reversal is hard to miss. The proposed protection text is being used by the one whose counsel itself creates the danger.</w:t>
      </w:r>
    </w:p>
    <w:p>
      <w:pPr>
        <w:pStyle w:val="Deprived8Scripture"/>
      </w:pPr>
      <w:r>
        <w:t>Matthew 23:37</w:t>
        <w:br/>
        <w:t>“O Jerusalem, Jerusalem, thou that killest the prophets, and stonest them which are sent unto thee, how often would I have gathered thy children together, even as a hen gathereth her chickens under her wings, and ye would not!”</w:t>
      </w:r>
    </w:p>
    <w:p>
      <w:pPr>
        <w:pStyle w:val="Deprived8DiscoveryCallout"/>
      </w:pPr>
      <w:r>
        <w:t>The tempted Son refuses to turn the Father’s shelter into spectacle. Later He speaks as the One who would gather Jerusalem under His wings. This is a canonical resonance rather than a claim that Matthew 23 is directly quoting Psalm 91, but it preserves the same posture: refuge is offered and received under trust; it is not manufactured as a test.</w:t>
      </w:r>
    </w:p>
    <w:p>
      <w:pPr>
        <w:pStyle w:val="Deprived8DiscoveryCallout"/>
        <w:keepLines/>
      </w:pPr>
      <w:r>
        <w:rPr>
          <w:b/>
        </w:rPr>
        <w:t xml:space="preserve">DISCOVERY: </w:t>
      </w:r>
      <w:r>
        <w:rPr>
          <w:b w:val="0"/>
        </w:rPr>
        <w:t>A promise of protection can be distorted into permission to manufacture a crisis. Trust receives refuge; presumption attempts to command the refuge to perform.</w:t>
      </w:r>
    </w:p>
    <w:p>
      <w:pPr>
        <w:pStyle w:val="Deprived8Heading1"/>
        <w:keepNext/>
      </w:pPr>
      <w:r>
        <w:t>12. Massah — “Is the LORD Among Us, or Not?”</w:t>
      </w:r>
    </w:p>
    <w:p>
      <w:pPr>
        <w:pStyle w:val="Deprived8Scripture"/>
        <w:keepLines w:val="0"/>
      </w:pPr>
      <w:r>
        <w:rPr>
          <w:b/>
          <w:i/>
        </w:rPr>
        <w:t>Deuteronomy 6:16</w:t>
        <w:br/>
      </w:r>
      <w:r>
        <w:rPr>
          <w:b w:val="0"/>
          <w:i/>
        </w:rPr>
        <w:t>“Ye shall not tempt the LORD your God, as ye tempted him in Massah.”</w:t>
      </w:r>
    </w:p>
    <w:p>
      <w:pPr>
        <w:pStyle w:val="Deprived8Scripture"/>
        <w:keepLines w:val="0"/>
      </w:pPr>
      <w:r>
        <w:rPr>
          <w:b/>
          <w:i/>
        </w:rPr>
        <w:t>Exodus 17:7</w:t>
        <w:br/>
      </w:r>
      <w:r>
        <w:rPr>
          <w:b w:val="0"/>
          <w:i/>
        </w:rPr>
        <w:t>“And he called the name of the place Massah, and Meribah, because of the chiding of the children of Israel, and because they tempted the LORD, saying, Is the LORD among us, or not?”</w:t>
      </w:r>
    </w:p>
    <w:p>
      <w:pPr>
        <w:pStyle w:val="Deprived8Normal"/>
      </w:pPr>
      <w:r>
        <w:rPr>
          <w:b w:val="0"/>
        </w:rPr>
        <w:t xml:space="preserve">Jesus’ answer sends the reader back to a specific wilderness failure. At Massah, Israel’s need for water became a demand that YHWH’s presence be proven on their terms: </w:t>
      </w:r>
      <w:r>
        <w:rPr>
          <w:b/>
        </w:rPr>
        <w:t>“Is the LORD among us, or not?”</w:t>
      </w:r>
    </w:p>
    <w:p>
      <w:pPr>
        <w:pStyle w:val="Deprived8Normal"/>
      </w:pPr>
      <w:r>
        <w:rPr>
          <w:b w:val="0"/>
        </w:rPr>
        <w:t xml:space="preserve">At the temple, the tempter again presses a proof-question around Sonship: </w:t>
      </w:r>
      <w:r>
        <w:rPr>
          <w:b/>
        </w:rPr>
        <w:t>If you are the Son, create the condition in which divine intervention must visibly confirm it.</w:t>
      </w:r>
    </w:p>
    <w:p>
      <w:pPr>
        <w:pStyle w:val="Deprived8DiscoveryCallout"/>
        <w:keepLines/>
      </w:pPr>
      <w:r>
        <w:rPr>
          <w:b/>
        </w:rPr>
        <w:t xml:space="preserve">DISCOVERY: </w:t>
      </w:r>
      <w:r>
        <w:rPr>
          <w:b w:val="0"/>
        </w:rPr>
        <w:t>The second temptation is not merely thrill-seeking. It is the temptation to turn faith into a demand for controlled evidence.</w:t>
      </w:r>
    </w:p>
    <w:p>
      <w:pPr>
        <w:pStyle w:val="Deprived8Normal"/>
      </w:pPr>
      <w:r>
        <w:t>Matthew’s Gospel will eventually end with the risen Son saying, “lo, I am with you alway.” The answer to Massah is not perpetual spectacle demanded by insecurity, but the faithful presence of God within the purpose He actually appointed and fulfilled.</w:t>
      </w:r>
    </w:p>
    <w:p>
      <w:pPr>
        <w:pStyle w:val="Deprived8Heading1"/>
        <w:keepNext/>
      </w:pPr>
      <w:r>
        <w:t>13. Confidence Does Not Manufacture Proof</w:t>
      </w:r>
    </w:p>
    <w:p>
      <w:pPr>
        <w:pStyle w:val="Deprived8Normal"/>
      </w:pPr>
      <w:r>
        <w:rPr>
          <w:b w:val="0"/>
        </w:rPr>
        <w:t xml:space="preserve">Confidence under true MEG says: </w:t>
      </w:r>
      <w:r>
        <w:rPr>
          <w:b/>
        </w:rPr>
        <w:t>The Father has spoken; I do not need to force Him to prove His Word by obeying the tempter’s test.</w:t>
      </w:r>
    </w:p>
    <w:p>
      <w:pPr>
        <w:pStyle w:val="Deprived8Normal"/>
      </w:pPr>
      <w:r>
        <w:rPr>
          <w:b w:val="0"/>
        </w:rPr>
        <w:t>This is the opposite of spiritual insecurity disguised as bold faith. The self-authorizing will says, “If God is really with me, He must validate the test I have designed.” The acquiescent will refuses to turn God into the subject of its experiment.</w:t>
      </w:r>
    </w:p>
    <w:p>
      <w:pPr>
        <w:pStyle w:val="Deprived8Normal"/>
        <w:jc w:val="center"/>
      </w:pPr>
      <w:r>
        <w:rPr>
          <w:b/>
          <w:color w:val="595959"/>
          <w:sz w:val="22"/>
        </w:rPr>
        <w:t>FAITH: GOD’S WORD GOVERNS MY ACTION.</w:t>
      </w:r>
    </w:p>
    <w:p>
      <w:pPr>
        <w:pStyle w:val="Deprived8Normal"/>
        <w:jc w:val="center"/>
      </w:pPr>
      <w:r>
        <w:rPr>
          <w:b/>
          <w:color w:val="595959"/>
          <w:sz w:val="22"/>
        </w:rPr>
        <w:t>PRESUMPTION: MY ACTION DEMANDS THAT GOD VALIDATE MY WORD.</w:t>
      </w:r>
    </w:p>
    <w:p>
      <w:pPr>
        <w:pStyle w:val="Deprived8DiscoveryCallout"/>
        <w:keepLines/>
      </w:pPr>
      <w:r>
        <w:rPr>
          <w:b/>
        </w:rPr>
        <w:t xml:space="preserve">DISCOVERY: </w:t>
      </w:r>
      <w:r>
        <w:rPr>
          <w:b w:val="0"/>
        </w:rPr>
        <w:t>The faithful Son does not make the Father subject to His need for proof. The Father remains Magistrate; the Son remains faithful in the mission He has received.</w:t>
      </w:r>
    </w:p>
    <w:p>
      <w:pPr>
        <w:pStyle w:val="Deprived8Heading1"/>
        <w:keepNext/>
      </w:pPr>
      <w:r>
        <w:t>14. The Third Temptation — The Kingdoms and Their Glory</w:t>
      </w:r>
    </w:p>
    <w:p>
      <w:pPr>
        <w:pStyle w:val="Deprived8Scripture"/>
        <w:keepLines w:val="0"/>
      </w:pPr>
      <w:r>
        <w:rPr>
          <w:b/>
          <w:i/>
        </w:rPr>
        <w:t>Matthew 4:8–10</w:t>
        <w:br/>
      </w:r>
      <w:r>
        <w:rPr>
          <w:b w:val="0"/>
          <w:i/>
        </w:rPr>
        <w:t>“Again, the devil taketh him up into an exceeding high mountain, and sheweth him all the kingdoms of the world, and the glory of them;</w:t>
        <w:br/>
        <w:t>And saith unto him, All these things will I give thee, if thou wilt fall down and worship me.</w:t>
        <w:br/>
        <w:t>Then saith Jesus unto him, Get thee hence, Satan: for it is written, Thou shalt worship the Lord thy God, and him only shalt thou serve.”</w:t>
      </w:r>
    </w:p>
    <w:p>
      <w:pPr>
        <w:pStyle w:val="Deprived8Normal"/>
      </w:pPr>
      <w:r>
        <w:rPr>
          <w:b w:val="0"/>
        </w:rPr>
        <w:t xml:space="preserve">The third temptation finally makes the governance issue explicit. </w:t>
      </w:r>
      <w:r>
        <w:rPr>
          <w:b/>
        </w:rPr>
        <w:t>Kingdom, glory, giver, worship, and service</w:t>
      </w:r>
      <w:r>
        <w:rPr>
          <w:b w:val="0"/>
        </w:rPr>
        <w:t xml:space="preserve"> all appear in one scene.</w:t>
      </w:r>
    </w:p>
    <w:p>
      <w:pPr>
        <w:pStyle w:val="Deprived8Normal"/>
      </w:pPr>
      <w:r>
        <w:rPr>
          <w:b w:val="0"/>
        </w:rPr>
        <w:t>The desired end is not inherently foreign to Jesus’ mission. Scripture already promises the nations, dominion, glory, and kingdom to the Messiah/Son of Man. The corruption lies in the proposed giver, means, and allegiance.</w:t>
      </w:r>
    </w:p>
    <w:p>
      <w:pPr>
        <w:pStyle w:val="Deprived8DiscoveryCallout"/>
        <w:keepLines/>
      </w:pPr>
      <w:r>
        <w:rPr>
          <w:b/>
        </w:rPr>
        <w:t xml:space="preserve">DISCOVERY: </w:t>
      </w:r>
      <w:r>
        <w:rPr>
          <w:b w:val="0"/>
        </w:rPr>
        <w:t>The most dangerous shortcut may offer something God truly intends to give, but from the wrong giver, through the wrong means, at the price of the wrong worship.</w:t>
      </w:r>
    </w:p>
    <w:p>
      <w:pPr>
        <w:pStyle w:val="Deprived8Heading1"/>
        <w:keepNext/>
      </w:pPr>
      <w:r>
        <w:t>15. The Gift Is Real; the Giver Is Wrong</w:t>
      </w:r>
    </w:p>
    <w:p>
      <w:pPr>
        <w:pStyle w:val="Deprived8Scripture"/>
        <w:keepLines w:val="0"/>
      </w:pPr>
      <w:r>
        <w:rPr>
          <w:b/>
          <w:i/>
        </w:rPr>
        <w:t>Luke 4:6–8</w:t>
        <w:br/>
      </w:r>
      <w:r>
        <w:rPr>
          <w:b w:val="0"/>
          <w:i/>
        </w:rPr>
        <w:t>“And the devil said unto him, All this power will I give thee, and the glory of them: for that is delivered unto me; and to whomsoever I will I give it.</w:t>
        <w:br/>
        <w:t>If thou therefore wilt worship me, all shall be thine.</w:t>
        <w:br/>
        <w:t>And Jesus answered and said unto him, Get thee behind me, Satan: for it is written, Thou shalt worship the Lord thy God, and him only shalt thou serve.”</w:t>
      </w:r>
    </w:p>
    <w:p>
      <w:pPr>
        <w:pStyle w:val="Deprived8Normal"/>
      </w:pPr>
      <w:r>
        <w:rPr>
          <w:b w:val="0"/>
        </w:rPr>
        <w:t>Luke makes the rival-giver language even more explicit. Satan presents himself as one who can distribute authority and glory in exchange for worship.</w:t>
      </w:r>
    </w:p>
    <w:p>
      <w:pPr>
        <w:pStyle w:val="Deprived8Normal"/>
      </w:pPr>
      <w:r>
        <w:rPr>
          <w:b w:val="0"/>
        </w:rPr>
        <w:t xml:space="preserve">The text does not require every later theological question about the scope of Satan’s claim to be solved here. The temptation is plain enough: </w:t>
      </w:r>
      <w:r>
        <w:rPr>
          <w:b/>
        </w:rPr>
        <w:t>receive the kingdom through allegiance to the wrong master.</w:t>
      </w:r>
    </w:p>
    <w:p>
      <w:pPr>
        <w:pStyle w:val="Deprived8Normal"/>
        <w:jc w:val="center"/>
      </w:pPr>
      <w:r>
        <w:rPr>
          <w:b/>
          <w:color w:val="595959"/>
          <w:sz w:val="22"/>
        </w:rPr>
        <w:t>RIGHT DESTINATION  +  WRONG GIVER  +  WRONG WORSHIP  =  WRONG WAY</w:t>
      </w:r>
    </w:p>
    <w:p>
      <w:pPr>
        <w:pStyle w:val="Deprived8GuardrailCallout"/>
        <w:keepLines/>
      </w:pPr>
      <w:r>
        <w:rPr>
          <w:b/>
        </w:rPr>
        <w:t xml:space="preserve">GUARDRAIL: </w:t>
      </w:r>
      <w:r>
        <w:rPr>
          <w:b w:val="0"/>
        </w:rPr>
        <w:t>The rejection does not require us to grant Satan ultimate ownership of the nations. Jesus does not negotiate the claim. He rejects the worship and returns exclusive service to God.</w:t>
      </w:r>
    </w:p>
    <w:p>
      <w:pPr>
        <w:pStyle w:val="Deprived8Heading1"/>
        <w:keepNext/>
      </w:pPr>
      <w:r>
        <w:t>16. Psalm 2 — The Father Gives the Nations</w:t>
      </w:r>
    </w:p>
    <w:p>
      <w:pPr>
        <w:pStyle w:val="Deprived8Scripture"/>
        <w:keepLines w:val="0"/>
      </w:pPr>
      <w:r>
        <w:rPr>
          <w:b/>
          <w:i/>
        </w:rPr>
        <w:t>Psalm 2:7–8</w:t>
        <w:br/>
      </w:r>
      <w:r>
        <w:rPr>
          <w:b w:val="0"/>
          <w:i/>
        </w:rPr>
        <w:t>“I will declare the decree: the LORD hath said unto me, Thou art my Son; this day have I begotten thee.</w:t>
        <w:br/>
        <w:t>Ask of me, and I shall give thee the heathen for thine inheritance, and the uttermost parts of the earth for thy possession.”</w:t>
      </w:r>
    </w:p>
    <w:p>
      <w:pPr>
        <w:pStyle w:val="Deprived8Normal"/>
      </w:pPr>
      <w:r>
        <w:rPr>
          <w:b w:val="0"/>
        </w:rPr>
        <w:t xml:space="preserve">Now the third temptation becomes even sharper. Scripture already contains a royal Sonship promise involving </w:t>
      </w:r>
      <w:r>
        <w:rPr>
          <w:b/>
        </w:rPr>
        <w:t>the nations as inheritance</w:t>
      </w:r>
      <w:r>
        <w:rPr>
          <w:b w:val="0"/>
        </w:rPr>
        <w:t>.</w:t>
      </w:r>
    </w:p>
    <w:p>
      <w:pPr>
        <w:pStyle w:val="Deprived8Normal"/>
      </w:pPr>
      <w:r>
        <w:rPr>
          <w:b w:val="0"/>
        </w:rPr>
        <w:t xml:space="preserve">The Father’s language is </w:t>
      </w:r>
      <w:r>
        <w:rPr>
          <w:b/>
        </w:rPr>
        <w:t>“Ask of me, and I shall give thee.”</w:t>
      </w:r>
      <w:r>
        <w:rPr>
          <w:b w:val="0"/>
        </w:rPr>
        <w:t xml:space="preserve"> Satan’s language is </w:t>
      </w:r>
      <w:r>
        <w:rPr>
          <w:b/>
        </w:rPr>
        <w:t>“All these things will I give thee, if thou wilt fall down and worship me.”</w:t>
      </w:r>
    </w:p>
    <w:p>
      <w:pPr>
        <w:pStyle w:val="Deprived8Normal"/>
        <w:jc w:val="center"/>
      </w:pPr>
      <w:r>
        <w:rPr>
          <w:b/>
          <w:color w:val="595959"/>
          <w:sz w:val="22"/>
        </w:rPr>
        <w:t>THE FATHER: ASK OF ME  →  I GIVE THE NATIONS AS INHERITANCE</w:t>
      </w:r>
    </w:p>
    <w:p>
      <w:pPr>
        <w:pStyle w:val="Deprived8Normal"/>
        <w:jc w:val="center"/>
      </w:pPr>
      <w:r>
        <w:rPr>
          <w:b/>
          <w:color w:val="595959"/>
          <w:sz w:val="22"/>
        </w:rPr>
        <w:t>THE TEMPTER: WORSHIP ME  →  I GIVE THE KINGDOMS NOW</w:t>
      </w:r>
    </w:p>
    <w:p>
      <w:pPr>
        <w:pStyle w:val="Deprived8DiscoveryCallout"/>
        <w:keepLines/>
      </w:pPr>
      <w:r>
        <w:rPr>
          <w:b/>
        </w:rPr>
        <w:t xml:space="preserve">DISCOVERY: </w:t>
      </w:r>
      <w:r>
        <w:rPr>
          <w:b w:val="0"/>
        </w:rPr>
        <w:t xml:space="preserve">The third temptation places two givers before the Son. The question is not merely whether He wants the nations. The question is </w:t>
      </w:r>
      <w:r>
        <w:rPr>
          <w:b/>
        </w:rPr>
        <w:t>from whose hand and under whose worship the inheritance will be received.</w:t>
      </w:r>
    </w:p>
    <w:p>
      <w:pPr>
        <w:pStyle w:val="Deprived8Normal"/>
      </w:pPr>
      <w:r>
        <w:t>Psalm 2 does not invent a new divine intention at the edge of the wilderness. It concentrates the older promise that God’s blessing will reach the nations into the royal Son and His inheritance. The Son can refuse the rival giver because the Father’s promise already tells Him where the nations finally come from.</w:t>
      </w:r>
    </w:p>
    <w:p>
      <w:pPr>
        <w:pStyle w:val="Deprived8Heading1"/>
        <w:keepNext/>
      </w:pPr>
      <w:r>
        <w:t>17. Daniel 7 — Dominion Is Given to the Son of Man</w:t>
      </w:r>
    </w:p>
    <w:p>
      <w:pPr>
        <w:pStyle w:val="Deprived8Scripture"/>
        <w:keepLines w:val="0"/>
      </w:pPr>
      <w:r>
        <w:rPr>
          <w:b/>
          <w:i/>
        </w:rPr>
        <w:t>Daniel 7:13–14</w:t>
        <w:br/>
      </w:r>
      <w:r>
        <w:rPr>
          <w:b w:val="0"/>
          <w:i/>
        </w:rPr>
        <w:t>“I saw in the night visions, and, behold, one like the Son of man came with the clouds of heaven, and came to the Ancient of days, and they brought him near before him.</w:t>
        <w:br/>
        <w:t xml:space="preserve">And there was </w:t>
      </w:r>
      <w:r>
        <w:rPr>
          <w:b/>
          <w:i/>
        </w:rPr>
        <w:t>given him dominion, and glory, and a kingdom</w:t>
      </w:r>
      <w:r>
        <w:rPr>
          <w:b w:val="0"/>
          <w:i/>
        </w:rPr>
        <w:t>, that all people, nations, and languages, should serve him: his dominion is an everlasting dominion, which shall not pass away, and his kingdom that which shall not be destroyed.”</w:t>
      </w:r>
    </w:p>
    <w:p>
      <w:pPr>
        <w:pStyle w:val="Deprived8Normal"/>
      </w:pPr>
      <w:r>
        <w:rPr>
          <w:b w:val="0"/>
        </w:rPr>
        <w:t xml:space="preserve">Daniel’s vision contains the very vocabulary the temptation tries to shortcut: </w:t>
      </w:r>
      <w:r>
        <w:rPr>
          <w:b/>
        </w:rPr>
        <w:t>dominion, glory, kingdom, peoples, nations, service.</w:t>
      </w:r>
      <w:r>
        <w:rPr>
          <w:b w:val="0"/>
        </w:rPr>
        <w:t xml:space="preserve"> But in Daniel, dominion is </w:t>
      </w:r>
      <w:r>
        <w:rPr>
          <w:b/>
        </w:rPr>
        <w:t>given</w:t>
      </w:r>
      <w:r>
        <w:rPr>
          <w:b w:val="0"/>
        </w:rPr>
        <w:t xml:space="preserve"> in the heavenly court.</w:t>
      </w:r>
    </w:p>
    <w:p>
      <w:pPr>
        <w:pStyle w:val="Deprived8Normal"/>
      </w:pPr>
      <w:r>
        <w:rPr>
          <w:b w:val="0"/>
        </w:rPr>
        <w:t>The Son of Man does not need to grasp what the Ancient of Days will lawfully give.</w:t>
      </w:r>
    </w:p>
    <w:p>
      <w:pPr>
        <w:pStyle w:val="Deprived8LegalCallout"/>
        <w:keepLines/>
      </w:pPr>
      <w:r>
        <w:rPr>
          <w:b/>
        </w:rPr>
        <w:t xml:space="preserve">LEGAL: </w:t>
      </w:r>
      <w:r>
        <w:rPr>
          <w:b w:val="0"/>
        </w:rPr>
        <w:t>The prophetic inheritance comes by divine grant. The legitimacy of the promised kingdom does not authorize receiving it through false worship.</w:t>
      </w:r>
    </w:p>
    <w:p>
      <w:pPr>
        <w:pStyle w:val="Deprived8Heading1"/>
        <w:keepNext/>
      </w:pPr>
      <w:r>
        <w:t>18. Worship Reveals Government</w:t>
      </w:r>
    </w:p>
    <w:p>
      <w:pPr>
        <w:pStyle w:val="Deprived8Normal"/>
      </w:pPr>
      <w:r>
        <w:rPr>
          <w:b w:val="0"/>
        </w:rPr>
        <w:t>The price of the shortcut is worship because worship identifies the practical MEG.</w:t>
      </w:r>
    </w:p>
    <w:p>
      <w:pPr>
        <w:pStyle w:val="Deprived8Normal"/>
      </w:pPr>
      <w:r>
        <w:rPr>
          <w:b w:val="0"/>
        </w:rPr>
        <w:t>Who is the Source? Who is the Measure? Who has authority to give? Who receives service? The third temptation exposes all four questions at once.</w:t>
      </w:r>
    </w:p>
    <w:p>
      <w:pPr>
        <w:pStyle w:val="Deprived8Normal"/>
        <w:jc w:val="center"/>
      </w:pPr>
      <w:r>
        <w:rPr>
          <w:b/>
          <w:color w:val="595959"/>
          <w:sz w:val="22"/>
        </w:rPr>
        <w:t>GIVER  →  WORSHIP  →  SERVICE  →  GOVERNMENT</w:t>
      </w:r>
    </w:p>
    <w:p>
      <w:pPr>
        <w:pStyle w:val="Deprived8Normal"/>
      </w:pPr>
      <w:r>
        <w:rPr>
          <w:b w:val="0"/>
        </w:rPr>
        <w:t>Jesus does not accept a temporary act of false worship as a pragmatic means toward an ultimately good kingdom. A righteous end cannot be built by enthroning the wrong source.</w:t>
      </w:r>
    </w:p>
    <w:p>
      <w:pPr>
        <w:pStyle w:val="Deprived8DiscoveryCallout"/>
        <w:keepLines/>
      </w:pPr>
      <w:r>
        <w:rPr>
          <w:b/>
        </w:rPr>
        <w:t xml:space="preserve">DISCOVERY: </w:t>
      </w:r>
      <w:r>
        <w:rPr>
          <w:b w:val="0"/>
        </w:rPr>
        <w:t>The counterfeit MEG promises elevation but requires subjection. It promises a throne while first demanding that the heir bow.</w:t>
      </w:r>
    </w:p>
    <w:p>
      <w:pPr>
        <w:pStyle w:val="Deprived8Heading1"/>
        <w:keepNext/>
      </w:pPr>
      <w:r>
        <w:t>19. See → Desire → Receive</w:t>
      </w:r>
    </w:p>
    <w:p>
      <w:pPr>
        <w:pStyle w:val="Deprived8Normal"/>
      </w:pPr>
      <w:r>
        <w:rPr>
          <w:b w:val="0"/>
        </w:rPr>
        <w:t xml:space="preserve">Matthew says Satan </w:t>
      </w:r>
      <w:r>
        <w:rPr>
          <w:b/>
        </w:rPr>
        <w:t>“sheweth him all the kingdoms of the world, and the glory of them.”</w:t>
      </w:r>
      <w:r>
        <w:rPr>
          <w:b w:val="0"/>
        </w:rPr>
        <w:t xml:space="preserve"> The visual field is explicit. The kingdoms are shown. Their glory is named.</w:t>
      </w:r>
    </w:p>
    <w:p>
      <w:pPr>
        <w:pStyle w:val="Deprived8Normal"/>
      </w:pPr>
      <w:r>
        <w:rPr>
          <w:b w:val="0"/>
        </w:rPr>
        <w:t>Jesus does not need to pretend they are irrelevant. He is the promised King. The nations belong inside the Father’s redemptive purpose.</w:t>
      </w:r>
    </w:p>
    <w:p>
      <w:pPr>
        <w:pStyle w:val="Deprived8Normal"/>
      </w:pPr>
      <w:r>
        <w:rPr>
          <w:b w:val="0"/>
        </w:rPr>
        <w:t>But here the faithful counter-sequence reaches its clearest form:</w:t>
      </w:r>
    </w:p>
    <w:p>
      <w:pPr>
        <w:pStyle w:val="Deprived8Normal"/>
        <w:jc w:val="center"/>
      </w:pPr>
      <w:r>
        <w:rPr>
          <w:b/>
          <w:color w:val="595959"/>
          <w:sz w:val="22"/>
        </w:rPr>
        <w:t>SEE  →  DESIRE THE RIGHT END  →  REFUSE THE WRONG GIVER  →  RECEIVE IN THE FATHER’S WAY</w:t>
      </w:r>
    </w:p>
    <w:p>
      <w:pPr>
        <w:pStyle w:val="Deprived8DiscoveryCallout"/>
        <w:keepLines/>
      </w:pPr>
      <w:r>
        <w:rPr>
          <w:b/>
        </w:rPr>
        <w:t xml:space="preserve">DISCOVERY: </w:t>
      </w:r>
      <w:r>
        <w:rPr>
          <w:b w:val="0"/>
        </w:rPr>
        <w:t>Faithfulness is not blindness to glory. It is the refusal to seize glory from another master when the Father has appointed the path by which glory will be received.</w:t>
      </w:r>
    </w:p>
    <w:p>
      <w:pPr>
        <w:pStyle w:val="Deprived8Heading1"/>
        <w:keepNext/>
      </w:pPr>
      <w:r>
        <w:t>20. The Rival Giver and the MEG-Self Illusion</w:t>
      </w:r>
    </w:p>
    <w:p>
      <w:pPr>
        <w:pStyle w:val="Deprived8Normal"/>
      </w:pPr>
      <w:r>
        <w:rPr>
          <w:b w:val="0"/>
        </w:rPr>
        <w:t>The serpent’s promise in Eden suggested elevation: the creature could rise into a more godlike position by crossing the boundary. Yet the path to supposed autonomy required listening to another counselor.</w:t>
      </w:r>
    </w:p>
    <w:p>
      <w:pPr>
        <w:pStyle w:val="Deprived8Normal"/>
      </w:pPr>
      <w:r>
        <w:rPr>
          <w:b w:val="0"/>
        </w:rPr>
        <w:t>The wilderness exposes the same paradox at royal scale. The tempter offers kingdom, but the price is worship. The promise of elevation is actually a demand for allegiance.</w:t>
      </w:r>
    </w:p>
    <w:p>
      <w:pPr>
        <w:pStyle w:val="Deprived8Normal"/>
        <w:jc w:val="center"/>
      </w:pPr>
      <w:r>
        <w:rPr>
          <w:b/>
          <w:color w:val="595959"/>
          <w:sz w:val="22"/>
        </w:rPr>
        <w:t>MEG-SELF PROMISE  →  ALTERNATE COUNSEL  →  BOW TO ANOTHER MASTER</w:t>
      </w:r>
    </w:p>
    <w:p>
      <w:pPr>
        <w:pStyle w:val="Deprived8DiscoveryCallout"/>
        <w:keepLines/>
      </w:pPr>
      <w:r>
        <w:rPr>
          <w:b/>
        </w:rPr>
        <w:t xml:space="preserve">DISCOVERY: </w:t>
      </w:r>
      <w:r>
        <w:rPr>
          <w:b w:val="0"/>
        </w:rPr>
        <w:t>The illusion of autonomy is again a transfer of allegiance. The Son refuses the entire transaction.</w:t>
      </w:r>
    </w:p>
    <w:p>
      <w:pPr>
        <w:pStyle w:val="Deprived8Heading1"/>
        <w:keepNext/>
      </w:pPr>
      <w:r>
        <w:t>21. “It Is Written” — More Than a Slogan</w:t>
      </w:r>
    </w:p>
    <w:p>
      <w:pPr>
        <w:pStyle w:val="Deprived8Normal"/>
      </w:pPr>
      <w:r>
        <w:rPr>
          <w:b w:val="0"/>
        </w:rPr>
        <w:t xml:space="preserve">Jesus answers each temptation from Scripture. But </w:t>
      </w:r>
      <w:r>
        <w:rPr>
          <w:b/>
        </w:rPr>
        <w:t>“It is written”</w:t>
      </w:r>
      <w:r>
        <w:rPr>
          <w:b w:val="0"/>
        </w:rPr>
        <w:t xml:space="preserve"> is not a magic phrase. It is the restoration of the Measure.</w:t>
      </w:r>
    </w:p>
    <w:p>
      <w:pPr>
        <w:pStyle w:val="Deprived8Normal"/>
      </w:pPr>
      <w:r>
        <w:rPr>
          <w:b w:val="0"/>
        </w:rPr>
        <w:t>The tempter supplies a premise. Jesus does not reason inside it until He can make disobedience look acceptable. He returns the interpretation of hunger, proof, worship, and kingdom to the Father’s revealed Word.</w:t>
      </w:r>
    </w:p>
    <w:p>
      <w:pPr>
        <w:pStyle w:val="Deprived8Normal"/>
        <w:jc w:val="center"/>
      </w:pPr>
      <w:r>
        <w:rPr>
          <w:b/>
          <w:color w:val="595959"/>
          <w:sz w:val="22"/>
        </w:rPr>
        <w:t>ALTERNATE PREMISE  →  IT IS WRITTEN  →  GOD’S MEASURE RESTORED</w:t>
      </w:r>
    </w:p>
    <w:p>
      <w:pPr>
        <w:pStyle w:val="Deprived8Normal"/>
      </w:pPr>
      <w:r>
        <w:rPr>
          <w:b w:val="0"/>
        </w:rPr>
        <w:t>This is the Counsel Gate being interrupted in real time.</w:t>
      </w:r>
    </w:p>
    <w:p>
      <w:pPr>
        <w:pStyle w:val="Deprived8DiscoveryCallout"/>
        <w:keepLines/>
      </w:pPr>
      <w:r>
        <w:rPr>
          <w:b/>
        </w:rPr>
        <w:t xml:space="preserve">DISCOVERY: </w:t>
      </w:r>
      <w:r>
        <w:rPr>
          <w:b w:val="0"/>
        </w:rPr>
        <w:t>The safest place to stop a wrong action may be before desire reaches the hand: reject the premise that is making the action appear faithful.</w:t>
      </w:r>
    </w:p>
    <w:p>
      <w:pPr>
        <w:pStyle w:val="Deprived8Heading1"/>
        <w:keepNext/>
      </w:pPr>
      <w:r>
        <w:t>22. He Refuses to Force Angelic Service — Then Angels Minister</w:t>
      </w:r>
    </w:p>
    <w:p>
      <w:pPr>
        <w:pStyle w:val="Deprived8Scripture"/>
        <w:keepLines w:val="0"/>
      </w:pPr>
      <w:r>
        <w:rPr>
          <w:b/>
          <w:i/>
        </w:rPr>
        <w:t>Matthew 4:11</w:t>
        <w:br/>
      </w:r>
      <w:r>
        <w:rPr>
          <w:b w:val="0"/>
          <w:i/>
        </w:rPr>
        <w:t>“Then the devil leaveth him, and, behold, angels came and ministered unto him.”</w:t>
      </w:r>
    </w:p>
    <w:p>
      <w:pPr>
        <w:pStyle w:val="Deprived8Normal"/>
      </w:pPr>
      <w:r>
        <w:rPr>
          <w:b w:val="0"/>
        </w:rPr>
        <w:t>The second temptation had proposed a self-authored use of angelic protection: leap, and make the promise perform. Jesus refuses to turn angelic ministry into a tool for proving Sonship on the tempter’s terms.</w:t>
      </w:r>
    </w:p>
    <w:p>
      <w:pPr>
        <w:pStyle w:val="Deprived8Normal"/>
      </w:pPr>
      <w:r>
        <w:rPr>
          <w:b w:val="0"/>
        </w:rPr>
        <w:t xml:space="preserve">Then, after the temptations, Matthew quietly records that </w:t>
      </w:r>
      <w:r>
        <w:rPr>
          <w:b/>
        </w:rPr>
        <w:t>angels came and ministered unto him</w:t>
      </w:r>
      <w:r>
        <w:rPr>
          <w:b w:val="0"/>
        </w:rPr>
        <w:t>.</w:t>
      </w:r>
    </w:p>
    <w:p>
      <w:pPr>
        <w:pStyle w:val="Deprived8Normal"/>
        <w:jc w:val="center"/>
      </w:pPr>
      <w:r>
        <w:rPr>
          <w:b/>
          <w:color w:val="595959"/>
          <w:sz w:val="22"/>
        </w:rPr>
        <w:t>FORCE THE PROMISE TO PERFORM?  —  REFUSED</w:t>
      </w:r>
    </w:p>
    <w:p>
      <w:pPr>
        <w:pStyle w:val="Deprived8Normal"/>
        <w:jc w:val="center"/>
      </w:pPr>
      <w:r>
        <w:rPr>
          <w:b/>
          <w:color w:val="595959"/>
          <w:sz w:val="22"/>
        </w:rPr>
        <w:t>REMAIN FAITHFUL  →  ANGELS COME AND MINISTER</w:t>
      </w:r>
    </w:p>
    <w:p>
      <w:pPr>
        <w:pStyle w:val="Deprived8Normal"/>
      </w:pPr>
      <w:r>
        <w:rPr>
          <w:b w:val="0"/>
        </w:rPr>
        <w:t>The contrast is almost a miniature of the whole packet. The Son does not manufacture the condition that obligates heavenly service. He remains faithful, and ministry is received rather than manipulated.</w:t>
      </w:r>
    </w:p>
    <w:p>
      <w:pPr>
        <w:pStyle w:val="Deprived8DiscoveryCallout"/>
        <w:keepLines/>
      </w:pPr>
      <w:r>
        <w:rPr>
          <w:b/>
        </w:rPr>
        <w:t xml:space="preserve">DISCOVERY: </w:t>
      </w:r>
      <w:r>
        <w:rPr>
          <w:b w:val="0"/>
        </w:rPr>
        <w:t>The same narrative that refuses to seize angelic protection ends with angelic ministry. Even here the faithful pattern is receive, not force; trust, not spectacle.</w:t>
      </w:r>
    </w:p>
    <w:p>
      <w:pPr>
        <w:pStyle w:val="Deprived8Heading1"/>
        <w:keepNext/>
      </w:pPr>
      <w:r>
        <w:t>23. The Three Deuteronomy Answers Form One Covenant Posture</w:t>
      </w:r>
    </w:p>
    <w:p>
      <w:pPr>
        <w:pStyle w:val="Deprived8Normal"/>
      </w:pPr>
      <w:r>
        <w:rPr>
          <w:b w:val="0"/>
        </w:rPr>
        <w:t>Jesus’ three answers are not random proof texts. They all come from Deuteronomy’s covenant instruction surrounding Israel’s wilderness and inheritance.</w:t>
      </w:r>
    </w:p>
    <w:p>
      <w:pPr>
        <w:pStyle w:val="Deprived8Normal"/>
        <w:jc w:val="center"/>
      </w:pPr>
      <w:r>
        <w:rPr>
          <w:b/>
          <w:color w:val="595959"/>
          <w:sz w:val="22"/>
        </w:rPr>
        <w:t>DEUTERONOMY 8 — TRUST THE WORD WHEN HUNGRY</w:t>
      </w:r>
    </w:p>
    <w:p>
      <w:pPr>
        <w:pStyle w:val="Deprived8Normal"/>
        <w:jc w:val="center"/>
      </w:pPr>
      <w:r>
        <w:rPr>
          <w:b/>
          <w:color w:val="595959"/>
          <w:sz w:val="22"/>
        </w:rPr>
        <w:t>DEUTERONOMY 6:16 — DO NOT FORCE YHWH TO PROVE HIS PRESENCE</w:t>
      </w:r>
    </w:p>
    <w:p>
      <w:pPr>
        <w:pStyle w:val="Deprived8Normal"/>
        <w:jc w:val="center"/>
      </w:pPr>
      <w:r>
        <w:rPr>
          <w:b/>
          <w:color w:val="595959"/>
          <w:sz w:val="22"/>
        </w:rPr>
        <w:t>DEUTERONOMY 6:13 — WORSHIP AND SERVE YHWH ALONE</w:t>
      </w:r>
    </w:p>
    <w:p>
      <w:pPr>
        <w:pStyle w:val="Deprived8Normal"/>
      </w:pPr>
      <w:r>
        <w:rPr>
          <w:b w:val="0"/>
        </w:rPr>
        <w:t>Provision, proof, and possession remain under one government.</w:t>
      </w:r>
    </w:p>
    <w:p>
      <w:pPr>
        <w:pStyle w:val="Deprived8DiscoveryCallout"/>
        <w:keepLines/>
      </w:pPr>
      <w:r>
        <w:rPr>
          <w:b/>
        </w:rPr>
        <w:t xml:space="preserve">DISCOVERY: </w:t>
      </w:r>
      <w:r>
        <w:rPr>
          <w:b w:val="0"/>
        </w:rPr>
        <w:t xml:space="preserve">The faithful Son’s answer can be compressed: </w:t>
      </w:r>
      <w:r>
        <w:rPr>
          <w:b/>
        </w:rPr>
        <w:t>The Father defines life, the Father does not need to be tested, and the Father alone receives worship.</w:t>
      </w:r>
    </w:p>
    <w:p>
      <w:pPr>
        <w:pStyle w:val="Deprived8Heading1"/>
        <w:keepNext/>
      </w:pPr>
      <w:r>
        <w:t>24. The Hand Does Not Need to Seize What the Father Will Give</w:t>
      </w:r>
    </w:p>
    <w:p>
      <w:pPr>
        <w:pStyle w:val="Deprived8Normal"/>
      </w:pPr>
      <w:r>
        <w:rPr>
          <w:b w:val="0"/>
        </w:rPr>
        <w:t>Packet 7 followed Eve’s taking hand, David’s restrained hand, and YHWH’s delivering hand. The wilderness now gives the same principle a messianic form.</w:t>
      </w:r>
    </w:p>
    <w:p>
      <w:pPr>
        <w:pStyle w:val="Deprived8Normal"/>
      </w:pPr>
      <w:r>
        <w:rPr>
          <w:b w:val="0"/>
        </w:rPr>
        <w:t>The Son has power. The kingdom is promised. The glory is real. Yet His hand does not need to convert ability into self-authorization.</w:t>
      </w:r>
    </w:p>
    <w:p>
      <w:pPr>
        <w:pStyle w:val="Deprived8Normal"/>
        <w:jc w:val="center"/>
      </w:pPr>
      <w:r>
        <w:rPr>
          <w:b/>
          <w:color w:val="595959"/>
          <w:sz w:val="22"/>
        </w:rPr>
        <w:t>UNBELIEF MAKES THE HAND FEEL NECESSARY.  |  FAITH CAN AFFORD TO WAIT.</w:t>
      </w:r>
    </w:p>
    <w:p>
      <w:pPr>
        <w:pStyle w:val="Deprived8Normal"/>
      </w:pPr>
      <w:r>
        <w:rPr>
          <w:b w:val="0"/>
        </w:rPr>
        <w:t>David could refuse Saul’s blood because God had spoken concerning the kingdom. Jesus can refuse Satan’s shortcut because the Father has spoken concerning the Son and Scripture has already located the nations inside the Father’s gift.</w:t>
      </w:r>
    </w:p>
    <w:p>
      <w:pPr>
        <w:pStyle w:val="Deprived8DiscoveryCallout"/>
        <w:keepLines/>
      </w:pPr>
      <w:r>
        <w:rPr>
          <w:b/>
        </w:rPr>
        <w:t xml:space="preserve">DISCOVERY: </w:t>
      </w:r>
      <w:r>
        <w:rPr>
          <w:b w:val="0"/>
        </w:rPr>
        <w:t>Faith refuses to seize what the promise has already secured.</w:t>
      </w:r>
    </w:p>
    <w:p>
      <w:pPr>
        <w:pStyle w:val="Deprived8Heading1"/>
        <w:keepNext/>
      </w:pPr>
      <w:r>
        <w:t>25. The Cross Is Not an Interruption of the Promise</w:t>
      </w:r>
    </w:p>
    <w:p>
      <w:pPr>
        <w:pStyle w:val="Deprived8Normal"/>
      </w:pPr>
      <w:r>
        <w:rPr>
          <w:b w:val="0"/>
        </w:rPr>
        <w:t>Natural sight could interpret suffering as evidence that the kingdom path has failed. Jesus presents the opposite: the cross is inside the appointed sequence.</w:t>
      </w:r>
    </w:p>
    <w:p>
      <w:pPr>
        <w:pStyle w:val="Deprived8Normal"/>
      </w:pPr>
      <w:r>
        <w:rPr>
          <w:b w:val="0"/>
        </w:rPr>
        <w:t xml:space="preserve">This is why the third wilderness temptation is so severe. </w:t>
      </w:r>
      <w:r>
        <w:rPr>
          <w:b/>
        </w:rPr>
        <w:t>Kingdoms without the cross, dominion without obedience, and glory through false worship</w:t>
      </w:r>
      <w:r>
        <w:rPr>
          <w:b w:val="0"/>
        </w:rPr>
        <w:t xml:space="preserve"> would appear to reach the royal destination while bypassing the priestly and sacrificial way appointed by God.</w:t>
      </w:r>
    </w:p>
    <w:p>
      <w:pPr>
        <w:pStyle w:val="Deprived8Normal"/>
      </w:pPr>
      <w:r>
        <w:rPr>
          <w:b w:val="0"/>
        </w:rPr>
        <w:t>The inheritance will not be opened by bowing to the rebel. It will be opened through the faithful Son’s obedience, death, resurrection, and enthronement.</w:t>
      </w:r>
    </w:p>
    <w:p>
      <w:pPr>
        <w:pStyle w:val="Deprived8DiscoveryCallout"/>
        <w:keepLines/>
      </w:pPr>
      <w:r>
        <w:rPr>
          <w:b/>
        </w:rPr>
        <w:t xml:space="preserve">DISCOVERY: </w:t>
      </w:r>
      <w:r>
        <w:rPr>
          <w:b w:val="0"/>
        </w:rPr>
        <w:t>A shorter road can be a false road even when it appears to end at the right city.</w:t>
      </w:r>
    </w:p>
    <w:p>
      <w:pPr>
        <w:pStyle w:val="Deprived8Heading1"/>
        <w:keepNext/>
      </w:pPr>
      <w:r>
        <w:t>26. Gethsemane — Desire Spoken Without Self-Rule</w:t>
      </w:r>
    </w:p>
    <w:p>
      <w:pPr>
        <w:pStyle w:val="Deprived8Scripture"/>
        <w:keepLines w:val="0"/>
      </w:pPr>
      <w:r>
        <w:rPr>
          <w:b/>
          <w:i/>
        </w:rPr>
        <w:t>Matthew 26:36–39</w:t>
        <w:br/>
      </w:r>
      <w:r>
        <w:rPr>
          <w:b w:val="0"/>
          <w:i/>
        </w:rPr>
        <w:t>“Then cometh Jesus with them unto a place called Gethsemane, and saith unto the disciples, Sit ye here, while I go and pray yonder.</w:t>
        <w:br/>
        <w:t>And he took with him Peter and the two sons of Zebedee, and began to be sorrowful and very heavy.</w:t>
        <w:br/>
        <w:t>Then saith he unto them, My soul is exceeding sorrowful, even unto death: tarry ye here, and watch with me.</w:t>
        <w:br/>
        <w:t xml:space="preserve">And he went a little farther, and fell on his face, and prayed, saying, O my Father, </w:t>
      </w:r>
      <w:r>
        <w:rPr>
          <w:b/>
          <w:i/>
        </w:rPr>
        <w:t>if it be possible, let this cup pass from me: nevertheless not as I will, but as thou wilt.</w:t>
      </w:r>
      <w:r>
        <w:rPr>
          <w:b w:val="0"/>
          <w:i/>
        </w:rPr>
        <w:t>”</w:t>
      </w:r>
    </w:p>
    <w:p>
      <w:pPr>
        <w:pStyle w:val="Deprived8Normal"/>
      </w:pPr>
      <w:r>
        <w:rPr>
          <w:b w:val="0"/>
        </w:rPr>
        <w:t>Gethsemane is the mature answer to the wilderness.</w:t>
      </w:r>
    </w:p>
    <w:p>
      <w:pPr>
        <w:pStyle w:val="Deprived8Normal"/>
      </w:pPr>
      <w:r>
        <w:rPr>
          <w:b w:val="0"/>
        </w:rPr>
        <w:t>Jesus does not pretend the cup is desirable as suffering. He names sorrow. He names the desire that the cup might pass. Yet desire is not converted into authority to redesign the mission.</w:t>
      </w:r>
    </w:p>
    <w:p>
      <w:pPr>
        <w:pStyle w:val="Deprived8DiscoveryCallout"/>
        <w:keepLines/>
      </w:pPr>
      <w:r>
        <w:rPr>
          <w:b/>
        </w:rPr>
        <w:t xml:space="preserve">DISCOVERY: </w:t>
      </w:r>
      <w:r>
        <w:rPr>
          <w:b w:val="0"/>
        </w:rPr>
        <w:t>Acquiescent will does not require the absence of contrary desire. It requires that desire remain beneath the rightful will of God.</w:t>
      </w:r>
    </w:p>
    <w:p>
      <w:pPr>
        <w:pStyle w:val="Deprived8Heading1"/>
        <w:keepNext/>
      </w:pPr>
      <w:r>
        <w:t>27. “Not as I Will, but as Thou Wilt”</w:t>
      </w:r>
    </w:p>
    <w:p>
      <w:pPr>
        <w:pStyle w:val="Deprived8Scripture"/>
        <w:keepLines w:val="0"/>
      </w:pPr>
      <w:r>
        <w:rPr>
          <w:b/>
          <w:i/>
        </w:rPr>
        <w:t>Matthew 26:42–44</w:t>
        <w:br/>
      </w:r>
      <w:r>
        <w:rPr>
          <w:b w:val="0"/>
          <w:i/>
        </w:rPr>
        <w:t xml:space="preserve">“He went away again the second time, and prayed, saying, O my Father, </w:t>
      </w:r>
      <w:r>
        <w:rPr>
          <w:b/>
          <w:i/>
        </w:rPr>
        <w:t>if this cup may not pass away from me, except I drink it, thy will be done.</w:t>
      </w:r>
      <w:r>
        <w:rPr>
          <w:b w:val="0"/>
          <w:i/>
        </w:rPr>
        <w:br/>
        <w:t>And he came and found them asleep again: for their eyes were heavy.</w:t>
        <w:br/>
        <w:t>And he left them, and went away again, and prayed the third time, saying the same words.”</w:t>
      </w:r>
    </w:p>
    <w:p>
      <w:pPr>
        <w:pStyle w:val="Deprived8Normal"/>
      </w:pPr>
      <w:r>
        <w:rPr>
          <w:b w:val="0"/>
        </w:rPr>
        <w:t>The Authorization Gate is now stated explicitly as a jurisdiction-of-will gate.</w:t>
      </w:r>
    </w:p>
    <w:p>
      <w:pPr>
        <w:pStyle w:val="Deprived8Normal"/>
        <w:jc w:val="center"/>
      </w:pPr>
      <w:r>
        <w:rPr>
          <w:b/>
          <w:color w:val="595959"/>
          <w:sz w:val="22"/>
        </w:rPr>
        <w:t>SUBJECTIVE WILL: MY WILL GOVERNS THE EXCEPTION.</w:t>
      </w:r>
    </w:p>
    <w:p>
      <w:pPr>
        <w:pStyle w:val="Deprived8Normal"/>
        <w:jc w:val="center"/>
      </w:pPr>
      <w:r>
        <w:rPr>
          <w:b/>
          <w:color w:val="595959"/>
          <w:sz w:val="22"/>
        </w:rPr>
        <w:t>ACQUIESCENT WILL: THY WILL BE DONE.</w:t>
      </w:r>
    </w:p>
    <w:p>
      <w:pPr>
        <w:pStyle w:val="Deprived8Normal"/>
      </w:pPr>
      <w:r>
        <w:rPr>
          <w:b w:val="0"/>
        </w:rPr>
        <w:t>The Son does not disappear into passivity. He prays, speaks, watches, chooses, rises, and walks toward those who will arrest Him. The will is active precisely in its faithful consent.</w:t>
      </w:r>
    </w:p>
    <w:p>
      <w:pPr>
        <w:pStyle w:val="Deprived8LegalCallout"/>
        <w:keepLines/>
      </w:pPr>
      <w:r>
        <w:rPr>
          <w:b/>
        </w:rPr>
        <w:t xml:space="preserve">LEGAL: </w:t>
      </w:r>
      <w:r>
        <w:rPr>
          <w:b w:val="0"/>
        </w:rPr>
        <w:t>The Gospel presents Jesus as willingly remaining under the Father’s appointed purpose even when obedience carries the cost of the cross.</w:t>
      </w:r>
    </w:p>
    <w:p>
      <w:pPr>
        <w:pStyle w:val="Deprived8Heading1"/>
        <w:keepNext/>
      </w:pPr>
      <w:r>
        <w:t>28. The Acquiescent Will Is Not a Vanished Will</w:t>
      </w:r>
    </w:p>
    <w:p>
      <w:pPr>
        <w:pStyle w:val="Deprived8Scripture"/>
        <w:keepLines w:val="0"/>
      </w:pPr>
      <w:r>
        <w:rPr>
          <w:b/>
          <w:i/>
        </w:rPr>
        <w:t>John 6:38</w:t>
        <w:br/>
      </w:r>
      <w:r>
        <w:rPr>
          <w:b w:val="0"/>
          <w:i/>
        </w:rPr>
        <w:t>“For I came down from heaven, not to do mine own will, but the will of him that sent me.”</w:t>
      </w:r>
    </w:p>
    <w:p>
      <w:pPr>
        <w:pStyle w:val="Deprived8Normal"/>
      </w:pPr>
      <w:r>
        <w:rPr>
          <w:b w:val="0"/>
        </w:rPr>
        <w:t xml:space="preserve">This is ministerial language at the highest possible intensity: </w:t>
      </w:r>
      <w:r>
        <w:rPr>
          <w:b/>
        </w:rPr>
        <w:t>sent</w:t>
      </w:r>
      <w:r>
        <w:rPr>
          <w:b w:val="0"/>
        </w:rPr>
        <w:t xml:space="preserve">, </w:t>
      </w:r>
      <w:r>
        <w:rPr>
          <w:b/>
        </w:rPr>
        <w:t>will</w:t>
      </w:r>
      <w:r>
        <w:rPr>
          <w:b w:val="0"/>
        </w:rPr>
        <w:t xml:space="preserve">, </w:t>
      </w:r>
      <w:r>
        <w:rPr>
          <w:b/>
        </w:rPr>
        <w:t>purpose</w:t>
      </w:r>
      <w:r>
        <w:rPr>
          <w:b w:val="0"/>
        </w:rPr>
        <w:t>.</w:t>
      </w:r>
    </w:p>
    <w:p>
      <w:pPr>
        <w:pStyle w:val="Deprived8Normal"/>
      </w:pPr>
      <w:r>
        <w:rPr>
          <w:b w:val="0"/>
        </w:rPr>
        <w:t>The Son’s obedience is not evidence of weakness. It is perfect alignment of authority, mission, and love. The sent One acts with extraordinary power while refusing independent self-rule.</w:t>
      </w:r>
    </w:p>
    <w:p>
      <w:pPr>
        <w:pStyle w:val="Deprived8GuardrailCallout"/>
        <w:keepLines/>
      </w:pPr>
      <w:r>
        <w:rPr>
          <w:b/>
        </w:rPr>
        <w:t xml:space="preserve">GUARDRAIL: </w:t>
      </w:r>
      <w:r>
        <w:rPr>
          <w:b w:val="0"/>
        </w:rPr>
        <w:t>Tracking Jesus’ incarnate filial obedience does not deny His divine identity. The Gospels themselves present the Son as sent by the Father, acting in the Father’s will, and exercising real authority. The point here is the posture of faithful mission, not a reduction of who the Son is.</w:t>
      </w:r>
    </w:p>
    <w:p>
      <w:pPr>
        <w:pStyle w:val="Deprived8Heading1"/>
        <w:keepNext/>
      </w:pPr>
      <w:r>
        <w:t>29. For the Joy Set Before Him — Continuance Through the Cross</w:t>
      </w:r>
    </w:p>
    <w:p>
      <w:pPr>
        <w:pStyle w:val="Deprived8Scripture"/>
        <w:keepLines w:val="0"/>
      </w:pPr>
      <w:r>
        <w:rPr>
          <w:b/>
          <w:i/>
        </w:rPr>
        <w:t>Hebrews 12:2</w:t>
        <w:br/>
      </w:r>
      <w:r>
        <w:rPr>
          <w:b w:val="0"/>
          <w:i/>
        </w:rPr>
        <w:t xml:space="preserve">“Looking unto Jesus the author and finisher of our faith; who </w:t>
      </w:r>
      <w:r>
        <w:rPr>
          <w:b/>
          <w:i/>
        </w:rPr>
        <w:t>for the joy that was set before him endured the cross</w:t>
      </w:r>
      <w:r>
        <w:rPr>
          <w:b w:val="0"/>
          <w:i/>
        </w:rPr>
        <w:t>, despising the shame, and is set down at the right hand of the throne of God.”</w:t>
      </w:r>
    </w:p>
    <w:p>
      <w:pPr>
        <w:pStyle w:val="Deprived8Normal"/>
      </w:pPr>
      <w:r>
        <w:rPr>
          <w:b w:val="0"/>
        </w:rPr>
        <w:t>The faithful counter to Delayed reaches its climax here. The joy is set before Him. The cross stands between present suffering and future enthronement.</w:t>
      </w:r>
    </w:p>
    <w:p>
      <w:pPr>
        <w:pStyle w:val="Deprived8Normal"/>
      </w:pPr>
      <w:r>
        <w:rPr>
          <w:b w:val="0"/>
        </w:rPr>
        <w:t>Jesus does not treat the costly middle as proof that the promised end should be reached another way.</w:t>
      </w:r>
    </w:p>
    <w:p>
      <w:pPr>
        <w:pStyle w:val="Deprived8Normal"/>
        <w:jc w:val="center"/>
      </w:pPr>
      <w:r>
        <w:rPr>
          <w:b/>
          <w:color w:val="595959"/>
          <w:sz w:val="22"/>
        </w:rPr>
        <w:t>PROMISE / JOY  →  CROSS  →  CONTINUANCE  →  RIGHT HAND</w:t>
      </w:r>
    </w:p>
    <w:p>
      <w:pPr>
        <w:pStyle w:val="Deprived8DiscoveryCallout"/>
        <w:keepLines/>
      </w:pPr>
      <w:r>
        <w:rPr>
          <w:b/>
        </w:rPr>
        <w:t xml:space="preserve">DISCOVERY: </w:t>
      </w:r>
      <w:r>
        <w:rPr>
          <w:b w:val="0"/>
        </w:rPr>
        <w:t>Continuance is faith refusing to let the existence of a shorter road redefine the appointed road as unnecessary.</w:t>
      </w:r>
    </w:p>
    <w:p>
      <w:pPr>
        <w:pStyle w:val="Deprived8Heading1"/>
        <w:keepNext/>
      </w:pPr>
      <w:r>
        <w:t>30. After Resurrection — “All Power Is Given Unto Me”</w:t>
      </w:r>
    </w:p>
    <w:p>
      <w:pPr>
        <w:pStyle w:val="Deprived8Scripture"/>
        <w:keepLines w:val="0"/>
      </w:pPr>
      <w:r>
        <w:rPr>
          <w:b/>
          <w:i/>
        </w:rPr>
        <w:t>Matthew 28:18–20</w:t>
        <w:br/>
      </w:r>
      <w:r>
        <w:rPr>
          <w:b w:val="0"/>
          <w:i/>
        </w:rPr>
        <w:t xml:space="preserve">“And Jesus came and spake unto them, saying, </w:t>
      </w:r>
      <w:r>
        <w:rPr>
          <w:b/>
          <w:i/>
        </w:rPr>
        <w:t>All power is given unto me in heaven and in earth.</w:t>
      </w:r>
      <w:r>
        <w:rPr>
          <w:b w:val="0"/>
          <w:i/>
        </w:rPr>
        <w:br/>
        <w:t>Go ye therefore, and teach all nations, baptizing them in the name of the Father, and of the Son, and of the Holy Ghost:</w:t>
        <w:br/>
        <w:t>Teaching them to observe all things whatsoever I have commanded you: and, lo, I am with you alway, even unto the end of the world. Amen.”</w:t>
      </w:r>
    </w:p>
    <w:p>
      <w:pPr>
        <w:pStyle w:val="Deprived8Normal"/>
      </w:pPr>
      <w:r>
        <w:rPr>
          <w:b w:val="0"/>
        </w:rPr>
        <w:t xml:space="preserve">The wilderness tempter had offered kingdoms. After death and resurrection, Jesus speaks the language of </w:t>
      </w:r>
      <w:r>
        <w:rPr>
          <w:b/>
        </w:rPr>
        <w:t>given authority</w:t>
      </w:r>
      <w:r>
        <w:rPr>
          <w:b w:val="0"/>
        </w:rPr>
        <w:t xml:space="preserve"> and sends the witness to </w:t>
      </w:r>
      <w:r>
        <w:rPr>
          <w:b/>
        </w:rPr>
        <w:t>all nations</w:t>
      </w:r>
      <w:r>
        <w:rPr>
          <w:b w:val="0"/>
        </w:rPr>
        <w:t>.</w:t>
      </w:r>
    </w:p>
    <w:p>
      <w:pPr>
        <w:pStyle w:val="Deprived8Normal"/>
      </w:pPr>
      <w:r>
        <w:rPr>
          <w:b w:val="0"/>
        </w:rPr>
        <w:t>The route matters: wilderness faithfulness → obedient ministry → cross → resurrection → authority announced → nations discipled.</w:t>
      </w:r>
    </w:p>
    <w:p>
      <w:pPr>
        <w:pStyle w:val="Deprived8DiscoveryCallout"/>
        <w:keepLines/>
      </w:pPr>
      <w:r>
        <w:rPr>
          <w:b/>
        </w:rPr>
        <w:t xml:space="preserve">DISCOVERY: </w:t>
      </w:r>
      <w:r>
        <w:rPr>
          <w:b w:val="0"/>
        </w:rPr>
        <w:t>The Son refuses to take dominion through false worship and later announces dominion received after completing the Father’s appointed work.</w:t>
      </w:r>
    </w:p>
    <w:p>
      <w:pPr>
        <w:pStyle w:val="Deprived8Heading1"/>
        <w:keepNext/>
      </w:pPr>
      <w:r>
        <w:t>31. Revelation 5 — The Slain Lamb Receives</w:t>
      </w:r>
    </w:p>
    <w:p>
      <w:pPr>
        <w:pStyle w:val="Deprived8Scripture"/>
        <w:keepLines w:val="0"/>
      </w:pPr>
      <w:r>
        <w:rPr>
          <w:b/>
          <w:i/>
        </w:rPr>
        <w:t>Revelation 5:9–12</w:t>
        <w:br/>
      </w:r>
      <w:r>
        <w:rPr>
          <w:b w:val="0"/>
          <w:i/>
        </w:rPr>
        <w:t xml:space="preserve">“And they sung a new song, saying, </w:t>
      </w:r>
      <w:r>
        <w:rPr>
          <w:b/>
          <w:i/>
        </w:rPr>
        <w:t>Thou art worthy</w:t>
      </w:r>
      <w:r>
        <w:rPr>
          <w:b w:val="0"/>
          <w:i/>
        </w:rPr>
        <w:t xml:space="preserve"> to take the book, and to open the seals thereof: </w:t>
      </w:r>
      <w:r>
        <w:rPr>
          <w:b/>
          <w:i/>
        </w:rPr>
        <w:t>for thou wast slain</w:t>
      </w:r>
      <w:r>
        <w:rPr>
          <w:b w:val="0"/>
          <w:i/>
        </w:rPr>
        <w:t>, and hast redeemed us to God by thy blood out of every kindred, and tongue, and people, and nation;</w:t>
        <w:br/>
        <w:t>And hast made us unto our God kings and priests: and we shall reign on the earth.</w:t>
        <w:br/>
        <w:t>And I beheld, and I heard the voice of many angels round about the throne and the beasts and the elders: and the number of them was ten thousand times ten thousand, and thousands of thousands;</w:t>
        <w:br/>
        <w:t xml:space="preserve">Saying with a loud voice, </w:t>
      </w:r>
      <w:r>
        <w:rPr>
          <w:b/>
          <w:i/>
        </w:rPr>
        <w:t>Worthy is the Lamb that was slain to receive power, and riches, and wisdom, and strength, and honour, and glory, and blessing.</w:t>
      </w:r>
      <w:r>
        <w:rPr>
          <w:b w:val="0"/>
          <w:i/>
        </w:rPr>
        <w:t>”</w:t>
      </w:r>
    </w:p>
    <w:p>
      <w:pPr>
        <w:pStyle w:val="Deprived8Normal"/>
      </w:pPr>
      <w:r>
        <w:rPr>
          <w:b w:val="0"/>
        </w:rPr>
        <w:t xml:space="preserve">The wilderness offered glory before the cross. Revelation displays glory </w:t>
      </w:r>
      <w:r>
        <w:rPr>
          <w:b/>
        </w:rPr>
        <w:t>because the Lamb was slain</w:t>
      </w:r>
      <w:r>
        <w:rPr>
          <w:b w:val="0"/>
        </w:rPr>
        <w:t>.</w:t>
      </w:r>
    </w:p>
    <w:p>
      <w:pPr>
        <w:pStyle w:val="Deprived8Normal"/>
      </w:pPr>
      <w:r>
        <w:rPr>
          <w:b w:val="0"/>
        </w:rPr>
        <w:t xml:space="preserve">The Lamb does not bow to the rebel to obtain the nations. He gives Himself, redeems people from every kindred and tongue and people and nation, and is acclaimed as worthy to </w:t>
      </w:r>
      <w:r>
        <w:rPr>
          <w:b/>
        </w:rPr>
        <w:t>receive</w:t>
      </w:r>
      <w:r>
        <w:rPr>
          <w:b w:val="0"/>
        </w:rPr>
        <w:t>.</w:t>
      </w:r>
    </w:p>
    <w:p>
      <w:pPr>
        <w:pStyle w:val="Deprived8Normal"/>
        <w:jc w:val="center"/>
      </w:pPr>
      <w:r>
        <w:rPr>
          <w:b/>
          <w:color w:val="595959"/>
          <w:sz w:val="22"/>
        </w:rPr>
        <w:t>FALSE SHORTCUT: WORSHIP THE REBEL  →  RECEIVE KINGDOMS</w:t>
      </w:r>
    </w:p>
    <w:p>
      <w:pPr>
        <w:pStyle w:val="Deprived8Normal"/>
        <w:jc w:val="center"/>
      </w:pPr>
      <w:r>
        <w:rPr>
          <w:b/>
          <w:color w:val="595959"/>
          <w:sz w:val="22"/>
        </w:rPr>
        <w:t>FATHER’S WAY: OBEDIENCE  →  SLAUGHTERED LAMB  →  RESURRECTION / THRONE  →  RECEIVE GLORY</w:t>
      </w:r>
    </w:p>
    <w:p>
      <w:pPr>
        <w:pStyle w:val="Deprived8DiscoveryCallout"/>
        <w:keepLines/>
      </w:pPr>
      <w:r>
        <w:rPr>
          <w:b/>
        </w:rPr>
        <w:t xml:space="preserve">DISCOVERY: </w:t>
      </w:r>
      <w:r>
        <w:rPr>
          <w:b w:val="0"/>
        </w:rPr>
        <w:t>The cross is not the detour around dominion. It is inside the lawful road by which the faithful Priest-King opens inheritance and receives the kingdom.</w:t>
      </w:r>
    </w:p>
    <w:p>
      <w:pPr>
        <w:pStyle w:val="Deprived8Heading1"/>
        <w:keepNext/>
      </w:pPr>
      <w:r>
        <w:t>32. The Receive-String</w:t>
      </w:r>
    </w:p>
    <w:p>
      <w:pPr>
        <w:pStyle w:val="Deprived8Normal"/>
      </w:pPr>
      <w:r>
        <w:rPr>
          <w:b w:val="0"/>
        </w:rPr>
        <w:t>The canonical movement can now be read as a single string:</w:t>
      </w:r>
    </w:p>
    <w:p>
      <w:pPr>
        <w:pStyle w:val="Deprived8Normal"/>
        <w:jc w:val="center"/>
      </w:pPr>
      <w:r>
        <w:rPr>
          <w:b/>
          <w:color w:val="595959"/>
          <w:sz w:val="22"/>
        </w:rPr>
        <w:t>PSALM 2 — “ASK OF ME, AND I SHALL GIVE THEE THE HEATHEN”</w:t>
      </w:r>
    </w:p>
    <w:p>
      <w:pPr>
        <w:pStyle w:val="Deprived8Normal"/>
        <w:jc w:val="center"/>
      </w:pPr>
      <w:r>
        <w:rPr>
          <w:b/>
          <w:color w:val="595959"/>
          <w:sz w:val="22"/>
        </w:rPr>
        <w:t>MATTHEW 4 — “ALL THESE THINGS WILL I GIVE THEE” — REFUSED</w:t>
      </w:r>
    </w:p>
    <w:p>
      <w:pPr>
        <w:pStyle w:val="Deprived8Normal"/>
        <w:jc w:val="center"/>
      </w:pPr>
      <w:r>
        <w:rPr>
          <w:b/>
          <w:color w:val="595959"/>
          <w:sz w:val="22"/>
        </w:rPr>
        <w:t>DANIEL 7 — “THERE WAS GIVEN HIM DOMINION, AND GLORY, AND A KINGDOM”</w:t>
      </w:r>
    </w:p>
    <w:p>
      <w:pPr>
        <w:pStyle w:val="Deprived8Normal"/>
        <w:jc w:val="center"/>
      </w:pPr>
      <w:r>
        <w:rPr>
          <w:b/>
          <w:color w:val="595959"/>
          <w:sz w:val="22"/>
        </w:rPr>
        <w:t>MATTHEW 28 — “ALL POWER IS GIVEN UNTO ME”</w:t>
      </w:r>
    </w:p>
    <w:p>
      <w:pPr>
        <w:pStyle w:val="Deprived8Normal"/>
        <w:jc w:val="center"/>
      </w:pPr>
      <w:r>
        <w:rPr>
          <w:b/>
          <w:color w:val="595959"/>
          <w:sz w:val="22"/>
        </w:rPr>
        <w:t>REVELATION 5 — “WORTHY IS THE LAMB THAT WAS SLAIN TO RECEIVE...”</w:t>
      </w:r>
    </w:p>
    <w:p>
      <w:pPr>
        <w:pStyle w:val="Deprived8Normal"/>
      </w:pPr>
      <w:r>
        <w:rPr>
          <w:b w:val="0"/>
        </w:rPr>
        <w:t>The thread does not require pretending the same Greek or Hebrew verb governs every passage. The canonical pattern is relational and legal: the Son does not seize the promised dominion from the wrong source. He receives according to the Father’s appointed order.</w:t>
      </w:r>
    </w:p>
    <w:p>
      <w:pPr>
        <w:pStyle w:val="Deprived8DiscoveryCallout"/>
        <w:keepLines/>
      </w:pPr>
      <w:r>
        <w:rPr>
          <w:b/>
        </w:rPr>
        <w:t xml:space="preserve">DISCOVERY: </w:t>
      </w:r>
      <w:r>
        <w:rPr>
          <w:b w:val="0"/>
        </w:rPr>
        <w:t>What God intends to give need not be seized from another master.</w:t>
      </w:r>
    </w:p>
    <w:p>
      <w:pPr>
        <w:pStyle w:val="Deprived8Heading1"/>
        <w:keepNext/>
      </w:pPr>
      <w:r>
        <w:t>33. Build So Far — The Faithful Son at Every Gate</w:t>
      </w:r>
    </w:p>
    <w:p>
      <w:pPr>
        <w:pStyle w:val="Deprived8Normal"/>
        <w:jc w:val="center"/>
      </w:pPr>
      <w:r>
        <w:rPr>
          <w:b/>
          <w:color w:val="595959"/>
          <w:sz w:val="22"/>
        </w:rPr>
        <w:t>FATHER’S WORD / TRUE MEG</w:t>
      </w:r>
    </w:p>
    <w:p>
      <w:pPr>
        <w:pStyle w:val="Deprived8Normal"/>
        <w:jc w:val="center"/>
      </w:pPr>
      <w:r>
        <w:rPr>
          <w:b/>
          <w:color w:val="595959"/>
          <w:sz w:val="22"/>
        </w:rPr>
        <w:t>↓</w:t>
      </w:r>
    </w:p>
    <w:p>
      <w:pPr>
        <w:pStyle w:val="Deprived8Normal"/>
        <w:jc w:val="center"/>
      </w:pPr>
      <w:r>
        <w:rPr>
          <w:b/>
          <w:color w:val="595959"/>
          <w:sz w:val="22"/>
        </w:rPr>
        <w:t>SONSHIP RECEIVED — “THIS IS MY BELOVED SON”</w:t>
      </w:r>
    </w:p>
    <w:p>
      <w:pPr>
        <w:pStyle w:val="Deprived8Normal"/>
        <w:jc w:val="center"/>
      </w:pPr>
      <w:r>
        <w:rPr>
          <w:b/>
          <w:color w:val="595959"/>
          <w:sz w:val="22"/>
        </w:rPr>
        <w:t>↓</w:t>
      </w:r>
    </w:p>
    <w:p>
      <w:pPr>
        <w:pStyle w:val="Deprived8Normal"/>
        <w:jc w:val="center"/>
      </w:pPr>
      <w:r>
        <w:rPr>
          <w:b/>
          <w:color w:val="595959"/>
          <w:sz w:val="22"/>
        </w:rPr>
        <w:t>COUNSEL GATE — “IF THOU BE THE SON...”</w:t>
      </w:r>
    </w:p>
    <w:p>
      <w:pPr>
        <w:pStyle w:val="Deprived8Normal"/>
        <w:jc w:val="center"/>
      </w:pPr>
      <w:r>
        <w:rPr>
          <w:b/>
          <w:color w:val="595959"/>
          <w:sz w:val="22"/>
        </w:rPr>
        <w:t>↓</w:t>
      </w:r>
    </w:p>
    <w:p>
      <w:pPr>
        <w:pStyle w:val="Deprived8Normal"/>
        <w:jc w:val="center"/>
      </w:pPr>
      <w:r>
        <w:rPr>
          <w:b/>
          <w:color w:val="595959"/>
          <w:sz w:val="22"/>
        </w:rPr>
        <w:t>HUNGER — WORD OVER APPETITE</w:t>
      </w:r>
    </w:p>
    <w:p>
      <w:pPr>
        <w:pStyle w:val="Deprived8Normal"/>
        <w:jc w:val="center"/>
      </w:pPr>
      <w:r>
        <w:rPr>
          <w:b/>
          <w:color w:val="595959"/>
          <w:sz w:val="22"/>
        </w:rPr>
        <w:t>↓</w:t>
      </w:r>
    </w:p>
    <w:p>
      <w:pPr>
        <w:pStyle w:val="Deprived8Normal"/>
        <w:jc w:val="center"/>
      </w:pPr>
      <w:r>
        <w:rPr>
          <w:b/>
          <w:color w:val="595959"/>
          <w:sz w:val="22"/>
        </w:rPr>
        <w:t>PROOF — TRUST OVER PRESUMPTION</w:t>
      </w:r>
    </w:p>
    <w:p>
      <w:pPr>
        <w:pStyle w:val="Deprived8Normal"/>
        <w:jc w:val="center"/>
      </w:pPr>
      <w:r>
        <w:rPr>
          <w:b/>
          <w:color w:val="595959"/>
          <w:sz w:val="22"/>
        </w:rPr>
        <w:t>↓</w:t>
      </w:r>
    </w:p>
    <w:p>
      <w:pPr>
        <w:pStyle w:val="Deprived8Normal"/>
        <w:jc w:val="center"/>
      </w:pPr>
      <w:r>
        <w:rPr>
          <w:b/>
          <w:color w:val="595959"/>
          <w:sz w:val="22"/>
        </w:rPr>
        <w:t>KINGDOM — WORSHIP OF GOD OVER RIVAL GIVER</w:t>
      </w:r>
    </w:p>
    <w:p>
      <w:pPr>
        <w:pStyle w:val="Deprived8Normal"/>
        <w:jc w:val="center"/>
      </w:pPr>
      <w:r>
        <w:rPr>
          <w:b/>
          <w:color w:val="595959"/>
          <w:sz w:val="22"/>
        </w:rPr>
        <w:t>↓</w:t>
      </w:r>
    </w:p>
    <w:p>
      <w:pPr>
        <w:pStyle w:val="Deprived8Normal"/>
        <w:jc w:val="center"/>
      </w:pPr>
      <w:r>
        <w:rPr>
          <w:b/>
          <w:color w:val="595959"/>
          <w:sz w:val="22"/>
        </w:rPr>
        <w:t>↓</w:t>
      </w:r>
    </w:p>
    <w:p>
      <w:pPr>
        <w:pStyle w:val="Deprived8Normal"/>
        <w:jc w:val="center"/>
      </w:pPr>
      <w:r>
        <w:rPr>
          <w:b/>
          <w:color w:val="595959"/>
          <w:sz w:val="22"/>
        </w:rPr>
        <w:t>GETHSEMANE — “NOT AS I WILL, BUT AS THOU WILT”</w:t>
      </w:r>
    </w:p>
    <w:p>
      <w:pPr>
        <w:pStyle w:val="Deprived8Normal"/>
        <w:jc w:val="center"/>
      </w:pPr>
      <w:r>
        <w:rPr>
          <w:b/>
          <w:color w:val="595959"/>
          <w:sz w:val="22"/>
        </w:rPr>
        <w:t>↓</w:t>
      </w:r>
    </w:p>
    <w:p>
      <w:pPr>
        <w:pStyle w:val="Deprived8Normal"/>
        <w:jc w:val="center"/>
      </w:pPr>
      <w:r>
        <w:rPr>
          <w:b/>
          <w:color w:val="595959"/>
          <w:sz w:val="22"/>
        </w:rPr>
        <w:t>CROSS / CONTINUANCE</w:t>
      </w:r>
    </w:p>
    <w:p>
      <w:pPr>
        <w:pStyle w:val="Deprived8Normal"/>
        <w:jc w:val="center"/>
      </w:pPr>
      <w:r>
        <w:rPr>
          <w:b/>
          <w:color w:val="595959"/>
          <w:sz w:val="22"/>
        </w:rPr>
        <w:t>↓</w:t>
      </w:r>
    </w:p>
    <w:p>
      <w:pPr>
        <w:pStyle w:val="Deprived8Normal"/>
        <w:jc w:val="center"/>
      </w:pPr>
      <w:r>
        <w:rPr>
          <w:b/>
          <w:color w:val="595959"/>
          <w:sz w:val="22"/>
        </w:rPr>
        <w:t>RESURRECTION / AUTHORITY GIVEN / LAMB RECEIVES</w:t>
      </w:r>
    </w:p>
    <w:p>
      <w:pPr>
        <w:pStyle w:val="Deprived8Normal"/>
      </w:pPr>
      <w:r>
        <w:rPr>
          <w:b w:val="0"/>
        </w:rPr>
        <w:t xml:space="preserve">The faithful Son does not merely avoid isolated sins. He preserves the proper jurisdiction at every gate: </w:t>
      </w:r>
      <w:r>
        <w:rPr>
          <w:b/>
        </w:rPr>
        <w:t>the Father remains Source, Measure, Authority, and Giver.</w:t>
      </w:r>
    </w:p>
    <w:p>
      <w:pPr>
        <w:pStyle w:val="Deprived8DiscoveryCallout"/>
        <w:keepLines/>
      </w:pPr>
      <w:r>
        <w:rPr>
          <w:b/>
        </w:rPr>
        <w:t xml:space="preserve">DISCOVERY: </w:t>
      </w:r>
      <w:r>
        <w:rPr>
          <w:b w:val="0"/>
        </w:rPr>
        <w:t>Jesus answers the MEG-self temptation not by becoming powerless, but by exercising perfect power ministerially beneath the Father’s will and then receiving rightful dominion in the appointed way.</w:t>
      </w:r>
    </w:p>
    <w:p>
      <w:pPr>
        <w:pStyle w:val="Deprived8Heading1"/>
        <w:keepNext/>
      </w:pPr>
      <w:r>
        <w:t>34. Gate Check — Which Voice, Which Giver, Which Way?</w:t>
      </w:r>
    </w:p>
    <w:p>
      <w:pPr>
        <w:pStyle w:val="Deprived8Normal"/>
        <w:spacing w:after="40"/>
      </w:pPr>
      <w:r>
        <w:rPr>
          <w:b w:val="0"/>
        </w:rPr>
        <w:t>• Has a real need become evidence in my mind that God has wrongfully deprived me?</w:t>
      </w:r>
    </w:p>
    <w:p>
      <w:pPr>
        <w:pStyle w:val="Deprived8Normal"/>
        <w:spacing w:after="40"/>
      </w:pPr>
      <w:r>
        <w:rPr>
          <w:b w:val="0"/>
        </w:rPr>
        <w:t>• Am I using ability as though ability itself creates authorization?</w:t>
      </w:r>
    </w:p>
    <w:p>
      <w:pPr>
        <w:pStyle w:val="Deprived8Normal"/>
        <w:spacing w:after="40"/>
      </w:pPr>
      <w:r>
        <w:rPr>
          <w:b w:val="0"/>
        </w:rPr>
        <w:t>• Am I demanding a sign because I no longer trust what God has already said?</w:t>
      </w:r>
    </w:p>
    <w:p>
      <w:pPr>
        <w:pStyle w:val="Deprived8Normal"/>
        <w:spacing w:after="40"/>
      </w:pPr>
      <w:r>
        <w:rPr>
          <w:b w:val="0"/>
        </w:rPr>
        <w:t>• Am I using a true promise to justify a test God did not command?</w:t>
      </w:r>
    </w:p>
    <w:p>
      <w:pPr>
        <w:pStyle w:val="Deprived8Normal"/>
        <w:spacing w:after="40"/>
      </w:pPr>
      <w:r>
        <w:rPr>
          <w:b w:val="0"/>
        </w:rPr>
        <w:t>• Is the desired end actually good, but being offered by the wrong giver or through the wrong means?</w:t>
      </w:r>
    </w:p>
    <w:p>
      <w:pPr>
        <w:pStyle w:val="Deprived8Normal"/>
        <w:spacing w:after="40"/>
      </w:pPr>
      <w:r>
        <w:rPr>
          <w:b w:val="0"/>
        </w:rPr>
        <w:t>• Does this path require me to bow, compromise, manipulate, seize, or worship what God has not authorized?</w:t>
      </w:r>
    </w:p>
    <w:p>
      <w:pPr>
        <w:pStyle w:val="Deprived8Normal"/>
        <w:spacing w:after="40"/>
      </w:pPr>
      <w:r>
        <w:rPr>
          <w:b w:val="0"/>
        </w:rPr>
        <w:t>• Can I name my desire honestly and still say, “Thy will be done”?</w:t>
      </w:r>
    </w:p>
    <w:p>
      <w:pPr>
        <w:pStyle w:val="Deprived8Normal"/>
        <w:spacing w:after="40"/>
      </w:pPr>
      <w:r>
        <w:rPr>
          <w:b w:val="0"/>
        </w:rPr>
        <w:t>• If God has promised the end, can faith afford to wait for His way of giving it?</w:t>
      </w:r>
    </w:p>
    <w:p>
      <w:pPr>
        <w:pStyle w:val="Deprived8GuardrailCallout"/>
        <w:keepLines/>
      </w:pPr>
      <w:r>
        <w:rPr>
          <w:b/>
        </w:rPr>
        <w:t xml:space="preserve">GUARDRAIL: </w:t>
      </w:r>
      <w:r>
        <w:rPr>
          <w:b w:val="0"/>
        </w:rPr>
        <w:t>These questions do not turn Christian faith into a suspicion of every desire, ability, opportunity, or blessing. Jesus desires, acts, uses power, receives authority, and reigns. The question is whether desire and power remain under the right Source, Measure, Authority, means, timing, and worship.</w:t>
      </w:r>
    </w:p>
    <w:p>
      <w:pPr>
        <w:pStyle w:val="Deprived8Heading1"/>
        <w:keepNext/>
      </w:pPr>
      <w:r>
        <w:t>35. Faith Can Afford to Wait</w:t>
      </w:r>
    </w:p>
    <w:p>
      <w:pPr>
        <w:pStyle w:val="Deprived8Normal"/>
      </w:pPr>
      <w:r>
        <w:t>Packet 9 began with the Father speaking before the tempter. It ends in the same place: confidence in the One who speaks, promises, gives, and keeps His appointed way.</w:t>
      </w:r>
    </w:p>
    <w:p>
      <w:pPr>
        <w:pStyle w:val="Deprived8Scripture"/>
      </w:pPr>
      <w:r>
        <w:t>Romans 8:32</w:t>
        <w:br/>
        <w:t>“He that spared not his own Son, but delivered him up for us all, how shall he not with him also freely give us all things?”</w:t>
      </w:r>
    </w:p>
    <w:p>
      <w:pPr>
        <w:pStyle w:val="Deprived8Normal"/>
      </w:pPr>
      <w:r>
        <w:t>The accusation of the withholding God finally collides with the Father who did not spare the Son. Contentment is therefore not stoic resignation, and continuance is not arbitrary rule-following. Faith can endure present lack because it knows the character of the Giver and the certainty of His promise.</w:t>
      </w:r>
    </w:p>
    <w:p>
      <w:pPr>
        <w:pStyle w:val="Deprived8Normal"/>
      </w:pPr>
      <w:r>
        <w:t>PROMISE  →  FAITH  →  CONTENTMENT  →  CONFIDENCE  →  CONTINUANCE  →  RECEIVE</w:t>
      </w:r>
    </w:p>
    <w:p>
      <w:pPr>
        <w:pStyle w:val="Deprived8DiscoveryCallout"/>
        <w:sectPr w:rsidR="00FC693F" w:rsidRPr="0006063C" w:rsidSect="00034616">
          <w:headerReference w:type="default" r:id="rIdDeprived8header"/>
          <w:footerReference w:type="default" r:id="rIdDeprived8footer"/>
          <w:type w:val="nextPage"/>
          <w:pgSz w:w="12240" w:h="15840"/>
          <w:pgMar w:top="1037" w:right="1123" w:bottom="1037" w:left="1123" w:header="403" w:footer="432" w:gutter="0"/>
          <w:pgNumType w:start="1"/>
          <w:cols w:space="720"/>
          <w:docGrid w:linePitch="360"/>
          <w:lnNumType w:countBy="5" w:restart="newSection" w:distance="180"/>
        </w:sectPr>
      </w:pPr>
      <w:r>
        <w:t>The faithful Son does not seize bread, proof, kingdoms, or glory from the wrong source. He trusts the Giver, continues through the cross, rises, and receives. What God intends to give need not be taken from another master.</w:t>
      </w:r>
    </w:p>
    <w:p>
      <w:pPr>
        <w:pStyle w:val="Deprived9Normal"/>
        <w:jc w:val="center"/>
      </w:pPr>
      <w:r>
        <w:rPr>
          <w:b/>
          <w:color w:val="7F6000"/>
          <w:sz w:val="26"/>
        </w:rPr>
        <w:br/>
        <w:br/>
        <w:br/>
        <w:t>PACKET 10</w:t>
      </w:r>
    </w:p>
    <w:p>
      <w:pPr>
        <w:pStyle w:val="Deprived9Normal"/>
        <w:jc w:val="center"/>
      </w:pPr>
      <w:r>
        <w:rPr>
          <w:b/>
          <w:color w:val="1F4E79"/>
          <w:sz w:val="56"/>
        </w:rPr>
        <w:t>NO MAN CAN SERVE TWO MASTERS</w:t>
      </w:r>
    </w:p>
    <w:p>
      <w:pPr>
        <w:pStyle w:val="Deprived9Normal"/>
        <w:jc w:val="center"/>
      </w:pPr>
      <w:r>
        <w:rPr>
          <w:b/>
          <w:color w:val="595959"/>
          <w:sz w:val="30"/>
        </w:rPr>
        <w:t>The House of Masters</w:t>
      </w:r>
    </w:p>
    <w:p>
      <w:pPr>
        <w:pStyle w:val="Deprived9Normal"/>
        <w:jc w:val="center"/>
      </w:pPr>
      <w:r>
        <w:br/>
        <w:t>A Scripture Study of Counsel, Will, Treasure, Coveting, Mammon, Anxiety, Yielding, Bondage, and Freedom Under the Right King</w:t>
      </w:r>
    </w:p>
    <w:p>
      <w:pPr>
        <w:pStyle w:val="Deprived9Normal"/>
        <w:jc w:val="center"/>
      </w:pPr>
      <w:r>
        <w:rPr>
          <w:i/>
          <w:sz w:val="20"/>
        </w:rPr>
        <w:br/>
        <w:t>King James Version</w:t>
      </w:r>
    </w:p>
    <w:p>
      <w:pPr>
        <w:pStyle w:val="Deprived9Normal"/>
      </w:pPr>
      <w:r>
        <w:br w:type="page"/>
      </w:r>
    </w:p>
    <w:p>
      <w:pPr>
        <w:pStyle w:val="Deprived9Heading1"/>
      </w:pPr>
      <w:r>
        <w:t>CONTENTS</w:t>
      </w:r>
    </w:p>
    <w:p>
      <w:pPr>
        <w:pStyle w:val="Deprived9Normal"/>
      </w:pPr>
      <w:r>
        <w:t>1. From the Wilderness to the House of Masters</w:t>
      </w:r>
    </w:p>
    <w:p>
      <w:pPr>
        <w:pStyle w:val="Deprived9Normal"/>
      </w:pPr>
      <w:r>
        <w:t>2. Peter — When Love Still Offers the Wrong Road</w:t>
      </w:r>
    </w:p>
    <w:p>
      <w:pPr>
        <w:pStyle w:val="Deprived9Normal"/>
      </w:pPr>
      <w:r>
        <w:t>3. The Stumblingblock Returns — Skandalon</w:t>
      </w:r>
    </w:p>
    <w:p>
      <w:pPr>
        <w:pStyle w:val="Deprived9Normal"/>
      </w:pPr>
      <w:r>
        <w:t>4. “Thou Savourest Not the Things That Be of God”</w:t>
      </w:r>
    </w:p>
    <w:p>
      <w:pPr>
        <w:pStyle w:val="Deprived9Normal"/>
      </w:pPr>
      <w:r>
        <w:t>5. State IV — The House of Masters</w:t>
      </w:r>
    </w:p>
    <w:p>
      <w:pPr>
        <w:pStyle w:val="Deprived9Normal"/>
      </w:pPr>
      <w:r>
        <w:t>6. The Prayer Begins With Government</w:t>
      </w:r>
    </w:p>
    <w:p>
      <w:pPr>
        <w:pStyle w:val="Deprived9Normal"/>
      </w:pPr>
      <w:r>
        <w:t>7. “Thy Kingdom Come. Thy Will Be Done.”</w:t>
      </w:r>
    </w:p>
    <w:p>
      <w:pPr>
        <w:pStyle w:val="Deprived9Normal"/>
      </w:pPr>
      <w:r>
        <w:t>8. “Give Us This Day” — Provision Under the Giver</w:t>
      </w:r>
    </w:p>
    <w:p>
      <w:pPr>
        <w:pStyle w:val="Deprived9Normal"/>
      </w:pPr>
      <w:r>
        <w:t>9. “Forgive Us Our Debts” — Defrauded Without Self-Authorization</w:t>
      </w:r>
    </w:p>
    <w:p>
      <w:pPr>
        <w:pStyle w:val="Deprived9Normal"/>
      </w:pPr>
      <w:r>
        <w:t>10. “Lead Us... Deliver Us” — The Ministerial Prayer</w:t>
      </w:r>
    </w:p>
    <w:p>
      <w:pPr>
        <w:pStyle w:val="Deprived9Normal"/>
      </w:pPr>
      <w:r>
        <w:t>11. Treasure — What the Heart Prices</w:t>
      </w:r>
    </w:p>
    <w:p>
      <w:pPr>
        <w:pStyle w:val="Deprived9Normal"/>
      </w:pPr>
      <w:r>
        <w:t>12. The Eye, Chamad, and the Command Not to Covet</w:t>
      </w:r>
    </w:p>
    <w:p>
      <w:pPr>
        <w:pStyle w:val="Deprived9Normal"/>
      </w:pPr>
      <w:r>
        <w:t>13. No Man Can Serve Two Masters — Mammon Names the Rival</w:t>
      </w:r>
    </w:p>
    <w:p>
      <w:pPr>
        <w:pStyle w:val="Deprived9Normal"/>
      </w:pPr>
      <w:r>
        <w:t>14. Mammon Can Be Stewarded Before It Becomes Master</w:t>
      </w:r>
    </w:p>
    <w:p>
      <w:pPr>
        <w:pStyle w:val="Deprived9Normal"/>
      </w:pPr>
      <w:r>
        <w:t>15. Luke Names the Affection — Money-Love, Covetousness, and Idolatry</w:t>
      </w:r>
    </w:p>
    <w:p>
      <w:pPr>
        <w:pStyle w:val="Deprived9Normal"/>
      </w:pPr>
      <w:r>
        <w:t>16. Anxiety — When Tomorrow Begins to Govern Today</w:t>
      </w:r>
    </w:p>
    <w:p>
      <w:pPr>
        <w:pStyle w:val="Deprived9Normal"/>
      </w:pPr>
      <w:r>
        <w:t>17. Seek First the Kingdom</w:t>
      </w:r>
    </w:p>
    <w:p>
      <w:pPr>
        <w:pStyle w:val="Deprived9Normal"/>
      </w:pPr>
      <w:r>
        <w:t>18. Romans 6 — Yielding Reveals the Master</w:t>
      </w:r>
    </w:p>
    <w:p>
      <w:pPr>
        <w:pStyle w:val="Deprived9Normal"/>
      </w:pPr>
      <w:r>
        <w:t>19. The MEG-Self Paradox — Autonomy Ends in Service</w:t>
      </w:r>
    </w:p>
    <w:p>
      <w:pPr>
        <w:pStyle w:val="Deprived9Normal"/>
      </w:pPr>
      <w:r>
        <w:t>20. Your Members Become Instruments</w:t>
      </w:r>
    </w:p>
    <w:p>
      <w:pPr>
        <w:pStyle w:val="Deprived9Normal"/>
      </w:pPr>
      <w:r>
        <w:t>21. “Obeyed From the Heart” — Received Teaching and Willing Allegiance</w:t>
      </w:r>
    </w:p>
    <w:p>
      <w:pPr>
        <w:pStyle w:val="Deprived9Normal"/>
      </w:pPr>
      <w:r>
        <w:t>22. Two Masters, Two Ends — Wages and Gift</w:t>
      </w:r>
    </w:p>
    <w:p>
      <w:pPr>
        <w:pStyle w:val="Deprived9Normal"/>
      </w:pPr>
      <w:r>
        <w:t>23. Romans 7 — “Thou Shalt Not Covet” Becomes Personal</w:t>
      </w:r>
    </w:p>
    <w:p>
      <w:pPr>
        <w:pStyle w:val="Deprived9Normal"/>
      </w:pPr>
      <w:r>
        <w:t>24. “What I Would, That Do I Not” — The Captive Body and the Needed Deliverer</w:t>
      </w:r>
    </w:p>
    <w:p>
      <w:pPr>
        <w:pStyle w:val="Deprived9Normal"/>
      </w:pPr>
      <w:r>
        <w:t>25. John 8 — The Servant of Sin</w:t>
      </w:r>
    </w:p>
    <w:p>
      <w:pPr>
        <w:pStyle w:val="Deprived9Normal"/>
      </w:pPr>
      <w:r>
        <w:t>26. The Son Makes Free</w:t>
      </w:r>
    </w:p>
    <w:p>
      <w:pPr>
        <w:pStyle w:val="Deprived9Normal"/>
      </w:pPr>
      <w:r>
        <w:t>27. False Liberty — Servants of Corruption</w:t>
      </w:r>
    </w:p>
    <w:p>
      <w:pPr>
        <w:pStyle w:val="Deprived9Normal"/>
      </w:pPr>
      <w:r>
        <w:t>28. Submit, Resist, Draw Near</w:t>
      </w:r>
    </w:p>
    <w:p>
      <w:pPr>
        <w:pStyle w:val="Deprived9Normal"/>
      </w:pPr>
      <w:r>
        <w:t>29. Abide — Freedom Does Not Mean Independence From the Vine</w:t>
      </w:r>
    </w:p>
    <w:p>
      <w:pPr>
        <w:pStyle w:val="Deprived9Normal"/>
      </w:pPr>
      <w:r>
        <w:t>30. Romans 1 — Governance Transfer in Slow Motion</w:t>
      </w:r>
    </w:p>
    <w:p>
      <w:pPr>
        <w:pStyle w:val="Deprived9Normal"/>
      </w:pPr>
      <w:r>
        <w:t>31. “Neither Were Thankful” — The Source Is Forgotten</w:t>
      </w:r>
    </w:p>
    <w:p>
      <w:pPr>
        <w:pStyle w:val="Deprived9Normal"/>
      </w:pPr>
      <w:r>
        <w:t>32. Worship and Service Follow the Exchange</w:t>
      </w:r>
    </w:p>
    <w:p>
      <w:pPr>
        <w:pStyle w:val="Deprived9Normal"/>
      </w:pPr>
      <w:r>
        <w:t>33. “God Gave Them Over” — Government Becomes Formation</w:t>
      </w:r>
    </w:p>
    <w:p>
      <w:pPr>
        <w:pStyle w:val="Deprived9Normal"/>
      </w:pPr>
      <w:r>
        <w:t>34. Joshua — Choose Whom Ye Will Serve</w:t>
      </w:r>
    </w:p>
    <w:p>
      <w:pPr>
        <w:pStyle w:val="Deprived9Normal"/>
      </w:pPr>
      <w:r>
        <w:t>35. Build So Far — The House of Masters</w:t>
      </w:r>
    </w:p>
    <w:p>
      <w:pPr>
        <w:pStyle w:val="Deprived9Normal"/>
      </w:pPr>
      <w:r>
        <w:t>36. Gate Check — Who Governs Here?</w:t>
      </w:r>
    </w:p>
    <w:p>
      <w:pPr>
        <w:pStyle w:val="Deprived9Normal"/>
      </w:pPr>
      <w:r>
        <w:t>37. Freedom Under the Right King</w:t>
      </w:r>
    </w:p>
    <w:p>
      <w:pPr>
        <w:pStyle w:val="Deprived9Heading1"/>
      </w:pPr>
      <w:r>
        <w:t>1. From the Wilderness to the House of Masters</w:t>
      </w:r>
    </w:p>
    <w:p>
      <w:pPr>
        <w:pStyle w:val="Deprived9Normal"/>
      </w:pPr>
      <w:r>
        <w:t>Packet 9 ended with a kingdom offered by the wrong giver and a kingdom later received from the Father. The wilderness made worship and service explicit: the shortcut promised elevation, but the price was a bow.</w:t>
      </w:r>
    </w:p>
    <w:p>
      <w:pPr>
        <w:pStyle w:val="Deprived9Normal"/>
      </w:pPr>
      <w:r>
        <w:t>That raises the next question. A temptation can be refused in one dramatic moment, but who governs ordinary life after the mountain is gone? What rules the eye, treasure, appetite, anxiety, money, body, mind, and future when no visible tempter is standing nearby?</w:t>
      </w:r>
    </w:p>
    <w:p>
      <w:pPr>
        <w:pStyle w:val="Deprived9Normal"/>
        <w:spacing w:before="40" w:after="120"/>
        <w:jc w:val="center"/>
      </w:pPr>
      <w:r>
        <w:rPr>
          <w:b/>
          <w:color w:val="595959"/>
          <w:sz w:val="22"/>
        </w:rPr>
        <w:t>TEMPTATION  →  CHOICE  →  YIELDING  →  SERVICE  →  GOVERNANCE</w:t>
      </w:r>
    </w:p>
    <w:p>
      <w:pPr>
        <w:pStyle w:val="Deprived9DiscoveryCallout"/>
      </w:pPr>
      <w:r>
        <w:rPr>
          <w:b/>
        </w:rPr>
        <w:t xml:space="preserve">DISCOVERY: </w:t>
      </w:r>
      <w:r>
        <w:t>The study now moves from isolated crossings into sustained lordship. The issue is no longer only, “Will I take?” It is, “Whom am I serving when I decide what is worth taking, fearing, protecting, pursuing, or obeying?”</w:t>
      </w:r>
    </w:p>
    <w:p>
      <w:pPr>
        <w:pStyle w:val="Deprived9Heading1"/>
      </w:pPr>
      <w:r>
        <w:t>2. Peter — When Love Still Offers the Wrong Road</w:t>
      </w:r>
    </w:p>
    <w:p>
      <w:pPr>
        <w:pStyle w:val="Deprived9Scripture"/>
      </w:pPr>
      <w:r>
        <w:rPr>
          <w:b/>
          <w:i w:val="0"/>
          <w:color w:val="595959"/>
        </w:rPr>
        <w:t>Matthew 16:21–23</w:t>
        <w:br/>
      </w:r>
      <w:r>
        <w:rPr>
          <w:i/>
        </w:rPr>
        <w:t>“From that time forth began Jesus to shew unto his disciples, how that he must go unto Jerusalem, and suffer many things of the elders and chief priests and scribes, and be killed, and be raised again the third day.</w:t>
        <w:br/>
        <w:t>Then Peter took him, and began to rebuke him, saying, Be it far from thee, Lord: this shall not be unto thee.</w:t>
        <w:br/>
        <w:t>But he turned, and said unto Peter, Get thee behind me, Satan: thou art an offence unto me: for thou savourest not the things that be of God, but those that be of men.”</w:t>
      </w:r>
    </w:p>
    <w:p>
      <w:pPr>
        <w:pStyle w:val="Deprived9Normal"/>
      </w:pPr>
      <w:r>
        <w:t>Peter is not Balaam. He is not Absalom. He is not plotting betrayal. He has just confessed Jesus as the Christ, the Son of the living God, and his words sound protective: suffering and death should not happen to the One he loves.</w:t>
      </w:r>
    </w:p>
    <w:p>
      <w:pPr>
        <w:pStyle w:val="Deprived9Normal"/>
      </w:pPr>
      <w:r>
        <w:t>Yet Jesus has just named the appointed road: Jerusalem, suffering, death, and resurrection. Peter wants the Person while rejecting the road the Father has appointed for the Person.</w:t>
      </w:r>
    </w:p>
    <w:p>
      <w:pPr>
        <w:pStyle w:val="Deprived9Normal"/>
        <w:spacing w:before="40" w:after="120"/>
        <w:jc w:val="center"/>
      </w:pPr>
      <w:r>
        <w:rPr>
          <w:b/>
          <w:color w:val="595959"/>
          <w:sz w:val="22"/>
        </w:rPr>
        <w:t>LOVE FOR THE PERSON  ≠  WISDOM ABOUT THE PATH</w:t>
      </w:r>
    </w:p>
    <w:p>
      <w:pPr>
        <w:pStyle w:val="Deprived9GuardrailCallout"/>
      </w:pPr>
      <w:r>
        <w:rPr>
          <w:b/>
        </w:rPr>
        <w:t xml:space="preserve">GUARDRAIL: </w:t>
      </w:r>
      <w:r>
        <w:t>Hardship is not automatically holy, and compassionate relief is not automatically wrong. Jesus rebukes Peter because this particular suffering belongs to the purpose He has just declared. The governing question remains: What has God actually said?</w:t>
      </w:r>
    </w:p>
    <w:p>
      <w:pPr>
        <w:pStyle w:val="Deprived9DiscoveryCallout"/>
      </w:pPr>
      <w:r>
        <w:rPr>
          <w:b/>
        </w:rPr>
        <w:t xml:space="preserve">DISCOVERY: </w:t>
      </w:r>
      <w:r>
        <w:t>Good intention does not make counsel good. A counselor can love the sufferer and still offer a road that teaches the sufferer to distrust the appointed terrain.</w:t>
      </w:r>
    </w:p>
    <w:p>
      <w:pPr>
        <w:pStyle w:val="Deprived9Heading1"/>
      </w:pPr>
      <w:r>
        <w:t>3. The Stumblingblock Returns — Skandalon</w:t>
      </w:r>
    </w:p>
    <w:p>
      <w:pPr>
        <w:pStyle w:val="Deprived9Scripture"/>
      </w:pPr>
      <w:r>
        <w:rPr>
          <w:b/>
          <w:i w:val="0"/>
          <w:color w:val="595959"/>
        </w:rPr>
        <w:t>Revelation 2:14</w:t>
        <w:br/>
      </w:r>
      <w:r>
        <w:rPr>
          <w:i/>
        </w:rPr>
        <w:t>“But I have a few things against thee, because thou hast there them that hold the doctrine of Balaam, who taught Balac to cast a stumblingblock before the children of Israel, to eat things sacrificed unto idols, and to commit fornication.”</w:t>
      </w:r>
    </w:p>
    <w:p>
      <w:pPr>
        <w:pStyle w:val="Deprived9Normal"/>
      </w:pPr>
      <w:r>
        <w:t>Matthew calls Peter an “offence.” Revelation calls Balaam’s device a “stumblingblock.” Behind both English expressions stands the Greek noun σκάνδαλον — skandalon, a trap, snare, or stumblingblock.</w:t>
      </w:r>
    </w:p>
    <w:p>
      <w:pPr>
        <w:pStyle w:val="Deprived9Normal"/>
      </w:pPr>
      <w:r>
        <w:t>The shared word does not make Peter another Balaam. Their motives and methods are radically different. It does reveal something more important for the Counsel Gate: a stumblingblock is identified by what it does to the path, not merely by whether the counselor intends harm.</w:t>
      </w:r>
    </w:p>
    <w:p>
      <w:pPr>
        <w:pStyle w:val="Deprived9Normal"/>
        <w:spacing w:before="40" w:after="120"/>
        <w:jc w:val="center"/>
      </w:pPr>
      <w:r>
        <w:rPr>
          <w:b/>
          <w:color w:val="595959"/>
          <w:sz w:val="22"/>
        </w:rPr>
        <w:t>MALICIOUS COUNSEL CAN STUMBLE  |  AFFECTIONATE COUNSEL CAN STUMBLE</w:t>
      </w:r>
    </w:p>
    <w:p>
      <w:pPr>
        <w:pStyle w:val="Deprived9DiscoveryCallout"/>
      </w:pPr>
      <w:r>
        <w:rPr>
          <w:b/>
        </w:rPr>
        <w:t xml:space="preserve">DISCOVERY: </w:t>
      </w:r>
      <w:r>
        <w:t>The Counsel Gate cannot be guarded by asking only, “Does this person care about me?” The word itself must still be weighed under God’s Measure.</w:t>
      </w:r>
    </w:p>
    <w:p>
      <w:pPr>
        <w:pStyle w:val="Deprived9Heading1"/>
      </w:pPr>
      <w:r>
        <w:t>4. “Thou Savourest Not the Things That Be of God”</w:t>
      </w:r>
    </w:p>
    <w:p>
      <w:pPr>
        <w:pStyle w:val="Deprived9Normal"/>
      </w:pPr>
      <w:r>
        <w:t>Jesus explains the problem in Peter’s counsel: “thou savourest not the things that be of God, but those that be of men.” The KJV “savourest” translates a form of φρονέω — phroneō, a verb concerned with mind-set, thought, or what the mind is set upon.</w:t>
      </w:r>
    </w:p>
    <w:p>
      <w:pPr>
        <w:pStyle w:val="Deprived9Normal"/>
      </w:pPr>
      <w:r>
        <w:t>Peter’s affection is real. His interpretation is wrong. Humanly, the cross looks like a catastrophe to prevent. Under the Father’s purpose, the cross is not evidence that the promise failed; it is inside the road by which the promise is fulfilled.</w:t>
      </w:r>
    </w:p>
    <w:p>
      <w:pPr>
        <w:pStyle w:val="Deprived9Normal"/>
        <w:spacing w:before="40" w:after="120"/>
        <w:jc w:val="center"/>
      </w:pPr>
      <w:r>
        <w:rPr>
          <w:b/>
          <w:color w:val="595959"/>
          <w:sz w:val="22"/>
        </w:rPr>
        <w:t>SAME EVENT  →  HUMAN READING: AVOID IT  |  GOD’S PURPOSE: PASS THROUGH IT</w:t>
      </w:r>
    </w:p>
    <w:p>
      <w:pPr>
        <w:pStyle w:val="Deprived9DiscoveryCallout"/>
      </w:pPr>
      <w:r>
        <w:rPr>
          <w:b/>
        </w:rPr>
        <w:t xml:space="preserve">DISCOVERY: </w:t>
      </w:r>
      <w:r>
        <w:t>The master question begins inside interpretation. What the mind habitually “savors” will shape which road appears wise before the will ever chooses it.</w:t>
      </w:r>
    </w:p>
    <w:p>
      <w:pPr>
        <w:pStyle w:val="Deprived9Heading1"/>
      </w:pPr>
      <w:r>
        <w:t>5. State IV — The House of Masters</w:t>
      </w:r>
    </w:p>
    <w:p>
      <w:pPr>
        <w:pStyle w:val="Deprived9Normal"/>
      </w:pPr>
      <w:r>
        <w:t>The study can now name its fourth state.</w:t>
      </w:r>
    </w:p>
    <w:p>
      <w:pPr>
        <w:pStyle w:val="Deprived9Normal"/>
        <w:spacing w:before="40" w:after="120"/>
        <w:jc w:val="center"/>
      </w:pPr>
      <w:r>
        <w:rPr>
          <w:b/>
          <w:color w:val="595959"/>
          <w:sz w:val="22"/>
        </w:rPr>
        <w:t>STATE IV — GOVERNANCE / ALLEGIANCE  |  THE HOUSE OF MASTERS</w:t>
      </w:r>
    </w:p>
    <w:p>
      <w:pPr>
        <w:pStyle w:val="Deprived9Normal"/>
      </w:pPr>
      <w:r>
        <w:t>The governing question is not simply, “What do I want?” It is:</w:t>
      </w:r>
    </w:p>
    <w:p>
      <w:pPr>
        <w:pStyle w:val="Deprived9Normal"/>
        <w:spacing w:before="40" w:after="120"/>
        <w:jc w:val="center"/>
      </w:pPr>
      <w:r>
        <w:rPr>
          <w:b/>
          <w:color w:val="595959"/>
          <w:sz w:val="22"/>
        </w:rPr>
        <w:t>WHO ACTUALLY RULES NOW?</w:t>
      </w:r>
    </w:p>
    <w:p>
      <w:pPr>
        <w:pStyle w:val="Deprived9Normal"/>
      </w:pPr>
      <w:r>
        <w:t>A master is revealed by more than a passing desire. Mastery appears in allegiance, obedience, worship, dependence, fear, valuation, and repeated yielding. The self may imagine that it has escaped all authority, yet Scripture repeatedly describes human action in terms of service.</w:t>
      </w:r>
    </w:p>
    <w:p>
      <w:pPr>
        <w:pStyle w:val="Deprived9Normal"/>
      </w:pPr>
      <w:r>
        <w:t>This is where the MEG / MEI paradox becomes unavoidable:</w:t>
      </w:r>
    </w:p>
    <w:p>
      <w:pPr>
        <w:pStyle w:val="Deprived9Normal"/>
        <w:spacing w:before="40" w:after="120"/>
        <w:jc w:val="center"/>
      </w:pPr>
      <w:r>
        <w:rPr>
          <w:b/>
          <w:color w:val="595959"/>
          <w:sz w:val="22"/>
        </w:rPr>
        <w:t>MEI UNDER GOD  →  ATTEMPTED MEG-SELF  →  ACTUAL SERVICE UNDER ANOTHER MASTER</w:t>
      </w:r>
    </w:p>
    <w:p>
      <w:pPr>
        <w:pStyle w:val="Deprived9DiscoveryCallout"/>
      </w:pPr>
      <w:r>
        <w:rPr>
          <w:b/>
        </w:rPr>
        <w:t xml:space="preserve">DISCOVERY: </w:t>
      </w:r>
      <w:r>
        <w:t>The illusion of autonomy is not an empty throne. What refuses rightful lordship can become available to rival lordships.</w:t>
      </w:r>
    </w:p>
    <w:p>
      <w:pPr>
        <w:pStyle w:val="Deprived9Heading1"/>
      </w:pPr>
      <w:r>
        <w:t>6. The Prayer Begins With Government</w:t>
      </w:r>
    </w:p>
    <w:p>
      <w:pPr>
        <w:pStyle w:val="Deprived9Scripture"/>
      </w:pPr>
      <w:r>
        <w:rPr>
          <w:b/>
          <w:i w:val="0"/>
          <w:color w:val="595959"/>
        </w:rPr>
        <w:t>Matthew 6:9–13</w:t>
        <w:br/>
      </w:r>
      <w:r>
        <w:rPr>
          <w:i/>
        </w:rPr>
        <w:t>“After this manner therefore pray ye: Our Father which art in heaven, Hallowed be thy name.</w:t>
        <w:br/>
        <w:t>Thy kingdom come. Thy will be done in earth, as it is in heaven.</w:t>
        <w:br/>
        <w:t>Give us this day our daily bread.</w:t>
        <w:br/>
        <w:t>And forgive us our debts, as we forgive our debtors.</w:t>
        <w:br/>
        <w:t>And lead us not into temptation, but deliver us from evil: For thine is the kingdom, and the power, and the glory, for ever. Amen.”</w:t>
      </w:r>
    </w:p>
    <w:p>
      <w:pPr>
        <w:pStyle w:val="Deprived9Normal"/>
      </w:pPr>
      <w:r>
        <w:t>The two-masters warning appears later in this same chapter. That means Jesus does not suddenly change subjects when He reaches mammon. He has been teaching jurisdiction from the beginning of the prayer.</w:t>
      </w:r>
    </w:p>
    <w:p>
      <w:pPr>
        <w:pStyle w:val="Deprived9Normal"/>
        <w:spacing w:before="40" w:after="120"/>
        <w:jc w:val="center"/>
      </w:pPr>
      <w:r>
        <w:rPr>
          <w:b/>
          <w:color w:val="595959"/>
          <w:sz w:val="22"/>
        </w:rPr>
        <w:t>FATHER  →  NAME  →  KINGDOM  →  WILL  →  GIVE  →  FORGIVE  →  LEAD  →  DELIVER  →  THINE</w:t>
      </w:r>
    </w:p>
    <w:p>
      <w:pPr>
        <w:pStyle w:val="Deprived9Normal"/>
      </w:pPr>
      <w:r>
        <w:t>The prayer repeatedly returns the disciple to proper order: the Father is above, His Name is hallowed, His kingdom comes, His will governs, He gives, He forgives, He leads, He delivers, and the kingdom, power, and glory are His.</w:t>
      </w:r>
    </w:p>
    <w:p>
      <w:pPr>
        <w:pStyle w:val="Deprived9DiscoveryCallout"/>
      </w:pPr>
      <w:r>
        <w:rPr>
          <w:b/>
        </w:rPr>
        <w:t xml:space="preserve">DISCOVERY: </w:t>
      </w:r>
      <w:r>
        <w:t>The Lord’s Prayer is a MEG / MEI prayer. It trains the image-bearer to act, ask, forgive, resist, and live without becoming his own Source, Measure, or final Authority.</w:t>
      </w:r>
    </w:p>
    <w:p>
      <w:pPr>
        <w:pStyle w:val="Deprived9Heading1"/>
      </w:pPr>
      <w:r>
        <w:t>7. “Thy Kingdom Come. Thy Will Be Done.”</w:t>
      </w:r>
    </w:p>
    <w:p>
      <w:pPr>
        <w:pStyle w:val="Deprived9Scripture"/>
      </w:pPr>
      <w:r>
        <w:rPr>
          <w:b/>
          <w:i w:val="0"/>
          <w:color w:val="595959"/>
        </w:rPr>
        <w:t>Matthew 6:10</w:t>
        <w:br/>
      </w:r>
      <w:r>
        <w:rPr>
          <w:i/>
        </w:rPr>
        <w:t>“Thy kingdom come. Thy will be done in earth, as it is in heaven.”</w:t>
      </w:r>
    </w:p>
    <w:p>
      <w:pPr>
        <w:pStyle w:val="Deprived9Normal"/>
      </w:pPr>
      <w:r>
        <w:t>The jurisdiction-of-will question is stated before daily bread, debts, temptation, or material concern. The disciple begins with the surrender of the final court of appeal.</w:t>
      </w:r>
    </w:p>
    <w:p>
      <w:pPr>
        <w:pStyle w:val="Deprived9Normal"/>
        <w:spacing w:before="40" w:after="120"/>
        <w:jc w:val="center"/>
      </w:pPr>
      <w:r>
        <w:rPr>
          <w:b/>
          <w:color w:val="595959"/>
          <w:sz w:val="22"/>
        </w:rPr>
        <w:t>ACQUIESCENT WILL: THY WILL GOVERNS  |  SUBJECTIVE WILL: MY WILL GOVERNS THE EXCEPTION</w:t>
      </w:r>
    </w:p>
    <w:p>
      <w:pPr>
        <w:pStyle w:val="Deprived9Normal"/>
      </w:pPr>
      <w:r>
        <w:t>This does not erase agency. The person still prays, works, chooses, forgives, seeks, and resists. But the will operates ministerially beneath the rightful King.</w:t>
      </w:r>
    </w:p>
    <w:p>
      <w:pPr>
        <w:pStyle w:val="Deprived9LegalCallout"/>
      </w:pPr>
      <w:r>
        <w:rPr>
          <w:b/>
        </w:rPr>
        <w:t xml:space="preserve">LEGAL: </w:t>
      </w:r>
      <w:r>
        <w:t>The prayer places the disciple inside a kingdom before it addresses the disciple’s needs. Need is real; kingdom establishes who governs the response to need.</w:t>
      </w:r>
    </w:p>
    <w:p>
      <w:pPr>
        <w:pStyle w:val="Deprived9Heading1"/>
      </w:pPr>
      <w:r>
        <w:t>8. “Give Us This Day” — Provision Under the Giver</w:t>
      </w:r>
    </w:p>
    <w:p>
      <w:pPr>
        <w:pStyle w:val="Deprived9Scripture"/>
      </w:pPr>
      <w:r>
        <w:rPr>
          <w:b/>
          <w:i w:val="0"/>
          <w:color w:val="595959"/>
        </w:rPr>
        <w:t>Matthew 6:11</w:t>
        <w:br/>
      </w:r>
      <w:r>
        <w:rPr>
          <w:i/>
        </w:rPr>
        <w:t>“Give us this day our daily bread.”</w:t>
      </w:r>
    </w:p>
    <w:p>
      <w:pPr>
        <w:pStyle w:val="Deprived9Normal"/>
      </w:pPr>
      <w:r>
        <w:t>The first wilderness temptation asked the hungry Son to turn ability into self-authorized bread. The prayer Jesus teaches His disciples does not deny hunger. It locates bread beneath the Giver.</w:t>
      </w:r>
    </w:p>
    <w:p>
      <w:pPr>
        <w:pStyle w:val="Deprived9Normal"/>
        <w:spacing w:before="40" w:after="120"/>
        <w:jc w:val="center"/>
      </w:pPr>
      <w:r>
        <w:rPr>
          <w:b/>
          <w:color w:val="595959"/>
          <w:sz w:val="22"/>
        </w:rPr>
        <w:t>REAL NEED  →  ASK THE GIVER  →  RECEIVE PROVISION  ≠  REAL NEED  →  SELF-AUTHORIZE  →  TAKE</w:t>
      </w:r>
    </w:p>
    <w:p>
      <w:pPr>
        <w:pStyle w:val="Deprived9Normal"/>
      </w:pPr>
      <w:r>
        <w:t>Work, planning, agriculture, commerce, and skill are not excluded. The prayer does something deeper: it refuses to let the means of provision replace the One from whom life and provision ultimately come.</w:t>
      </w:r>
    </w:p>
    <w:p>
      <w:pPr>
        <w:pStyle w:val="Deprived9DiscoveryCallout"/>
      </w:pPr>
      <w:r>
        <w:rPr>
          <w:b/>
        </w:rPr>
        <w:t xml:space="preserve">DISCOVERY: </w:t>
      </w:r>
      <w:r>
        <w:t>“Give us” is the opposite of the MEG-self fantasy that provision becomes mine because I can produce, control, accumulate, or seize it.</w:t>
      </w:r>
    </w:p>
    <w:p>
      <w:pPr>
        <w:pStyle w:val="Deprived9Heading1"/>
      </w:pPr>
      <w:r>
        <w:t>9. “Forgive Us Our Debts” — Defrauded Without Self-Authorization</w:t>
      </w:r>
    </w:p>
    <w:p>
      <w:pPr>
        <w:pStyle w:val="Deprived9Scripture"/>
      </w:pPr>
      <w:r>
        <w:t>Matthew 6:12, 14–15</w:t>
        <w:br/>
        <w:t>“And forgive us our debts, as we forgive our debtors.</w:t>
        <w:br/>
        <w:t>For if ye forgive men their trespasses, your heavenly Father will also forgive you:</w:t>
        <w:br/>
        <w:t>But if ye forgive not men their trespasses, neither will your Father forgive your trespasses.”</w:t>
      </w:r>
    </w:p>
    <w:p>
      <w:pPr>
        <w:pStyle w:val="Deprived9Normal"/>
      </w:pPr>
      <w:r>
        <w:t>The Defrauded premise says more than, “I lack.” It says, “Someone above me or beside me has wrongfully withheld, taken, delayed, or denied what should be mine.” Once that interpretation hardens, grievance can become a private ledger: I am owed; therefore I may now authorize what I once knew was wrong.</w:t>
      </w:r>
    </w:p>
    <w:p>
      <w:pPr>
        <w:pStyle w:val="Deprived9Normal"/>
      </w:pPr>
      <w:r>
        <w:t>Jesus places debt language inside the prayer because the debt may be real. The trespass may be real. Yet the reality of the debt does not make the injured image-bearer the final court. The same person who asks the Father for forgiveness also releases the other person’s debt from becoming a throne over his own conduct.</w:t>
      </w:r>
    </w:p>
    <w:p>
      <w:pPr>
        <w:pStyle w:val="Deprived9Normal"/>
      </w:pPr>
      <w:r>
        <w:t>REAL DEBT  →  BRING IT UNDER THE FATHER  →  FORGIVE / SEEK RIGHTEOUS ADJUDICATION  ≠  REAL DEBT  →  MEG-SELF JURISDICTION  →  RETALIATORY SIN</w:t>
      </w:r>
    </w:p>
    <w:p>
      <w:pPr>
        <w:pStyle w:val="Deprived9DiscoveryCallout"/>
      </w:pPr>
      <w:r>
        <w:t>DISCOVERY: “Forgive us our debts” directly answers the Defrauded story. Another person’s wrong cannot become the authority that tells me what God’s command no longer applies to me.</w:t>
      </w:r>
    </w:p>
    <w:p>
      <w:pPr>
        <w:pStyle w:val="Deprived9Normal"/>
      </w:pPr>
      <w:r>
        <w:t>Seen as a whole, the prayer is posed against the Three D’s and toward the Three C’s:</w:t>
      </w:r>
    </w:p>
    <w:p>
      <w:pPr>
        <w:pStyle w:val="Deprived9Normal"/>
      </w:pPr>
      <w:r>
        <w:t>DEPRIVED — “Give us this day our daily bread.”  |  DEFRAUDED — “Forgive us our debts, as we forgive our debtors.”  |  DELAYED — “Thy kingdom come. Thy will be done... Lead us... deliver us.”</w:t>
      </w:r>
    </w:p>
    <w:p>
      <w:pPr>
        <w:pStyle w:val="Deprived9Normal"/>
      </w:pPr>
      <w:r>
        <w:t>CONTENTMENT — present lack does not prove injustice.  |  CONFIDENCE — the Father remains good, knows the need, forgives, leads, and delivers.  |  CONTINUANCE — the promised kingdom and will of God remain worth waiting for without manufacturing another road.</w:t>
      </w:r>
    </w:p>
    <w:p>
      <w:pPr>
        <w:pStyle w:val="Deprived9Scripture"/>
      </w:pPr>
      <w:r>
        <w:t>1 Thessalonians 1:3</w:t>
        <w:br/>
        <w:t>“Remembering without ceasing your work of faith, and labour of love, and patience of hope in our Lord Jesus Christ, in the sight of God and our Father;”</w:t>
        <w:br/>
        <w:br/>
        <w:t>1 Corinthians 13:13</w:t>
        <w:br/>
        <w:t>“And now abideth faith, hope, charity, these three; but the greatest of these is charity.”</w:t>
      </w:r>
    </w:p>
    <w:p>
      <w:pPr>
        <w:pStyle w:val="Deprived9Normal"/>
      </w:pPr>
      <w:r>
        <w:t>The Three C’s are therefore not a mechanical technique. Faith, hope, and love are the living dispositions that put faithful response into motion. Faith trusts the One who spoke. Hope keeps the promised end before the eye. Love keeps God and neighbor from becoming objects to exploit, blame, or manipulate for relief.</w:t>
      </w:r>
    </w:p>
    <w:p>
      <w:pPr>
        <w:pStyle w:val="Deprived9Normal"/>
      </w:pPr>
      <w:r>
        <w:t>Contentment without faith can collapse into resignation. Confidence without love can become self-confidence. Continuance without hope can become grim endurance. Scripture instead joins “work of faith,” “labour of love,” and “patience of hope.”</w:t>
      </w:r>
    </w:p>
    <w:p>
      <w:pPr>
        <w:pStyle w:val="Deprived9DiscoveryCallout"/>
      </w:pPr>
      <w:r>
        <w:t>DISCOVERY: Knowing the Three D’s and Three C’s is like knowing the parts of a garden. Naming seed, water, nutrient, and sunlight does not itself produce fruit. The seed must actually receive what gives life. In the same way, diagnostic knowledge becomes wisdom only as faith, hope, and love keep the will beneath the Giver and the Spirit forms living fruit.</w:t>
      </w:r>
    </w:p>
    <w:p>
      <w:pPr>
        <w:pStyle w:val="Deprived9GuardrailCallout"/>
      </w:pPr>
      <w:r>
        <w:t>GUARDRAIL: This does not turn prayer into a formula for controlling outcomes. The prayer does the opposite. It continually returns the image-bearer to “Our Father,” “Thy kingdom,” “Thy will,” “Give,” “Forgive,” “Lead,” “Deliver,” and “Thine.”</w:t>
      </w:r>
    </w:p>
    <w:p>
      <w:pPr>
        <w:pStyle w:val="Deprived9Heading1"/>
      </w:pPr>
      <w:r>
        <w:t>10. “Lead Us... Deliver Us” — The Ministerial Prayer</w:t>
      </w:r>
    </w:p>
    <w:p>
      <w:pPr>
        <w:pStyle w:val="Deprived9Scripture"/>
      </w:pPr>
      <w:r>
        <w:rPr>
          <w:b/>
          <w:i w:val="0"/>
          <w:color w:val="595959"/>
        </w:rPr>
        <w:t>Matthew 6:13</w:t>
        <w:br/>
      </w:r>
      <w:r>
        <w:rPr>
          <w:i/>
        </w:rPr>
        <w:t>“And lead us not into temptation, but deliver us from evil: For thine is the kingdom, and the power, and the glory, for ever. Amen.”</w:t>
      </w:r>
    </w:p>
    <w:p>
      <w:pPr>
        <w:pStyle w:val="Deprived9Normal"/>
      </w:pPr>
      <w:r>
        <w:t>This is almost pure MEI language:</w:t>
      </w:r>
    </w:p>
    <w:p>
      <w:pPr>
        <w:pStyle w:val="Deprived9Normal"/>
        <w:spacing w:before="40" w:after="120"/>
        <w:jc w:val="center"/>
      </w:pPr>
      <w:r>
        <w:rPr>
          <w:b/>
          <w:color w:val="595959"/>
          <w:sz w:val="22"/>
        </w:rPr>
        <w:t>YOU LEAD  |  YOU DELIVER  |  YOURS IS THE KINGDOM  |  YOURS IS THE POWER  |  YOURS IS THE GLORY</w:t>
      </w:r>
    </w:p>
    <w:p>
      <w:pPr>
        <w:pStyle w:val="Deprived9Normal"/>
      </w:pPr>
      <w:r>
        <w:t>The prayer does not say, “Bless the path I have already chosen.” It asks for leading before the path is settled and deliverance when evil presses upon it.</w:t>
      </w:r>
    </w:p>
    <w:p>
      <w:pPr>
        <w:pStyle w:val="Deprived9DiscoveryCallout"/>
      </w:pPr>
      <w:r>
        <w:rPr>
          <w:b/>
        </w:rPr>
        <w:t xml:space="preserve">DISCOVERY: </w:t>
      </w:r>
      <w:r>
        <w:t>The Counsel Gate has a positive counterpart: the disciple can ask to be led. Self-control is not solitary self-rule; it can begin with a will that seeks direction before desire has written its own permission.</w:t>
      </w:r>
    </w:p>
    <w:p>
      <w:pPr>
        <w:pStyle w:val="Deprived9Heading1"/>
      </w:pPr>
      <w:r>
        <w:t>11. Treasure — What the Heart Prices</w:t>
      </w:r>
    </w:p>
    <w:p>
      <w:pPr>
        <w:pStyle w:val="Deprived9Scripture"/>
      </w:pPr>
      <w:r>
        <w:rPr>
          <w:b/>
          <w:i w:val="0"/>
          <w:color w:val="595959"/>
        </w:rPr>
        <w:t>Matthew 6:19–21</w:t>
        <w:br/>
      </w:r>
      <w:r>
        <w:rPr>
          <w:i/>
        </w:rPr>
        <w:t>“Lay not up for yourselves treasures upon earth, where moth and rust doth corrupt, and where thieves break through and steal:</w:t>
        <w:br/>
        <w:t>But lay up for yourselves treasures in heaven, where neither moth nor rust doth corrupt, and where thieves do not break through nor steal:</w:t>
        <w:br/>
        <w:t>For where your treasure is, there will your heart be also.”</w:t>
      </w:r>
    </w:p>
    <w:p>
      <w:pPr>
        <w:pStyle w:val="Deprived9Normal"/>
      </w:pPr>
      <w:r>
        <w:t>Jesus moves from prayer into valuation. Treasure is not merely what sits in a container; it is what has been assigned weight.</w:t>
      </w:r>
    </w:p>
    <w:p>
      <w:pPr>
        <w:pStyle w:val="Deprived9Normal"/>
      </w:pPr>
      <w:r>
        <w:t>Esau’s appetite showed that desire can alter an exchange rate: a bowl can become expensive enough that an inheritance becomes cheap. Jesus now states the governing relation from another angle: what is treasured draws the heart.</w:t>
      </w:r>
    </w:p>
    <w:p>
      <w:pPr>
        <w:pStyle w:val="Deprived9Normal"/>
        <w:spacing w:before="40" w:after="120"/>
        <w:jc w:val="center"/>
      </w:pPr>
      <w:r>
        <w:rPr>
          <w:b/>
          <w:color w:val="595959"/>
          <w:sz w:val="22"/>
        </w:rPr>
        <w:t>VALUATION  →  TREASURE  →  HEART</w:t>
      </w:r>
    </w:p>
    <w:p>
      <w:pPr>
        <w:pStyle w:val="Deprived9DiscoveryCallout"/>
      </w:pPr>
      <w:r>
        <w:rPr>
          <w:b/>
        </w:rPr>
        <w:t xml:space="preserve">DISCOVERY: </w:t>
      </w:r>
      <w:r>
        <w:t>Mastery can begin before possession. What the heart repeatedly prices as ultimate will quietly begin to govern what the will will sacrifice to obtain or preserve it.</w:t>
      </w:r>
    </w:p>
    <w:p>
      <w:pPr>
        <w:pStyle w:val="Deprived9Heading1"/>
      </w:pPr>
      <w:r>
        <w:t>12. The Eye, Chamad, and the Command Not to Covet</w:t>
      </w:r>
    </w:p>
    <w:p>
      <w:pPr>
        <w:pStyle w:val="Deprived9Scripture"/>
      </w:pPr>
      <w:r>
        <w:t>Matthew 6:22–23</w:t>
        <w:br/>
        <w:t>“The light of the body is the eye: if therefore thine eye be single, thy whole body shall be full of light.</w:t>
        <w:br/>
        <w:t>But if thine eye be evil, thy whole body shall be full of darkness. If therefore the light that is in thee be darkness, how great is that darkness!”</w:t>
      </w:r>
    </w:p>
    <w:p>
      <w:pPr>
        <w:pStyle w:val="Deprived9Normal"/>
      </w:pPr>
      <w:r>
        <w:t>The placement is remarkable. Jesus speaks of treasure and heart, then eye and darkness, then two masters. The field of sight returns immediately before the field of service.</w:t>
      </w:r>
    </w:p>
    <w:p>
      <w:pPr>
        <w:pStyle w:val="Deprived9Scripture"/>
      </w:pPr>
      <w:r>
        <w:t>Genesis 3:6</w:t>
        <w:br/>
        <w:t>“And when the woman saw that the tree was good for food, and that it was pleasant to the eyes, and a tree to be desired to make one wise, she took of the fruit thereof, and did eat, and gave also unto her husband with her; and he did eat.”</w:t>
        <w:br/>
        <w:br/>
        <w:t>Exodus 20:17</w:t>
        <w:br/>
        <w:t>“Thou shalt not covet thy neighbour’s house, thou shalt not covet thy neighbour’s wife, nor his manservant, nor his maidservant, nor his ox, nor his ass, nor any thing that is thy neighbour’s.”</w:t>
      </w:r>
    </w:p>
    <w:p>
      <w:pPr>
        <w:pStyle w:val="Deprived9Normal"/>
      </w:pPr>
      <w:r>
        <w:t>The Hebrew root חָמַד — chamad — joins these passages. Genesis 3:6 describes the tree as “desired” to make one wise; Exodus 20:17 uses the same root in the command, “Thou shalt not covet.” The connection is not merely between seeing and possessing. It is between sight, assigned value, desire, and the imagined right of acquisition.</w:t>
      </w:r>
    </w:p>
    <w:p>
      <w:pPr>
        <w:pStyle w:val="Deprived9Normal"/>
      </w:pPr>
      <w:r>
        <w:t>SEE  →  CALL DESIRABLE  →  COVET / ASSIGN VALUE  →  ACQUISITION PRESSURE  →  WHOSE WORD WILL GOVERN THE HAND?</w:t>
      </w:r>
    </w:p>
    <w:p>
      <w:pPr>
        <w:pStyle w:val="Deprived9Scripture"/>
      </w:pPr>
      <w:r>
        <w:t>Deuteronomy 15:9</w:t>
        <w:br/>
        <w:t>“Beware that there be not a thought in thy wicked heart, saying, The seventh year, the year of release, is at hand; and thine eye be evil against thy poor brother, and thou givest him nought; and he cry unto the LORD against thee, and it be sin unto thee.”</w:t>
        <w:br/>
        <w:br/>
        <w:t>Proverbs 28:22</w:t>
        <w:br/>
        <w:t>“He that hasteth to be rich hath an evil eye, and considereth not that poverty shall come upon him.”</w:t>
      </w:r>
    </w:p>
    <w:p>
      <w:pPr>
        <w:pStyle w:val="Deprived9Normal"/>
      </w:pPr>
      <w:r>
        <w:t>The Old Testament itself can place an “evil eye” beside withholding and haste to be rich. That gives Matthew 6 additional canonical depth. Treasure, eye, and mammon are not three unrelated sermon topics. Scripture repeatedly lets valuation become visible through what the eye wants, withholds, envies, or prices above obedience.</w:t>
      </w:r>
    </w:p>
    <w:p>
      <w:pPr>
        <w:pStyle w:val="Deprived9DiscoveryCallout"/>
      </w:pPr>
      <w:r>
        <w:t>DISCOVERY: The tenth commandment reaches backward to Eden and forward into the House of Masters. Coveting is not merely wanting an object; it is desire beginning to argue that another possession, status, pleasure, security, or advantage should become mine strongly enough to reorder obedience.</w:t>
      </w:r>
    </w:p>
    <w:p>
      <w:pPr>
        <w:pStyle w:val="Deprived9GuardrailCallout"/>
      </w:pPr>
      <w:r>
        <w:t>GUARDRAIL: Matthew’s Greek “evil eye” is not being claimed as a lexical quotation of Deuteronomy or Proverbs. The connection is canonical and idiomatic: Scripture repeatedly associates the eye with valuation, generosity or withholding, wealth, and desire. The exact Hebrew and Greek expressions should not be collapsed into one word.</w:t>
      </w:r>
    </w:p>
    <w:p>
      <w:pPr>
        <w:pStyle w:val="Deprived9Heading1"/>
      </w:pPr>
      <w:r>
        <w:t>13. No Man Can Serve Two Masters — Mammon Names the Rival</w:t>
      </w:r>
    </w:p>
    <w:p>
      <w:pPr>
        <w:pStyle w:val="Deprived9Scripture"/>
      </w:pPr>
      <w:r>
        <w:t>Matthew 6:24</w:t>
        <w:br/>
        <w:t>“No man can serve two masters: for either he will hate the one, and love the other; or else he will hold to the one, and despise the other. Ye cannot serve God and mammon.”</w:t>
      </w:r>
    </w:p>
    <w:p>
      <w:pPr>
        <w:pStyle w:val="Deprived9Normal"/>
      </w:pPr>
      <w:r>
        <w:t>The Greek sentence is explicitly governmental. “Masters” is κυρίοις — kyriois, lords/masters; “serve” is δουλεύειν — douleuein, to serve as a slave or bondservant. Jesus is not describing two hobbies competing for attention. He is describing rival lordships.</w:t>
      </w:r>
    </w:p>
    <w:p>
      <w:pPr>
        <w:pStyle w:val="Deprived9Normal"/>
      </w:pPr>
      <w:r>
        <w:t>“Mammon” is μαμωνᾶς — mamōnas, a loanword carried into Greek from an Aramaic/Semitic term for wealth or possessions. Lexically, mammon is not itself the phrase “love of money.” It names the wealth that can be handled as property — or promoted into a rival master.</w:t>
      </w:r>
    </w:p>
    <w:p>
      <w:pPr>
        <w:pStyle w:val="Deprived9Normal"/>
      </w:pPr>
      <w:r>
        <w:t>TREASURE  →  EYE / VALUATION  →  MAMMON  →  LOVE / HOLD / SERVE  →  LORDSHIP</w:t>
      </w:r>
    </w:p>
    <w:p>
      <w:pPr>
        <w:pStyle w:val="Deprived9DiscoveryCallout"/>
      </w:pPr>
      <w:r>
        <w:t>DISCOVERY: Matthew does not leave wealth in the category of neutral possession once it begins demanding the obedience of a lord. Created provision has crossed from tool to throne.</w:t>
      </w:r>
    </w:p>
    <w:p>
      <w:pPr>
        <w:pStyle w:val="Deprived9LegalCallout"/>
      </w:pPr>
      <w:r>
        <w:t>LEGAL: The wording itself establishes the category. The conflict is between “God” and “mammon” under the sentence, “No man can serve two masters.” Whatever else mammon may purchase, it cannot remain merely a tool when it dictates worshipful allegiance.</w:t>
      </w:r>
    </w:p>
    <w:p>
      <w:pPr>
        <w:pStyle w:val="Deprived9Heading1"/>
      </w:pPr>
      <w:r>
        <w:t>14. Mammon Can Be Stewarded Before It Becomes Master</w:t>
      </w:r>
    </w:p>
    <w:p>
      <w:pPr>
        <w:pStyle w:val="Deprived9Scripture"/>
      </w:pPr>
      <w:r>
        <w:t>Luke 16:10–13</w:t>
        <w:br/>
        <w:t>“He that is faithful in that which is least is faithful also in much: and he that is unjust in the least is unjust also in much.</w:t>
        <w:br/>
        <w:t>If therefore ye have not been faithful in the unrighteous mammon, who will commit to your trust the true riches?</w:t>
        <w:br/>
        <w:t>And if ye have not been faithful in that which is another man’s, who shall give you that which is your own?</w:t>
        <w:br/>
        <w:t>No servant can serve two masters: for either he will hate the one, and love the other; or else he will hold to the one, and despise the other. Ye cannot serve God and mammon.”</w:t>
      </w:r>
    </w:p>
    <w:p>
      <w:pPr>
        <w:pStyle w:val="Deprived9Normal"/>
      </w:pPr>
      <w:r>
        <w:t>Luke supplies the balance Matthew 6 requires. Mammon can be “that which is least” and “that which is another man’s.” Material resources are therefore not automatically the master. They can be entrusted, administered, multiplied, given, saved, traded, or spent under another Lord.</w:t>
      </w:r>
    </w:p>
    <w:p>
      <w:pPr>
        <w:pStyle w:val="Deprived9Normal"/>
      </w:pPr>
      <w:r>
        <w:t>ENTRUSTED WEALTH UNDER GOD  →  STEWARDSHIP  |  WEALTH ABOVE GOD  →  RIVAL MEG</w:t>
      </w:r>
    </w:p>
    <w:p>
      <w:pPr>
        <w:pStyle w:val="Deprived9Normal"/>
      </w:pPr>
      <w:r>
        <w:t>The disorder begins when the tool starts telling the servant what must be protected at any moral cost, which truth cannot be spoken, which neighbor may be used, which promise cannot be waited for, or which command is too expensive to obey.</w:t>
      </w:r>
    </w:p>
    <w:p>
      <w:pPr>
        <w:pStyle w:val="Deprived9DiscoveryCallout"/>
      </w:pPr>
      <w:r>
        <w:t>DISCOVERY: Mammon is created provision promoted into a rival source, measure, and master. The issue is not merely how much is possessed. It is who possesses the will.</w:t>
      </w:r>
    </w:p>
    <w:p>
      <w:pPr>
        <w:pStyle w:val="Deprived9Heading1"/>
      </w:pPr>
      <w:r>
        <w:t>15. Luke Names the Affection — Money-Love, Covetousness, and Idolatry</w:t>
      </w:r>
    </w:p>
    <w:p>
      <w:pPr>
        <w:pStyle w:val="Deprived9Scripture"/>
      </w:pPr>
      <w:r>
        <w:t>Luke 16:14</w:t>
        <w:br/>
        <w:t>“And the Pharisees also, who were covetous, heard all these things: and they derided him.”</w:t>
      </w:r>
    </w:p>
    <w:p>
      <w:pPr>
        <w:pStyle w:val="Deprived9Normal"/>
      </w:pPr>
      <w:r>
        <w:t>Luke places this sentence immediately after Jesus says, “Ye cannot serve God and mammon.” The adjective translated “covetous” is φιλάργυρος — philarguros: literally a lover or friend of silver/money, from φίλος — philos, loving/fond, and ἄργυρος — argyros, silver.</w:t>
      </w:r>
    </w:p>
    <w:p>
      <w:pPr>
        <w:pStyle w:val="Deprived9Scripture"/>
      </w:pPr>
      <w:r>
        <w:t>1 Timothy 6:9–10</w:t>
        <w:br/>
        <w:t>“But they that will be rich fall into temptation and a snare, and into many foolish and hurtful lusts, which drown men in destruction and perdition.</w:t>
        <w:br/>
        <w:t>For the love of money is the root of all evil: which while some coveted after, they have erred from the faith, and pierced themselves through with many sorrows.”</w:t>
      </w:r>
    </w:p>
    <w:p>
      <w:pPr>
        <w:pStyle w:val="Deprived9Normal"/>
      </w:pPr>
      <w:r>
        <w:t>Paul uses the related noun φιλαργυρία — philargyria — “love of money.” Notice the sequence around it: a will set on being rich, temptation, snare, hurtful lusts, coveting, departure from faith, and sorrow. Money is not merely present; desire has begun governing interpretation and direction.</w:t>
      </w:r>
    </w:p>
    <w:p>
      <w:pPr>
        <w:pStyle w:val="Deprived9Scripture"/>
      </w:pPr>
      <w:r>
        <w:t>Colossians 3:5</w:t>
        <w:br/>
        <w:t>“Mortify therefore your members which are upon the earth; fornication, uncleanness, inordinate affection, evil concupiscence, and covetousness, which is idolatry:”</w:t>
      </w:r>
    </w:p>
    <w:p>
      <w:pPr>
        <w:pStyle w:val="Deprived9Normal"/>
      </w:pPr>
      <w:r>
        <w:t>Colossians uses another Greek word, πλεονεξία — pleonexia, greed/covetousness, the acquisitive desire for more. It is not the same word as philargyria. The words converge canonically rather than lexically: money-love is one concrete form of covetous desire, and covetousness can become idolatry because the desired created good has begun receiving the devotion, fear, sacrifice, and service owed to God.</w:t>
      </w:r>
    </w:p>
    <w:p>
      <w:pPr>
        <w:pStyle w:val="Deprived9Normal"/>
      </w:pPr>
      <w:r>
        <w:t>The Hebrew chamad of Genesis 3 and Exodus 20, the money-love words philarguros / philargyria, and the broader pleonexia of Colossians do not form one etymological chain. They form a biblical pattern of valuation: DESIRE  →  COVET  →  PRICE OBEDIENCE  →  SERVE THE CREATED GOOD.</w:t>
      </w:r>
    </w:p>
    <w:p>
      <w:pPr>
        <w:pStyle w:val="Deprived9Normal"/>
      </w:pPr>
      <w:r>
        <w:t>This is why covetousness so naturally grows in the soil of the Three D’s: DEPRIVED — “I do not have what should be mine.” DEFRAUDED — “Someone is wrongly keeping it from me.” DELAYED — “I should not have to wait for God’s way.”</w:t>
      </w:r>
    </w:p>
    <w:p>
      <w:pPr>
        <w:pStyle w:val="Deprived9Normal"/>
      </w:pPr>
      <w:r>
        <w:t>And it is why the Three C’s answer that soil: CONTENTMENT refuses to make present lack into injustice; CONFIDENCE refuses to recast the Giver as enemy; CONTINUANCE refuses to make delay into permission. Yet the C’s live only as faith trusts, hope looks forward, and love keeps the Giver and neighbor above the desired thing.</w:t>
      </w:r>
    </w:p>
    <w:p>
      <w:pPr>
        <w:pStyle w:val="Deprived9DiscoveryCallout"/>
      </w:pPr>
      <w:r>
        <w:t>DISCOVERY: The “aha” of Matthew 6 is not that Jesus suddenly warns about money. The chapter has been teaching how desire becomes government: prayer orders the will, treasure prices value, the eye learns what to see, mammon offers a rival lordship, and covetousness reveals the affection that makes the rival master attractive.</w:t>
      </w:r>
    </w:p>
    <w:p>
      <w:pPr>
        <w:pStyle w:val="Deprived9GuardrailCallout"/>
      </w:pPr>
      <w:r>
        <w:t>GUARDRAIL: Scripture does not equate wealth with covetousness. A person may possess much and remain a faithful steward; a person may possess little and still be ruled by money-love. The master is exposed by allegiance, not by account balance.</w:t>
      </w:r>
    </w:p>
    <w:p>
      <w:pPr>
        <w:pStyle w:val="Deprived9Heading1"/>
      </w:pPr>
      <w:r>
        <w:t>16. Anxiety — When Tomorrow Begins to Govern Today</w:t>
      </w:r>
    </w:p>
    <w:p>
      <w:pPr>
        <w:pStyle w:val="Deprived9Scripture"/>
      </w:pPr>
      <w:r>
        <w:rPr>
          <w:b/>
          <w:i w:val="0"/>
          <w:color w:val="595959"/>
        </w:rPr>
        <w:t>Matthew 6:25–32</w:t>
        <w:br/>
      </w:r>
      <w:r>
        <w:rPr>
          <w:i/>
        </w:rPr>
        <w:t>“Therefore I say unto you, Take no thought for your life, what ye shall eat, or what ye shall drink; nor yet for your body, what ye shall put on. Is not the life more than meat, and the body than raiment?</w:t>
        <w:br/>
        <w:t>Behold the fowls of the air: for they sow not, neither do they reap, nor gather into barns; yet your heavenly Father feedeth them. Are ye not much better than they?</w:t>
        <w:br/>
        <w:t>Which of you by taking thought can add one cubit unto his stature?</w:t>
        <w:br/>
        <w:t>And why take ye thought for raiment? Consider the lilies of the field, how they grow; they toil not, neither do they spin:</w:t>
        <w:br/>
        <w:t>And yet I say unto you, That even Solomon in all his glory was not arrayed like one of these.</w:t>
        <w:br/>
        <w:t>Wherefore, if God so clothe the grass of the field, which to day is, and to morrow is cast into the oven, shall he not much more clothe you, O ye of little faith?</w:t>
        <w:br/>
        <w:t>Therefore take no thought, saying, What shall we eat? or, What shall we drink? or, Wherewithal shall we be clothed?</w:t>
        <w:br/>
        <w:t>(For after all these things do the Gentiles seek:) for your heavenly Father knoweth that ye have need of all these things.”</w:t>
      </w:r>
    </w:p>
    <w:p>
      <w:pPr>
        <w:pStyle w:val="Deprived9Normal"/>
      </w:pPr>
      <w:r>
        <w:t>The first word is “Therefore.” Jesus connects anxiety about provision to the teaching that immediately preceded it: treasure, eye, and master.</w:t>
      </w:r>
    </w:p>
    <w:p>
      <w:pPr>
        <w:pStyle w:val="Deprived9Normal"/>
      </w:pPr>
      <w:r>
        <w:t>The anxious questions are real provision questions: What shall we eat? What shall we drink? What shall we wear? They can become a terrain in which the Three D’s whisper again: deprived, defrauded, delayed.</w:t>
      </w:r>
    </w:p>
    <w:p>
      <w:pPr>
        <w:pStyle w:val="Deprived9Normal"/>
        <w:spacing w:before="40" w:after="120"/>
        <w:jc w:val="center"/>
      </w:pPr>
      <w:r>
        <w:rPr>
          <w:b/>
          <w:color w:val="595959"/>
          <w:sz w:val="22"/>
        </w:rPr>
        <w:t>NEED  →  ANXIETY CAN REINTERPRET THE GIVER  →  RIVAL SECURITY BECOMES ATTRACTIVE</w:t>
      </w:r>
    </w:p>
    <w:p>
      <w:pPr>
        <w:pStyle w:val="Deprived9GuardrailCallout"/>
      </w:pPr>
      <w:r>
        <w:rPr>
          <w:b/>
        </w:rPr>
        <w:t xml:space="preserve">GUARDRAIL: </w:t>
      </w:r>
      <w:r>
        <w:t>“Take no thought” does not forbid prudent work, planning, saving, or preparation. The teaching addresses anxious governance — the future becoming so controlling that trust, obedience, and present faithfulness are reordered around fear.</w:t>
      </w:r>
    </w:p>
    <w:p>
      <w:pPr>
        <w:pStyle w:val="Deprived9Heading1"/>
      </w:pPr>
      <w:r>
        <w:t>17. Seek First the Kingdom</w:t>
      </w:r>
    </w:p>
    <w:p>
      <w:pPr>
        <w:pStyle w:val="Deprived9Scripture"/>
      </w:pPr>
      <w:r>
        <w:rPr>
          <w:b/>
          <w:i w:val="0"/>
          <w:color w:val="595959"/>
        </w:rPr>
        <w:t>Matthew 6:33–34</w:t>
        <w:br/>
      </w:r>
      <w:r>
        <w:rPr>
          <w:i/>
        </w:rPr>
        <w:t>“But seek ye first the kingdom of God, and his righteousness; and all these things shall be added unto you.</w:t>
        <w:br/>
        <w:t>Take therefore no thought for the morrow: for the morrow shall take thought for the things of itself. Sufficient unto the day is the evil thereof.”</w:t>
      </w:r>
    </w:p>
    <w:p>
      <w:pPr>
        <w:pStyle w:val="Deprived9Normal"/>
      </w:pPr>
      <w:r>
        <w:t>Jesus does not abolish seeking. He orders it.</w:t>
      </w:r>
    </w:p>
    <w:p>
      <w:pPr>
        <w:pStyle w:val="Deprived9Normal"/>
        <w:spacing w:before="40" w:after="120"/>
        <w:jc w:val="center"/>
      </w:pPr>
      <w:r>
        <w:rPr>
          <w:b/>
          <w:color w:val="595959"/>
          <w:sz w:val="22"/>
        </w:rPr>
        <w:t>SEEK FIRST  →  KINGDOM / RIGHTEOUSNESS  →  OTHER NEEDS REMAIN BENEATH THE FATHER</w:t>
      </w:r>
    </w:p>
    <w:p>
      <w:pPr>
        <w:pStyle w:val="Deprived9Normal"/>
      </w:pPr>
      <w:r>
        <w:t>This is the positive form of governed desire. The disciple can desire food, clothing, safety, meaningful work, and future provision without allowing those goods to become the court that decides whether God may be obeyed.</w:t>
      </w:r>
    </w:p>
    <w:p>
      <w:pPr>
        <w:pStyle w:val="Deprived9DiscoveryCallout"/>
      </w:pPr>
      <w:r>
        <w:rPr>
          <w:b/>
        </w:rPr>
        <w:t xml:space="preserve">DISCOVERY: </w:t>
      </w:r>
      <w:r>
        <w:t>Faithfulness is not desirelessness. It is ordered seeking: created goods remain goods, but they no longer occupy the throne from which the will receives commands.</w:t>
      </w:r>
    </w:p>
    <w:p>
      <w:pPr>
        <w:pStyle w:val="Deprived9Heading1"/>
      </w:pPr>
      <w:r>
        <w:t>18. Romans 6 — Yielding Reveals the Master</w:t>
      </w:r>
    </w:p>
    <w:p>
      <w:pPr>
        <w:pStyle w:val="Deprived9Scripture"/>
      </w:pPr>
      <w:r>
        <w:rPr>
          <w:b/>
          <w:i w:val="0"/>
          <w:color w:val="595959"/>
        </w:rPr>
        <w:t>Romans 6:12–18</w:t>
        <w:br/>
      </w:r>
      <w:r>
        <w:rPr>
          <w:i/>
        </w:rPr>
        <w:t>“Let not sin therefore reign in your mortal body, that ye should obey it in the lusts thereof.</w:t>
        <w:br/>
        <w:t>Neither yield ye your members as instruments of unrighteousness unto sin: but yield yourselves unto God, as those that are alive from the dead, and your members as instruments of righteousness unto God.</w:t>
        <w:br/>
        <w:t>For sin shall not have dominion over you: for ye are not under the law, but under grace.</w:t>
        <w:br/>
        <w:t>What then? shall we sin, because we are not under the law, but under grace? God forbid.</w:t>
        <w:br/>
        <w:t>Know ye not, that to whom ye yield yourselves servants to obey, his servants ye are to whom ye obey; whether of sin unto death, or of obedience unto righteousness?</w:t>
        <w:br/>
        <w:t>But God be thanked, that ye were the servants of sin, but ye have obeyed from the heart that form of doctrine which was delivered you.</w:t>
        <w:br/>
        <w:t>Being then made free from sin, ye became the servants of righteousness.”</w:t>
      </w:r>
    </w:p>
    <w:p>
      <w:pPr>
        <w:pStyle w:val="Deprived9Normal"/>
      </w:pPr>
      <w:r>
        <w:t>Paul now states the governance principle with almost legal bluntness:</w:t>
      </w:r>
    </w:p>
    <w:p>
      <w:pPr>
        <w:pStyle w:val="Deprived9Normal"/>
        <w:spacing w:before="40" w:after="120"/>
        <w:jc w:val="center"/>
      </w:pPr>
      <w:r>
        <w:rPr>
          <w:b/>
          <w:color w:val="595959"/>
          <w:sz w:val="22"/>
        </w:rPr>
        <w:t>TO WHOM YE YIELD  →  HIS SERVANTS YE ARE  →  TO WHOM YE OBEY</w:t>
      </w:r>
    </w:p>
    <w:p>
      <w:pPr>
        <w:pStyle w:val="Deprived9Normal"/>
      </w:pPr>
      <w:r>
        <w:t>Yielding is not a meaningless motion after the real decision has already been made elsewhere. It is the enacted transfer of the member, the body, the will, and the obedient act into service.</w:t>
      </w:r>
    </w:p>
    <w:p>
      <w:pPr>
        <w:pStyle w:val="Deprived9LegalCallout"/>
      </w:pPr>
      <w:r>
        <w:rPr>
          <w:b/>
        </w:rPr>
        <w:t xml:space="preserve">LEGAL: </w:t>
      </w:r>
      <w:r>
        <w:t>Romans 6 does not present sin merely as a list of prohibited acts. It speaks of reign, dominion, yielding, servants, obedience, freedom, and service. The category is government.</w:t>
      </w:r>
    </w:p>
    <w:p>
      <w:pPr>
        <w:pStyle w:val="Deprived9Heading1"/>
      </w:pPr>
      <w:r>
        <w:t>19. The MEG-Self Paradox — Autonomy Ends in Service</w:t>
      </w:r>
    </w:p>
    <w:p>
      <w:pPr>
        <w:pStyle w:val="Deprived9Normal"/>
      </w:pPr>
      <w:r>
        <w:t>The self-rule promise says: “I will decide for myself.” Romans asks a harder question: what happens when the self’s decision becomes obedience to sin?</w:t>
      </w:r>
    </w:p>
    <w:p>
      <w:pPr>
        <w:pStyle w:val="Deprived9Scripture"/>
      </w:pPr>
      <w:r>
        <w:rPr>
          <w:b/>
          <w:i w:val="0"/>
          <w:color w:val="595959"/>
        </w:rPr>
        <w:t>Romans 6:16</w:t>
        <w:br/>
      </w:r>
      <w:r>
        <w:rPr>
          <w:i/>
        </w:rPr>
        <w:t>“Know ye not, that to whom ye yield yourselves servants to obey, his servants ye are to whom ye obey; whether of sin unto death, or of obedience unto righteousness?”</w:t>
      </w:r>
    </w:p>
    <w:p>
      <w:pPr>
        <w:pStyle w:val="Deprived9Normal"/>
        <w:spacing w:before="40" w:after="120"/>
        <w:jc w:val="center"/>
      </w:pPr>
      <w:r>
        <w:rPr>
          <w:b/>
          <w:color w:val="595959"/>
          <w:sz w:val="22"/>
        </w:rPr>
        <w:t>MEG-SELF CLAIM: I ANSWER TO NO ONE  →  PAUL: WHOM DID YOU OBEY?</w:t>
      </w:r>
    </w:p>
    <w:p>
      <w:pPr>
        <w:pStyle w:val="Deprived9Normal"/>
      </w:pPr>
      <w:r>
        <w:t>The act may feel autonomous because no human authority forced it. Yet the act can still reveal service. The creature has not become source; it has chosen which claim will govern the member.</w:t>
      </w:r>
    </w:p>
    <w:p>
      <w:pPr>
        <w:pStyle w:val="Deprived9DiscoveryCallout"/>
      </w:pPr>
      <w:r>
        <w:rPr>
          <w:b/>
        </w:rPr>
        <w:t xml:space="preserve">DISCOVERY: </w:t>
      </w:r>
      <w:r>
        <w:t>The illusion of autonomy is again a transfer of allegiance. Refusing the true Magistrate does not guarantee independence; it can make the image-bearer ministerial under sin.</w:t>
      </w:r>
    </w:p>
    <w:p>
      <w:pPr>
        <w:pStyle w:val="Deprived9Heading1"/>
      </w:pPr>
      <w:r>
        <w:t>20. Your Members Become Instruments</w:t>
      </w:r>
    </w:p>
    <w:p>
      <w:pPr>
        <w:pStyle w:val="Deprived9Scripture"/>
      </w:pPr>
      <w:r>
        <w:rPr>
          <w:b/>
          <w:i w:val="0"/>
          <w:color w:val="595959"/>
        </w:rPr>
        <w:t>Romans 6:13</w:t>
        <w:br/>
      </w:r>
      <w:r>
        <w:rPr>
          <w:i/>
        </w:rPr>
        <w:t>“Neither yield ye your members as instruments of unrighteousness unto sin: but yield yourselves unto God, as those that are alive from the dead, and your members as instruments of righteousness unto God.”</w:t>
      </w:r>
    </w:p>
    <w:p>
      <w:pPr>
        <w:pStyle w:val="Deprived9Normal"/>
      </w:pPr>
      <w:r>
        <w:t>The word translated “instruments” is ὅπλα — hopla, a plural term that can refer to instruments, implements, or weapons depending on context. Paul’s image is concrete: the body can be placed at the disposal of one government or another.</w:t>
      </w:r>
    </w:p>
    <w:p>
      <w:pPr>
        <w:pStyle w:val="Deprived9Normal"/>
      </w:pPr>
      <w:r>
        <w:t>The hand thread returns. Eve’s hand took. David restrained his hand. Jesus refused to make His hand the instrument of a rival giver. Paul now tells the believer to yield the members to God.</w:t>
      </w:r>
    </w:p>
    <w:p>
      <w:pPr>
        <w:pStyle w:val="Deprived9Normal"/>
        <w:spacing w:before="40" w:after="120"/>
        <w:jc w:val="center"/>
      </w:pPr>
      <w:r>
        <w:rPr>
          <w:b/>
          <w:color w:val="595959"/>
          <w:sz w:val="22"/>
        </w:rPr>
        <w:t>HAND / MOUTH / EYE / BODY  →  NOT SELF-OWNED WEAPONS  →  YIELDED INSTRUMENTS</w:t>
      </w:r>
    </w:p>
    <w:p>
      <w:pPr>
        <w:pStyle w:val="Deprived9DiscoveryCallout"/>
      </w:pPr>
      <w:r>
        <w:rPr>
          <w:b/>
        </w:rPr>
        <w:t xml:space="preserve">DISCOVERY: </w:t>
      </w:r>
      <w:r>
        <w:t>Image-bearing authority is embodied. What governs the will eventually recruits the members.</w:t>
      </w:r>
    </w:p>
    <w:p>
      <w:pPr>
        <w:pStyle w:val="Deprived9Heading1"/>
      </w:pPr>
      <w:r>
        <w:t>21. “Obeyed From the Heart” — Received Teaching and Willing Allegiance</w:t>
      </w:r>
    </w:p>
    <w:p>
      <w:pPr>
        <w:pStyle w:val="Deprived9Scripture"/>
      </w:pPr>
      <w:r>
        <w:rPr>
          <w:b/>
          <w:i w:val="0"/>
          <w:color w:val="595959"/>
        </w:rPr>
        <w:t>Romans 6:17–18</w:t>
        <w:br/>
      </w:r>
      <w:r>
        <w:rPr>
          <w:i/>
        </w:rPr>
        <w:t>“But God be thanked, that ye were the servants of sin, but ye have obeyed from the heart that form of doctrine which was delivered you.</w:t>
        <w:br/>
        <w:t>Being then made free from sin, ye became the servants of righteousness.”</w:t>
      </w:r>
    </w:p>
    <w:p>
      <w:pPr>
        <w:pStyle w:val="Deprived9Normal"/>
      </w:pPr>
      <w:r>
        <w:t>Paul does not describe freedom as the disappearance of obedient response. He describes a changed obedience: “obeyed from the heart” a form of teaching that was “delivered” to them.</w:t>
      </w:r>
    </w:p>
    <w:p>
      <w:pPr>
        <w:pStyle w:val="Deprived9Normal"/>
      </w:pPr>
      <w:r>
        <w:t>That is recognizably ministerial. Truth is received, the heart responds, and the person is freed from one mastery into another service.</w:t>
      </w:r>
    </w:p>
    <w:p>
      <w:pPr>
        <w:pStyle w:val="Deprived9Normal"/>
        <w:spacing w:before="40" w:after="120"/>
        <w:jc w:val="center"/>
      </w:pPr>
      <w:r>
        <w:rPr>
          <w:b/>
          <w:color w:val="595959"/>
          <w:sz w:val="22"/>
        </w:rPr>
        <w:t>TRUTH DELIVERED  →  HEART OBEYS  →  FREED FROM SIN  →  SERVANTS OF RIGHTEOUSNESS</w:t>
      </w:r>
    </w:p>
    <w:p>
      <w:pPr>
        <w:pStyle w:val="Deprived9DiscoveryCallout"/>
      </w:pPr>
      <w:r>
        <w:rPr>
          <w:b/>
        </w:rPr>
        <w:t xml:space="preserve">DISCOVERY: </w:t>
      </w:r>
      <w:r>
        <w:t>Acquiescent will is not coerced compliance. Romans locates obedience “from the heart.” The will remains real precisely as it willingly comes under a new and rightful government.</w:t>
      </w:r>
    </w:p>
    <w:p>
      <w:pPr>
        <w:pStyle w:val="Deprived9Heading1"/>
      </w:pPr>
      <w:r>
        <w:t>22. Two Masters, Two Ends — Wages and Gift</w:t>
      </w:r>
    </w:p>
    <w:p>
      <w:pPr>
        <w:pStyle w:val="Deprived9Scripture"/>
      </w:pPr>
      <w:r>
        <w:rPr>
          <w:b/>
          <w:i w:val="0"/>
          <w:color w:val="595959"/>
        </w:rPr>
        <w:t>Romans 6:20–23</w:t>
        <w:br/>
      </w:r>
      <w:r>
        <w:rPr>
          <w:i/>
        </w:rPr>
        <w:t>“For when ye were the servants of sin, ye were free from righteousness.</w:t>
        <w:br/>
        <w:t>What fruit had ye then in those things whereof ye are now ashamed? for the end of those things is death.</w:t>
        <w:br/>
        <w:t>But now being made free from sin, and become servants to God, ye have your fruit unto holiness, and the end everlasting life.</w:t>
        <w:br/>
        <w:t>For the wages of sin is death; but the gift of God is eternal life through Jesus Christ our Lord.”</w:t>
      </w:r>
    </w:p>
    <w:p>
      <w:pPr>
        <w:pStyle w:val="Deprived9Normal"/>
      </w:pPr>
      <w:r>
        <w:t>The chapter ends with two governments and two ends.</w:t>
      </w:r>
    </w:p>
    <w:p>
      <w:pPr>
        <w:pStyle w:val="Deprived9Normal"/>
        <w:spacing w:before="40" w:after="120"/>
        <w:jc w:val="center"/>
      </w:pPr>
      <w:r>
        <w:rPr>
          <w:b/>
          <w:color w:val="595959"/>
          <w:sz w:val="22"/>
        </w:rPr>
        <w:t>SIN  →  SERVICE  →  FRUIT  →  WAGES: DEATH</w:t>
      </w:r>
    </w:p>
    <w:p>
      <w:pPr>
        <w:pStyle w:val="Deprived9Normal"/>
        <w:spacing w:before="40" w:after="120"/>
        <w:jc w:val="center"/>
      </w:pPr>
      <w:r>
        <w:rPr>
          <w:b/>
          <w:color w:val="595959"/>
          <w:sz w:val="22"/>
        </w:rPr>
        <w:t>GOD  →  SERVICE  →  FRUIT UNTO HOLINESS  →  GIFT: ETERNAL LIFE</w:t>
      </w:r>
    </w:p>
    <w:p>
      <w:pPr>
        <w:pStyle w:val="Deprived9Normal"/>
      </w:pPr>
      <w:r>
        <w:t>The contrast between wages and gift is especially striking after a study of mammon. Sin’s economy pays what its service produces. God’s life is not seized as the successful wage of MEG-self; it is given through Jesus Christ our Lord.</w:t>
      </w:r>
    </w:p>
    <w:p>
      <w:pPr>
        <w:pStyle w:val="Deprived9DiscoveryCallout"/>
      </w:pPr>
      <w:r>
        <w:rPr>
          <w:b/>
        </w:rPr>
        <w:t xml:space="preserve">DISCOVERY: </w:t>
      </w:r>
      <w:r>
        <w:t>Counterfeit mastery extracts and ends in death. The true Giver frees from sin, receives service, produces holy fruit, and gives life.</w:t>
      </w:r>
    </w:p>
    <w:p>
      <w:pPr>
        <w:pStyle w:val="Deprived9Heading1"/>
      </w:pPr>
      <w:r>
        <w:t>23. Romans 7 — “Thou Shalt Not Covet” Becomes Personal</w:t>
      </w:r>
    </w:p>
    <w:p>
      <w:pPr>
        <w:pStyle w:val="Deprived9Scripture"/>
      </w:pPr>
      <w:r>
        <w:t>Romans 7:7–11</w:t>
        <w:br/>
        <w:t>“What shall we say then? Is the law sin? God forbid. Nay, I had not known sin, but by the law: for I had not known lust, except the law had said, Thou shalt not covet.</w:t>
        <w:br/>
        <w:t>But sin, taking occasion by the commandment, wrought in me all manner of concupiscence. For without the law sin was dead.</w:t>
        <w:br/>
        <w:t>For I was alive without the law once: but when the commandment came, sin revived, and I died.</w:t>
        <w:br/>
        <w:t>And the commandment, which was ordained to life, I found to be unto death.</w:t>
        <w:br/>
        <w:t>For sin, taking occasion by the commandment, deceived me, and by it slew me.”</w:t>
      </w:r>
    </w:p>
    <w:p>
      <w:pPr>
        <w:pStyle w:val="Deprived9Normal"/>
      </w:pPr>
      <w:r>
        <w:t>Paul now personalizes the command that has been following the study since Eden. “Thou shalt not covet” uses ἐπιθυμέω — epithymeō, to desire/covet; verse 8 uses the related noun ἐπιθυμία — epithymia, rendered “concupiscence.” The command exposes desire, but sin takes occasion through the commandment and converts desire into a killing allegiance.</w:t>
      </w:r>
    </w:p>
    <w:p>
      <w:pPr>
        <w:pStyle w:val="Deprived9Normal"/>
      </w:pPr>
      <w:r>
        <w:t>The sequence is stated in Paul’s own first-person terms:</w:t>
      </w:r>
    </w:p>
    <w:p>
      <w:pPr>
        <w:pStyle w:val="Deprived9Normal"/>
      </w:pPr>
      <w:r>
        <w:t>ALIVE WITHOUT THE LAW  →  COMMANDMENT CAME  →  SIN TOOK OCCASION  →  DESIRE / CONCUPISCENCE  →  DECEPTION  →  “I DIED” / “SLEW ME”</w:t>
      </w:r>
    </w:p>
    <w:p>
      <w:pPr>
        <w:pStyle w:val="Deprived9Scripture"/>
      </w:pPr>
      <w:r>
        <w:t>James 1:14–15</w:t>
        <w:br/>
        <w:t>“But every man is tempted, when he is drawn away of his own lust, and enticed.</w:t>
        <w:br/>
        <w:t>Then when lust hath conceived, it bringeth forth sin: and sin, when it is finished, bringeth forth death.”</w:t>
        <w:br/>
        <w:br/>
        <w:t>Romans 5:12</w:t>
        <w:br/>
        <w:t>“Wherefore, as by one man sin entered into the world, and death by sin; and so death passed upon all men, for that all have sinned:”</w:t>
      </w:r>
    </w:p>
    <w:p>
      <w:pPr>
        <w:pStyle w:val="Deprived9Normal"/>
      </w:pPr>
      <w:r>
        <w:t>These texts can be held together without collapsing their stages. Mortal humanity enters an Adamic condition marked by death and predisposition; temptation and desire are real; but personal sin is not identical with the mere existence of desire. James says desire conceives and brings forth sin, and sin brings forth death. Romans 7 narrates commandment, occasion, deception, sin, and personal death in sequence.</w:t>
      </w:r>
    </w:p>
    <w:p>
      <w:pPr>
        <w:pStyle w:val="Deprived9DiscoveryCallout"/>
      </w:pPr>
      <w:r>
        <w:t>DISCOVERY: The study’s gates are not a substitute for Romans 7; Romans 7 gives them personal theological weight. The person can move from inherited mortal predisposition into personal covenant breach when desire is authorized, embodied, and obeyed. MEG-self does not cure the Adamic problem. It adds personal transgression to it.</w:t>
      </w:r>
    </w:p>
    <w:p>
      <w:pPr>
        <w:pStyle w:val="Deprived9GuardrailCallout"/>
      </w:pPr>
      <w:r>
        <w:t>GUARDRAIL: Predisposition is not the same thing as completed corruption, and temptation is not the same thing as personal transgression. The sequence must remain visible: desire can be resisted; sin is conceived through yielding; death follows sin.</w:t>
      </w:r>
    </w:p>
    <w:p>
      <w:pPr>
        <w:pStyle w:val="Deprived9Heading1"/>
      </w:pPr>
      <w:r>
        <w:t>24. “What I Would, That Do I Not” — The Captive Body and the Needed Deliverer</w:t>
      </w:r>
    </w:p>
    <w:p>
      <w:pPr>
        <w:pStyle w:val="Deprived9Scripture"/>
      </w:pPr>
      <w:r>
        <w:t>Romans 7:14–25</w:t>
        <w:br/>
        <w:t>“For we know that the law is spiritual: but I am carnal, sold under sin.</w:t>
        <w:br/>
        <w:t>For that which I do I allow not: for what I would, that do I not; but what I hate, that do I.</w:t>
        <w:br/>
        <w:t>If then I do that which I would not, I consent unto the law that it is good.</w:t>
        <w:br/>
        <w:t>Now then it is no more I that do it, but sin that dwelleth in me.</w:t>
        <w:br/>
        <w:t>For I know that in me (that is, in my flesh,) dwelleth no good thing: for to will is present with me; but how to perform that which is good I find not.</w:t>
        <w:br/>
        <w:t>For the good that I would I do not: but the evil which I would not, that I do.</w:t>
        <w:br/>
        <w:t>Now if I do that I would not, it is no more I that do it, but sin that dwelleth in me.</w:t>
        <w:br/>
        <w:t>I find then a law, that, when I would do good, evil is present with me.</w:t>
        <w:br/>
        <w:t>For I delight in the law of God after the inward man:</w:t>
        <w:br/>
        <w:t>But I see another law in my members, warring against the law of my mind, and bringing me into captivity to the law of sin which is in my members.</w:t>
        <w:br/>
        <w:t>O wretched man that I am! who shall deliver me from the body of this death?</w:t>
        <w:br/>
        <w:t>I thank God through Jesus Christ our Lord. So then with the mind I myself serve the law of God; but with the flesh the law of sin.”</w:t>
      </w:r>
    </w:p>
    <w:p>
      <w:pPr>
        <w:pStyle w:val="Deprived9Normal"/>
      </w:pPr>
      <w:r>
        <w:t>Romans 6 described yielding to a master; Romans 7 describes what the mastery feels like from inside the divided man. The will can recognize the good while the members have been trained into another law. What was once presented as “my choice” can become captivity.</w:t>
      </w:r>
    </w:p>
    <w:p>
      <w:pPr>
        <w:pStyle w:val="Deprived9Normal"/>
      </w:pPr>
      <w:r>
        <w:t>This is where the MEG-self promise collapses. The self that claimed final jurisdiction discovers that it cannot simply judge itself clean, reverse death, or command the captive body back into innocence. Paul does not ask, “What technique shall repair me?” He asks, “Who shall deliver me?”</w:t>
      </w:r>
    </w:p>
    <w:p>
      <w:pPr>
        <w:pStyle w:val="Deprived9Normal"/>
      </w:pPr>
      <w:r>
        <w:t>MEG-SELF JUDGMENT  →  YIELDING  →  SIN IN THE MEMBERS  →  CAPTIVITY  →  DEATH  →  “WHO SHALL DELIVER ME?”</w:t>
      </w:r>
    </w:p>
    <w:p>
      <w:pPr>
        <w:pStyle w:val="Deprived9Scripture"/>
      </w:pPr>
      <w:r>
        <w:t>Hebrews 7:24–27</w:t>
        <w:br/>
        <w:t>“But this man, because he continueth ever, hath an unchangeable priesthood.</w:t>
        <w:br/>
        <w:t>Wherefore he is able also to save them to the uttermost that come unto God by him, seeing he ever liveth to make intercession for them.</w:t>
        <w:br/>
        <w:t>For such an high priest became us, who is holy, harmless, undefiled, separate from sinners, and made higher than the heavens;</w:t>
        <w:br/>
        <w:t>Who needeth not daily, as those high priests, to offer up sacrifice, first for his own sins, and then for the people’s: for this he did once, when he offered up himself.”</w:t>
        <w:br/>
        <w:br/>
        <w:t>Hebrews 10:14</w:t>
        <w:br/>
        <w:t>“For by one offering he hath perfected for ever them that are sanctified.”</w:t>
      </w:r>
    </w:p>
    <w:p>
      <w:pPr>
        <w:pStyle w:val="Deprived9Normal"/>
      </w:pPr>
      <w:r>
        <w:t>The answer therefore has to come from beyond the condemned and captive condition: a holy Priest who is not himself under the same personal sin, who continues ever, who offers Himself once, and whose priesthood does not expire. The problem cannot be permanently solved by the works of the same hand that became an instrument of sin. It requires the faithful, sufficient work God provides in Christ.</w:t>
      </w:r>
    </w:p>
    <w:p>
      <w:pPr>
        <w:pStyle w:val="Deprived9DiscoveryCallout"/>
      </w:pPr>
      <w:r>
        <w:t>DISCOVERY: Romans 7 turns the master question into a rescue question. Once sin has slain and taken the members captive, restored life cannot be manufactured by MEG-self. Deliverance comes through Jesus Christ our Lord — the eternal Priest whose once-for-all self-offering answers what the self cannot repair.</w:t>
      </w:r>
    </w:p>
    <w:p>
      <w:pPr>
        <w:pStyle w:val="Deprived9Heading1"/>
      </w:pPr>
      <w:r>
        <w:t>25. John 8 — The Servant of Sin</w:t>
      </w:r>
    </w:p>
    <w:p>
      <w:pPr>
        <w:pStyle w:val="Deprived9Scripture"/>
      </w:pPr>
      <w:r>
        <w:rPr>
          <w:b/>
          <w:i w:val="0"/>
          <w:color w:val="595959"/>
        </w:rPr>
        <w:t>John 8:31–36</w:t>
        <w:br/>
      </w:r>
      <w:r>
        <w:rPr>
          <w:i/>
        </w:rPr>
        <w:t>“Then said Jesus to those Jews which believed on him, If ye continue in my word, then are ye my disciples indeed;</w:t>
        <w:br/>
        <w:t>And ye shall know the truth, and the truth shall make you free.</w:t>
        <w:br/>
        <w:t>They answered him, We be Abraham’s seed, and were never in bondage to any man: how sayest thou, Ye shall be made free?</w:t>
        <w:br/>
        <w:t>Jesus answered them, Verily, verily, I say unto you, Whosoever committeth sin is the servant of sin.</w:t>
        <w:br/>
        <w:t>And the servant abideth not in the house for ever: but the Son abideth ever.</w:t>
        <w:br/>
        <w:t>If the Son therefore shall make you free, ye shall be free indeed.”</w:t>
      </w:r>
    </w:p>
    <w:p>
      <w:pPr>
        <w:pStyle w:val="Deprived9Normal"/>
      </w:pPr>
      <w:r>
        <w:t>Jesus joins Word, continuance, truth, service, house, Sonship, and freedom. Freedom is not defined by the hearer’s self-description — “we were never in bondage.” The Son identifies the actual master by the practice of sin.</w:t>
      </w:r>
    </w:p>
    <w:p>
      <w:pPr>
        <w:pStyle w:val="Deprived9DiscoveryCallout"/>
      </w:pPr>
      <w:r>
        <w:rPr>
          <w:b/>
        </w:rPr>
        <w:t xml:space="preserve">DISCOVERY: </w:t>
      </w:r>
      <w:r>
        <w:t>A person can narrate himself as free while Scripture identifies a master. Self-description does not determine jurisdiction.</w:t>
      </w:r>
    </w:p>
    <w:p>
      <w:pPr>
        <w:pStyle w:val="Deprived9Heading1"/>
      </w:pPr>
      <w:r>
        <w:t>26. The Son Makes Free</w:t>
      </w:r>
    </w:p>
    <w:p>
      <w:pPr>
        <w:pStyle w:val="Deprived9Normal"/>
      </w:pPr>
      <w:r>
        <w:t>John 8 also prevents a false conclusion. If the Son makes a person free, freedom is not an empty house with no relationship, no Word, and no Lord.</w:t>
      </w:r>
    </w:p>
    <w:p>
      <w:pPr>
        <w:pStyle w:val="Deprived9Normal"/>
      </w:pPr>
      <w:r>
        <w:t>The chapter began with:</w:t>
      </w:r>
    </w:p>
    <w:p>
      <w:pPr>
        <w:pStyle w:val="Deprived9Normal"/>
        <w:spacing w:before="40" w:after="120"/>
        <w:jc w:val="center"/>
      </w:pPr>
      <w:r>
        <w:rPr>
          <w:b/>
          <w:color w:val="595959"/>
          <w:sz w:val="22"/>
        </w:rPr>
        <w:t>CONTINUE IN MY WORD  →  KNOW TRUTH  →  TRUTH MAKES FREE</w:t>
      </w:r>
    </w:p>
    <w:p>
      <w:pPr>
        <w:pStyle w:val="Deprived9Normal"/>
      </w:pPr>
      <w:r>
        <w:t>The Son who frees is also the One whose Word is continued in. Biblical freedom is therefore not freedom from every claim. It is liberation from false mastery into life under the Son.</w:t>
      </w:r>
    </w:p>
    <w:p>
      <w:pPr>
        <w:pStyle w:val="Deprived9GuardrailCallout"/>
      </w:pPr>
      <w:r>
        <w:rPr>
          <w:b/>
        </w:rPr>
        <w:t xml:space="preserve">GUARDRAIL: </w:t>
      </w:r>
      <w:r>
        <w:t>This does not make human relationships into slavery whenever authority exists. The text concerns the mastery of sin and the liberating authority of the Son. Healthy delegated authority remains answerable to God and must never imitate the coercive, extractive rule this study is exposing.</w:t>
      </w:r>
    </w:p>
    <w:p>
      <w:pPr>
        <w:pStyle w:val="Deprived9Heading1"/>
      </w:pPr>
      <w:r>
        <w:t>27. False Liberty — Servants of Corruption</w:t>
      </w:r>
    </w:p>
    <w:p>
      <w:pPr>
        <w:pStyle w:val="Deprived9Scripture"/>
      </w:pPr>
      <w:r>
        <w:rPr>
          <w:b/>
          <w:i w:val="0"/>
          <w:color w:val="595959"/>
        </w:rPr>
        <w:t>2 Peter 2:18–19</w:t>
        <w:br/>
      </w:r>
      <w:r>
        <w:rPr>
          <w:i/>
        </w:rPr>
        <w:t>“For when they speak great swelling words of vanity, they allure through the lusts of the flesh, through much wantonness, those that were clean escaped from them who live in error.</w:t>
        <w:br/>
        <w:t>While they promise them liberty, they themselves are the servants of corruption: for of whom a man is overcome, of the same is he brought in bondage.”</w:t>
      </w:r>
    </w:p>
    <w:p>
      <w:pPr>
        <w:pStyle w:val="Deprived9Normal"/>
      </w:pPr>
      <w:r>
        <w:t>Peter gives the counterfeit in one sentence:</w:t>
      </w:r>
    </w:p>
    <w:p>
      <w:pPr>
        <w:pStyle w:val="Deprived9Normal"/>
        <w:spacing w:before="40" w:after="120"/>
        <w:jc w:val="center"/>
      </w:pPr>
      <w:r>
        <w:rPr>
          <w:b/>
          <w:color w:val="595959"/>
          <w:sz w:val="22"/>
        </w:rPr>
        <w:t>PROMISE LIBERTY  →  ALLURE DESIRE  →  OVERCOME  →  BONDAGE</w:t>
      </w:r>
    </w:p>
    <w:p>
      <w:pPr>
        <w:pStyle w:val="Deprived9Normal"/>
      </w:pPr>
      <w:r>
        <w:t>This is the MEG-self sales pitch exposed from the other side. The message sounds like freedom. The result is mastery by corruption.</w:t>
      </w:r>
    </w:p>
    <w:p>
      <w:pPr>
        <w:pStyle w:val="Deprived9DiscoveryCallout"/>
      </w:pPr>
      <w:r>
        <w:rPr>
          <w:b/>
        </w:rPr>
        <w:t xml:space="preserve">DISCOVERY: </w:t>
      </w:r>
      <w:r>
        <w:t>The promise of autonomy can itself be a recruitment mechanism. “You will be free” is not enough; Scripture asks what will govern after the boundary is crossed.</w:t>
      </w:r>
    </w:p>
    <w:p>
      <w:pPr>
        <w:pStyle w:val="Deprived9Heading1"/>
      </w:pPr>
      <w:r>
        <w:t>28. Submit, Resist, Draw Near</w:t>
      </w:r>
    </w:p>
    <w:p>
      <w:pPr>
        <w:pStyle w:val="Deprived9Scripture"/>
      </w:pPr>
      <w:r>
        <w:rPr>
          <w:b/>
          <w:i w:val="0"/>
          <w:color w:val="595959"/>
        </w:rPr>
        <w:t>James 4:4, 7–10</w:t>
        <w:br/>
      </w:r>
      <w:r>
        <w:rPr>
          <w:i/>
        </w:rPr>
        <w:t>“Ye adulterers and adulteresses, know ye not that the friendship of the world is enmity with God? whosoever therefore will be a friend of the world is the enemy of God.</w:t>
        <w:br/>
        <w:t>Submit yourselves therefore to God. Resist the devil, and he will flee from you.</w:t>
        <w:br/>
        <w:t>Draw nigh to God, and he will draw nigh to you. Cleanse your hands, ye sinners; and purify your hearts, ye double minded.</w:t>
        <w:br/>
        <w:t>Be afflicted, and mourn, and weep: let your laughter be turned to mourning, and your joy to heaviness.</w:t>
        <w:br/>
        <w:t>Humble yourselves in the sight of the Lord, and he shall lift you up.”</w:t>
      </w:r>
    </w:p>
    <w:p>
      <w:pPr>
        <w:pStyle w:val="Deprived9Normal"/>
      </w:pPr>
      <w:r>
        <w:t>The order matters.</w:t>
      </w:r>
    </w:p>
    <w:p>
      <w:pPr>
        <w:pStyle w:val="Deprived9Normal"/>
        <w:spacing w:before="40" w:after="120"/>
        <w:jc w:val="center"/>
      </w:pPr>
      <w:r>
        <w:rPr>
          <w:b/>
          <w:color w:val="595959"/>
          <w:sz w:val="22"/>
        </w:rPr>
        <w:t>SUBMIT TO GOD  →  RESIST THE DEVIL  →  DRAW NIGH TO GOD</w:t>
      </w:r>
    </w:p>
    <w:p>
      <w:pPr>
        <w:pStyle w:val="Deprived9Normal"/>
      </w:pPr>
      <w:r>
        <w:t>Resistance is not MEG-self flexing against a rival power. The person first comes under the rightful government. Then resistance has a source and a direction.</w:t>
      </w:r>
    </w:p>
    <w:p>
      <w:pPr>
        <w:pStyle w:val="Deprived9Normal"/>
      </w:pPr>
      <w:r>
        <w:t>James also names the divided state: “double minded.” Two competing governments do not produce stable freedom.</w:t>
      </w:r>
    </w:p>
    <w:p>
      <w:pPr>
        <w:pStyle w:val="Deprived9DiscoveryCallout"/>
      </w:pPr>
      <w:r>
        <w:rPr>
          <w:b/>
        </w:rPr>
        <w:t xml:space="preserve">DISCOVERY: </w:t>
      </w:r>
      <w:r>
        <w:t>The strongest resistance begins with proper subjection. MEI toward God is not defeat; it is the position from which the rival master can be refused.</w:t>
      </w:r>
    </w:p>
    <w:p>
      <w:pPr>
        <w:pStyle w:val="Deprived9Heading1"/>
      </w:pPr>
      <w:r>
        <w:t>29. Abide — Freedom Does Not Mean Independence From the Vine</w:t>
      </w:r>
    </w:p>
    <w:p>
      <w:pPr>
        <w:pStyle w:val="Deprived9Scripture"/>
      </w:pPr>
      <w:r>
        <w:rPr>
          <w:b/>
          <w:i w:val="0"/>
          <w:color w:val="595959"/>
        </w:rPr>
        <w:t>John 15:4–5, 8</w:t>
        <w:br/>
      </w:r>
      <w:r>
        <w:rPr>
          <w:i/>
        </w:rPr>
        <w:t>“Abide in me, and I in you. As the branch cannot bear fruit of itself, except it abide in the vine; no more can ye, except ye abide in me.</w:t>
        <w:br/>
        <w:t>I am the vine, ye are the branches: He that abideth in me, and I in him, the same bringeth forth much fruit: for without me ye can do nothing.</w:t>
        <w:br/>
        <w:t>Herein is my Father glorified, that ye bear much fruit; so shall ye be my disciples.”</w:t>
      </w:r>
    </w:p>
    <w:p>
      <w:pPr>
        <w:pStyle w:val="Deprived9Normal"/>
      </w:pPr>
      <w:r>
        <w:t>Freedom from the wrong master does not turn the branch into its own vine.</w:t>
      </w:r>
    </w:p>
    <w:p>
      <w:pPr>
        <w:pStyle w:val="Deprived9Normal"/>
        <w:spacing w:before="40" w:after="120"/>
        <w:jc w:val="center"/>
      </w:pPr>
      <w:r>
        <w:rPr>
          <w:b/>
          <w:color w:val="595959"/>
          <w:sz w:val="22"/>
        </w:rPr>
        <w:t>ABIDE  →  RECEIVE LIFE  →  BEAR FRUIT  →  FATHER GLORIFIED</w:t>
      </w:r>
    </w:p>
    <w:p>
      <w:pPr>
        <w:pStyle w:val="Deprived9Normal"/>
      </w:pPr>
      <w:r>
        <w:t>The branch remains dependent and fruitful at the same time. This is one of Scripture’s clearest pictures of strong MEI: dependence does not erase action; it makes faithful fruit possible.</w:t>
      </w:r>
    </w:p>
    <w:p>
      <w:pPr>
        <w:pStyle w:val="Deprived9DiscoveryCallout"/>
      </w:pPr>
      <w:r>
        <w:rPr>
          <w:b/>
        </w:rPr>
        <w:t xml:space="preserve">DISCOVERY: </w:t>
      </w:r>
      <w:r>
        <w:t>True freedom does not end dependence. It restores dependence to the right Source so that delegated life can become fruitful rather than parasitic.</w:t>
      </w:r>
    </w:p>
    <w:p>
      <w:pPr>
        <w:pStyle w:val="Deprived9Heading1"/>
      </w:pPr>
      <w:r>
        <w:t>30. Romans 1 — Governance Transfer in Slow Motion</w:t>
      </w:r>
    </w:p>
    <w:p>
      <w:pPr>
        <w:pStyle w:val="Deprived9Scripture"/>
      </w:pPr>
      <w:r>
        <w:rPr>
          <w:b/>
          <w:i w:val="0"/>
          <w:color w:val="595959"/>
        </w:rPr>
        <w:t>Romans 1:21–25, 28</w:t>
        <w:br/>
      </w:r>
      <w:r>
        <w:rPr>
          <w:i/>
        </w:rPr>
        <w:t>“Because that, when they knew God, they glorified him not as God, neither were thankful; but became vain in their imaginations, and their foolish heart was darkened.</w:t>
        <w:br/>
        <w:t>Professing themselves to be wise, they became fools,</w:t>
        <w:br/>
        <w:t>And changed the glory of the uncorruptible God into an image made like to corruptible man, and to birds, and fourfooted beasts, and creeping things.</w:t>
        <w:br/>
        <w:t>Wherefore God also gave them up to uncleanness through the lusts of their own hearts, to dishonour their own bodies between themselves:</w:t>
        <w:br/>
        <w:t>Who changed the truth of God into a lie, and worshipped and served the creature more than the Creator, who is blessed for ever. Amen.</w:t>
        <w:br/>
        <w:t>And even as they did not like to retain God in their knowledge, God gave them over to a reprobate mind, to do those things which are not convenient;”</w:t>
      </w:r>
    </w:p>
    <w:p>
      <w:pPr>
        <w:pStyle w:val="Deprived9Normal"/>
      </w:pPr>
      <w:r>
        <w:t>Romans 1 gives one of Scripture’s clearest text-driven governance descents. The movement is not a sudden unexplained leap.</w:t>
      </w:r>
    </w:p>
    <w:p>
      <w:pPr>
        <w:pStyle w:val="Deprived9Normal"/>
        <w:spacing w:before="40" w:after="120"/>
        <w:jc w:val="center"/>
      </w:pPr>
      <w:r>
        <w:rPr>
          <w:b/>
          <w:color w:val="595959"/>
          <w:sz w:val="22"/>
        </w:rPr>
        <w:t>KNEW GOD  →  DID NOT GLORIFY  →  NOT THANKFUL  →  VAIN REASONING  →  DARKENED HEART  →  CLAIMED WISDOM  →  EXCHANGED GLORY / TRUTH  →  WORSHIPPED AND SERVED CREATION  →  GIVEN OVER</w:t>
      </w:r>
    </w:p>
    <w:p>
      <w:pPr>
        <w:pStyle w:val="Deprived9LegalCallout"/>
      </w:pPr>
      <w:r>
        <w:rPr>
          <w:b/>
        </w:rPr>
        <w:t xml:space="preserve">LEGAL: </w:t>
      </w:r>
      <w:r>
        <w:t>Paul explicitly uses worship and service language. The chapter describes a transfer of practical government: the Creator is displaced and created things receive the service that belongs beneath Him.</w:t>
      </w:r>
    </w:p>
    <w:p>
      <w:pPr>
        <w:pStyle w:val="Deprived9Heading1"/>
      </w:pPr>
      <w:r>
        <w:t>31. “Neither Were Thankful” — The Source Is Forgotten</w:t>
      </w:r>
    </w:p>
    <w:p>
      <w:pPr>
        <w:pStyle w:val="Deprived9Scripture"/>
      </w:pPr>
      <w:r>
        <w:rPr>
          <w:b/>
          <w:i w:val="0"/>
          <w:color w:val="595959"/>
        </w:rPr>
        <w:t>Romans 1:21</w:t>
        <w:br/>
      </w:r>
      <w:r>
        <w:rPr>
          <w:i/>
        </w:rPr>
        <w:t>“Because that, when they knew God, they glorified him not as God, neither were thankful; but became vain in their imaginations, and their foolish heart was darkened.”</w:t>
      </w:r>
    </w:p>
    <w:p>
      <w:pPr>
        <w:pStyle w:val="Deprived9Normal"/>
      </w:pPr>
      <w:r>
        <w:t>“Neither were thankful” appears very early in the sequence. That placement deserves attention.</w:t>
      </w:r>
    </w:p>
    <w:p>
      <w:pPr>
        <w:pStyle w:val="Deprived9Normal"/>
      </w:pPr>
      <w:r>
        <w:t>Thanksgiving names the gift as gift and therefore keeps the Giver in view. Ingratitude can let provision, ability, status, pleasure, or possession begin to appear self-originating — detached from the One from whom they were received.</w:t>
      </w:r>
    </w:p>
    <w:p>
      <w:pPr>
        <w:pStyle w:val="Deprived9Normal"/>
        <w:spacing w:before="40" w:after="120"/>
        <w:jc w:val="center"/>
      </w:pPr>
      <w:r>
        <w:rPr>
          <w:b/>
          <w:color w:val="595959"/>
          <w:sz w:val="22"/>
        </w:rPr>
        <w:t>GIFT REMEMBERED  →  GIVER REMAINS SOURCE  |  GIFT ABSOLUTIZED  →  CREATION CAN BECOME SOURCE</w:t>
      </w:r>
    </w:p>
    <w:p>
      <w:pPr>
        <w:pStyle w:val="Deprived9GuardrailCallout"/>
      </w:pPr>
      <w:r>
        <w:rPr>
          <w:b/>
        </w:rPr>
        <w:t xml:space="preserve">GUARDRAIL: </w:t>
      </w:r>
      <w:r>
        <w:t>Romans 1 does not teach that one moment of ingratitude mechanically produces the entire descent. It presents a sustained rejection and exchange. The sequence nevertheless shows why thanksgiving belongs near the foundations of faithful perception.</w:t>
      </w:r>
    </w:p>
    <w:p>
      <w:pPr>
        <w:pStyle w:val="Deprived9Heading1"/>
      </w:pPr>
      <w:r>
        <w:t>32. Worship and Service Follow the Exchange</w:t>
      </w:r>
    </w:p>
    <w:p>
      <w:pPr>
        <w:pStyle w:val="Deprived9Scripture"/>
      </w:pPr>
      <w:r>
        <w:rPr>
          <w:b/>
          <w:i w:val="0"/>
          <w:color w:val="595959"/>
        </w:rPr>
        <w:t>Romans 1:25</w:t>
        <w:br/>
      </w:r>
      <w:r>
        <w:rPr>
          <w:i/>
        </w:rPr>
        <w:t>“Who changed the truth of God into a lie, and worshipped and served the creature more than the Creator, who is blessed for ever. Amen.”</w:t>
      </w:r>
    </w:p>
    <w:p>
      <w:pPr>
        <w:pStyle w:val="Deprived9Normal"/>
      </w:pPr>
      <w:r>
        <w:t>This is the MEG / MEI inversion in a single verse.</w:t>
      </w:r>
    </w:p>
    <w:p>
      <w:pPr>
        <w:pStyle w:val="Deprived9Normal"/>
        <w:spacing w:before="40" w:after="120"/>
        <w:jc w:val="center"/>
      </w:pPr>
      <w:r>
        <w:rPr>
          <w:b/>
          <w:color w:val="595959"/>
          <w:sz w:val="22"/>
        </w:rPr>
        <w:t>CREATOR SHOULD BE MEG  →  CREATURE SHOULD REMAIN MINISTERIAL  →  EXCHANGE  →  CREATURE RECEIVES WORSHIP / SERVICE</w:t>
      </w:r>
    </w:p>
    <w:p>
      <w:pPr>
        <w:pStyle w:val="Deprived9Normal"/>
      </w:pPr>
      <w:r>
        <w:t>Mammon is one possible created rival. Appetite can be another. Status, sexuality, reputation, power, comfort, ideology, or self-image can all become practical measures when the creature begins commanding what obedience to the Creator is allowed to cost.</w:t>
      </w:r>
    </w:p>
    <w:p>
      <w:pPr>
        <w:pStyle w:val="Deprived9GuardrailCallout"/>
      </w:pPr>
      <w:r>
        <w:rPr>
          <w:b/>
        </w:rPr>
        <w:t xml:space="preserve">GUARDRAIL: </w:t>
      </w:r>
      <w:r>
        <w:t>This does not make every created pleasure idolatry. Romans condemns the exchange in which creation is served “more than the Creator.” The problem is reordered worship and government, not creaturely existence itself.</w:t>
      </w:r>
    </w:p>
    <w:p>
      <w:pPr>
        <w:pStyle w:val="Deprived9Heading1"/>
      </w:pPr>
      <w:r>
        <w:t>33. “God Gave Them Over” — Government Becomes Formation</w:t>
      </w:r>
    </w:p>
    <w:p>
      <w:pPr>
        <w:pStyle w:val="Deprived9Normal"/>
      </w:pPr>
      <w:r>
        <w:t>Romans repeats the language of being “given up” or “given over.” That introduces a sobering feature of governance: what is repeatedly chosen can become the environment in which future judgment operates.</w:t>
      </w:r>
    </w:p>
    <w:p>
      <w:pPr>
        <w:pStyle w:val="Deprived9Normal"/>
      </w:pPr>
      <w:r>
        <w:t>The study has insisted that the gates are not one-way doors. Scripture calls people to turn, resist, submit, draw near, continue, and abide. Yet Scripture also warns that repeated exchanges are formative. A master repeatedly obeyed becomes easier to obey again.</w:t>
      </w:r>
    </w:p>
    <w:p>
      <w:pPr>
        <w:pStyle w:val="Deprived9Normal"/>
        <w:spacing w:before="40" w:after="120"/>
        <w:jc w:val="center"/>
      </w:pPr>
      <w:r>
        <w:rPr>
          <w:b/>
          <w:color w:val="595959"/>
          <w:sz w:val="22"/>
        </w:rPr>
        <w:t>EXCHANGE  →  SERVICE  →  REPEATED YIELDING  →  GOVERNANCE BECOMES FORMATION</w:t>
      </w:r>
    </w:p>
    <w:p>
      <w:pPr>
        <w:pStyle w:val="Deprived9DiscoveryCallout"/>
      </w:pPr>
      <w:r>
        <w:rPr>
          <w:b/>
        </w:rPr>
        <w:t xml:space="preserve">DISCOVERY: </w:t>
      </w:r>
      <w:r>
        <w:t>Government is not only who gives the next command. It is also what repeated obedience is training the heart to recognize as normal, reasonable, and good.</w:t>
      </w:r>
    </w:p>
    <w:p>
      <w:pPr>
        <w:pStyle w:val="Deprived9Heading1"/>
      </w:pPr>
      <w:r>
        <w:t>34. Joshua — Choose Whom Ye Will Serve</w:t>
      </w:r>
    </w:p>
    <w:p>
      <w:pPr>
        <w:pStyle w:val="Deprived9Scripture"/>
      </w:pPr>
      <w:r>
        <w:rPr>
          <w:b/>
          <w:i w:val="0"/>
          <w:color w:val="595959"/>
        </w:rPr>
        <w:t>Joshua 24:14–15</w:t>
        <w:br/>
      </w:r>
      <w:r>
        <w:rPr>
          <w:i/>
        </w:rPr>
        <w:t>“Now therefore fear the LORD, and serve him in sincerity and in truth: and put away the gods which your fathers served on the other side of the flood, and in Egypt; and serve ye the LORD.</w:t>
        <w:br/>
        <w:t>And if it seem evil unto you to serve the LORD, choose you this day whom ye will serve; whether the gods which your fathers served that were on the other side of the flood, or the gods of the Amorites, in whose land ye dwell: but as for me and my house, we will serve the LORD.”</w:t>
      </w:r>
    </w:p>
    <w:p>
      <w:pPr>
        <w:pStyle w:val="Deprived9Normal"/>
      </w:pPr>
      <w:r>
        <w:t>Long before Jesus says, “No man can serve two masters,” Joshua places covenant life in service language. The people are not invited to invent a private sovereignty. They are confronted with rival allegiances.</w:t>
      </w:r>
    </w:p>
    <w:p>
      <w:pPr>
        <w:pStyle w:val="Deprived9Normal"/>
        <w:spacing w:before="40" w:after="120"/>
        <w:jc w:val="center"/>
      </w:pPr>
      <w:r>
        <w:rPr>
          <w:b/>
          <w:color w:val="595959"/>
          <w:sz w:val="22"/>
        </w:rPr>
        <w:t>CHOOSE  →  WHOM  →  YE WILL SERVE</w:t>
      </w:r>
    </w:p>
    <w:p>
      <w:pPr>
        <w:pStyle w:val="Deprived9Normal"/>
      </w:pPr>
      <w:r>
        <w:t>The wording joins will and service without pretending the servant creates the true God by choosing Him. YHWH is already YHWH. The choice concerns which lordship the people will acknowledge and obey.</w:t>
      </w:r>
    </w:p>
    <w:p>
      <w:pPr>
        <w:pStyle w:val="Deprived9DiscoveryCallout"/>
      </w:pPr>
      <w:r>
        <w:rPr>
          <w:b/>
        </w:rPr>
        <w:t xml:space="preserve">DISCOVERY: </w:t>
      </w:r>
      <w:r>
        <w:t>Human agency is real, but it is not creative sovereignty. The image-bearer chooses allegiance inside a reality whose true Source and King already exist.</w:t>
      </w:r>
    </w:p>
    <w:p>
      <w:pPr>
        <w:pStyle w:val="Deprived9Heading1"/>
      </w:pPr>
      <w:r>
        <w:t>35. Build So Far — The House of Masters</w:t>
      </w:r>
    </w:p>
    <w:p>
      <w:pPr>
        <w:pStyle w:val="Deprived9Normal"/>
      </w:pPr>
      <w:r>
        <w:t>TRUE MEG — GOD AS SOURCE / MEASURE / AUTHORITY</w:t>
      </w:r>
    </w:p>
    <w:p>
      <w:pPr>
        <w:pStyle w:val="Deprived9Normal"/>
      </w:pPr>
      <w:r>
        <w:t>↓</w:t>
      </w:r>
    </w:p>
    <w:p>
      <w:pPr>
        <w:pStyle w:val="Deprived9Normal"/>
      </w:pPr>
      <w:r>
        <w:t>MEI — “I RECEIVE; YOU GIVE. I FOLLOW; YOU LEAD.”</w:t>
      </w:r>
    </w:p>
    <w:p>
      <w:pPr>
        <w:pStyle w:val="Deprived9Normal"/>
      </w:pPr>
      <w:r>
        <w:t>↓</w:t>
      </w:r>
    </w:p>
    <w:p>
      <w:pPr>
        <w:pStyle w:val="Deprived9Normal"/>
      </w:pPr>
      <w:r>
        <w:t>FAITH / HOPE / LOVE — TRUST THE GIVER / SEE THE PROMISE / LOVE GOD AND NEIGHBOR</w:t>
      </w:r>
    </w:p>
    <w:p>
      <w:pPr>
        <w:pStyle w:val="Deprived9Normal"/>
      </w:pPr>
      <w:r>
        <w:t>↓</w:t>
      </w:r>
    </w:p>
    <w:p>
      <w:pPr>
        <w:pStyle w:val="Deprived9Normal"/>
      </w:pPr>
      <w:r>
        <w:t>CONTENTMENT / CONFIDENCE / CONTINUANCE — THE THREE C’s</w:t>
      </w:r>
    </w:p>
    <w:p>
      <w:pPr>
        <w:pStyle w:val="Deprived9Normal"/>
      </w:pPr>
      <w:r>
        <w:t>↓</w:t>
      </w:r>
    </w:p>
    <w:p>
      <w:pPr>
        <w:pStyle w:val="Deprived9Normal"/>
      </w:pPr>
      <w:r>
        <w:t>PRAYER — “THY WILL” / “GIVE US” / “FORGIVE US” / “LEAD US” / “DELIVER US”</w:t>
      </w:r>
    </w:p>
    <w:p>
      <w:pPr>
        <w:pStyle w:val="Deprived9Normal"/>
      </w:pPr>
      <w:r>
        <w:t>↓</w:t>
      </w:r>
    </w:p>
    <w:p>
      <w:pPr>
        <w:pStyle w:val="Deprived9Normal"/>
      </w:pPr>
      <w:r>
        <w:t>TREASURE / EYE / DESIRE REMAIN UNDER KINGDOM</w:t>
      </w:r>
    </w:p>
    <w:p>
      <w:pPr>
        <w:pStyle w:val="Deprived9Normal"/>
      </w:pPr>
      <w:r>
        <w:t>↓</w:t>
      </w:r>
    </w:p>
    <w:p>
      <w:pPr>
        <w:pStyle w:val="Deprived9Normal"/>
      </w:pPr>
      <w:r>
        <w:t>YIELD MEMBERS TO GOD  →  SERVANTS OF RIGHTEOUSNESS  →  FRUIT UNTO HOLINESS  →  GIFT OF LIFE</w:t>
      </w:r>
    </w:p>
    <w:p>
      <w:pPr>
        <w:pStyle w:val="Deprived9Normal"/>
      </w:pPr>
      <w:r>
        <w:t>Against it stands the counterfeit:</w:t>
      </w:r>
    </w:p>
    <w:p>
      <w:pPr>
        <w:pStyle w:val="Deprived9Normal"/>
      </w:pPr>
      <w:r>
        <w:t>ALTERNATE COUNSEL  →  DEPRIVED / DEFRAUDED / DELAYED  →  COVET / REPRICE THE GOOD  →  MEG-SELF AUTHORIZATION  →  YIELD MEMBERS TO SIN  →  DECEPTION / CAPTIVITY  →  DEATH</w:t>
      </w:r>
    </w:p>
    <w:p>
      <w:pPr>
        <w:pStyle w:val="Deprived9DiscoveryCallout"/>
      </w:pPr>
      <w:r>
        <w:t>DISCOVERY: The House of Masters clarifies the entire study. The hand does not act alone. Counsel shapes judgment; judgment prices the good; desire pressures the will; the will authorizes the member; repeated yielding reveals the master. The positive path is equally alive: faith, hope, and love keep the image-bearer rooted in the Giver so contentment, confidence, and continuance can become fruitful obedience rather than mechanical rule-following.</w:t>
      </w:r>
    </w:p>
    <w:p>
      <w:pPr>
        <w:pStyle w:val="Deprived9Heading1"/>
      </w:pPr>
      <w:r>
        <w:t>36. Gate Check — Who Governs Here?</w:t>
      </w:r>
    </w:p>
    <w:p>
      <w:pPr>
        <w:pStyle w:val="Deprived9Normal"/>
      </w:pPr>
      <w:r>
        <w:t>• Which story is trying to explain this moment: Deprived, Defrauded, or Delayed?</w:t>
      </w:r>
    </w:p>
    <w:p>
      <w:pPr>
        <w:pStyle w:val="Deprived9Normal"/>
      </w:pPr>
      <w:r>
        <w:t>• Which faithful response is being called for: Contentment, Confidence, or Continuance?</w:t>
      </w:r>
    </w:p>
    <w:p>
      <w:pPr>
        <w:pStyle w:val="Deprived9Normal"/>
      </w:pPr>
      <w:r>
        <w:t>• Is faith trusting what God has said, hope keeping the promised end in view, and love protecting God and neighbor from becoming tools for my desired outcome?</w:t>
      </w:r>
    </w:p>
    <w:p>
      <w:pPr>
        <w:pStyle w:val="Deprived9Normal"/>
      </w:pPr>
      <w:r>
        <w:t>• What has become so valuable that I now measure obedience by whether it threatens that thing?</w:t>
      </w:r>
    </w:p>
    <w:p>
      <w:pPr>
        <w:pStyle w:val="Deprived9Normal"/>
      </w:pPr>
      <w:r>
        <w:t>• What am I coveting — and what has my desire quietly made cheaper in order to obtain it?</w:t>
      </w:r>
    </w:p>
    <w:p>
      <w:pPr>
        <w:pStyle w:val="Deprived9Normal"/>
      </w:pPr>
      <w:r>
        <w:t>• Am I calling something “freedom” because no human authority can stop me, while Scripture identifies the same practice as service or bondage?</w:t>
      </w:r>
    </w:p>
    <w:p>
      <w:pPr>
        <w:pStyle w:val="Deprived9Normal"/>
      </w:pPr>
      <w:r>
        <w:t>• Is anxiety making tomorrow govern today?</w:t>
      </w:r>
    </w:p>
    <w:p>
      <w:pPr>
        <w:pStyle w:val="Deprived9Normal"/>
      </w:pPr>
      <w:r>
        <w:t>• Has a created tool — money, status, pleasure, reputation, security, power — begun telling me what I may not surrender?</w:t>
      </w:r>
    </w:p>
    <w:p>
      <w:pPr>
        <w:pStyle w:val="Deprived9Normal"/>
      </w:pPr>
      <w:r>
        <w:t>• Am I asking the Father to lead me, or asking Him to validate a route I have already authorized?</w:t>
      </w:r>
    </w:p>
    <w:p>
      <w:pPr>
        <w:pStyle w:val="Deprived9Normal"/>
      </w:pPr>
      <w:r>
        <w:t>• Does my grievance give another person’s debt more authority over my conduct than God’s command?</w:t>
      </w:r>
    </w:p>
    <w:p>
      <w:pPr>
        <w:pStyle w:val="Deprived9Normal"/>
      </w:pPr>
      <w:r>
        <w:t>• Has desire remained a temptation I can resist, or have I crossed the Authorization Gate and begun yielding my members?</w:t>
      </w:r>
    </w:p>
    <w:p>
      <w:pPr>
        <w:pStyle w:val="Deprived9Normal"/>
      </w:pPr>
      <w:r>
        <w:t>• What do my members repeatedly become instruments for?</w:t>
      </w:r>
    </w:p>
    <w:p>
      <w:pPr>
        <w:pStyle w:val="Deprived9Normal"/>
      </w:pPr>
      <w:r>
        <w:t>• What counsel sounds compassionate but actually teaches me to avoid an appointed truth, correction, sacrifice, or responsibility?</w:t>
      </w:r>
    </w:p>
    <w:p>
      <w:pPr>
        <w:pStyle w:val="Deprived9Normal"/>
      </w:pPr>
      <w:r>
        <w:t>• When I say “my choice,” whom does the choice actually obey?</w:t>
      </w:r>
    </w:p>
    <w:p>
      <w:pPr>
        <w:pStyle w:val="Deprived9Normal"/>
      </w:pPr>
      <w:r>
        <w:t>• Does the fruit of this service move toward holiness and life, or toward shame, bondage, extraction, and death?</w:t>
      </w:r>
    </w:p>
    <w:p>
      <w:pPr>
        <w:pStyle w:val="Deprived9Normal"/>
      </w:pPr>
      <w:r>
        <w:t>• Can I identify the Source, Measure, Authority, giver, and master operating beneath the decision?</w:t>
      </w:r>
    </w:p>
    <w:p>
      <w:pPr>
        <w:pStyle w:val="Deprived9GuardrailCallout"/>
      </w:pPr>
      <w:r>
        <w:t>GUARDRAIL: These questions are not a robotic checklist meant to replace prayer, love, or the Spirit. They are jurisdiction questions that help expose a crossing while it can still be examined. Knowledge becomes wisdom when it is lived in faith, hope, love, and willing submission to the true Giver.</w:t>
      </w:r>
    </w:p>
    <w:p>
      <w:pPr>
        <w:pStyle w:val="Deprived9Heading1"/>
      </w:pPr>
      <w:r>
        <w:t>37. Freedom Under the Right King</w:t>
      </w:r>
    </w:p>
    <w:p>
      <w:pPr>
        <w:pStyle w:val="Deprived9Scripture"/>
      </w:pPr>
      <w:r>
        <w:rPr>
          <w:b/>
          <w:i w:val="0"/>
          <w:color w:val="595959"/>
        </w:rPr>
        <w:t>Romans 6:22</w:t>
        <w:br/>
      </w:r>
      <w:r>
        <w:rPr>
          <w:i/>
        </w:rPr>
        <w:t>“But now being made free from sin, and become servants to God, ye have your fruit unto holiness, and the end everlasting life.”</w:t>
      </w:r>
    </w:p>
    <w:p>
      <w:pPr>
        <w:pStyle w:val="Deprived9Normal"/>
      </w:pPr>
      <w:r>
        <w:t>The biblical answer to false mastery is not an autonomous image-bearer finally answering to no one.</w:t>
      </w:r>
    </w:p>
    <w:p>
      <w:pPr>
        <w:pStyle w:val="Deprived9Normal"/>
      </w:pPr>
      <w:r>
        <w:t>It is the image-bearer restored beneath the rightful Source, bearing fruit because life is received, exercising will without making will ultimate, handling created goods without worshiping them, planning without being ruled by fear, forgiving without denying truth, resisting the devil from a posture of submission to God, and serving righteousness from the heart.</w:t>
      </w:r>
    </w:p>
    <w:p>
      <w:pPr>
        <w:pStyle w:val="Deprived9Normal"/>
        <w:spacing w:before="40" w:after="120"/>
        <w:jc w:val="center"/>
      </w:pPr>
      <w:r>
        <w:rPr>
          <w:b/>
          <w:color w:val="595959"/>
          <w:sz w:val="22"/>
        </w:rPr>
        <w:t>FREED FROM SIN  →  SERVANTS TO GOD  →  FRUIT UNTO HOLINESS  →  LIFE</w:t>
      </w:r>
    </w:p>
    <w:p>
      <w:pPr>
        <w:pStyle w:val="Deprived9Normal"/>
      </w:pPr>
      <w:r>
        <w:t>MEI under the true MEG is therefore not the defeat of image-bearing. It is its recovery. The creature no longer needs the counterfeit throne of MEG-self because the true King does not erase the servant’s agency; He restores it to truthful service, faithful stewardship, fruitful dependence, and life.</w:t>
      </w:r>
    </w:p>
    <w:p>
      <w:pPr>
        <w:pStyle w:val="Deprived9Normal"/>
      </w:pPr>
      <w:r>
        <w:t>The King who frees is also the Deliverer Romans 7 needed: the Son and eternal Priest whose faithful self-offering answers the death and captivity MEG-self cannot reverse. Freedom is therefore received before it is exercised.</w:t>
      </w:r>
    </w:p>
    <w:p>
      <w:pPr>
        <w:pStyle w:val="Deprived9Normal"/>
      </w:pPr>
      <w:r>
        <w:t>Jesus’ sentence remains the governing disclosure:</w:t>
      </w:r>
    </w:p>
    <w:p>
      <w:pPr>
        <w:pStyle w:val="Deprived9Normal"/>
        <w:spacing w:before="40" w:after="120"/>
        <w:jc w:val="center"/>
      </w:pPr>
      <w:r>
        <w:rPr>
          <w:b/>
          <w:color w:val="595959"/>
          <w:sz w:val="22"/>
        </w:rPr>
        <w:t>NO MAN CAN SERVE TWO MASTERS.</w:t>
      </w:r>
    </w:p>
    <w:p>
      <w:pPr>
        <w:pStyle w:val="Deprived9Normal"/>
        <w:sectPr w:rsidR="00FC693F" w:rsidRPr="0006063C" w:rsidSect="00034616">
          <w:headerReference w:type="default" r:id="rIdDeprived9header"/>
          <w:footerReference w:type="default" r:id="rIdDeprived9footer"/>
          <w:type w:val="nextPage"/>
          <w:pgSz w:w="12240" w:h="15840"/>
          <w:pgMar w:top="1037" w:right="1123" w:bottom="1037" w:left="1123" w:header="403" w:footer="432" w:gutter="0"/>
          <w:pgNumType w:start="1"/>
          <w:cols w:space="720"/>
          <w:docGrid w:linePitch="360"/>
          <w:lnNumType w:countBy="5" w:restart="newSection" w:distance="180"/>
        </w:sectPr>
      </w:pPr>
      <w:r>
        <w:t>The question is not whether a master exists. The question is whether the will, the body, the treasure, the eye, the fear, and the future are being trained beneath the One who gives life — or beneath something created that can only consume the service it demands.</w:t>
      </w:r>
    </w:p>
    <w:p>
      <w:pPr>
        <w:pStyle w:val="Deprived10Normal"/>
        <w:jc w:val="center"/>
      </w:pPr>
      <w:r>
        <w:rPr>
          <w:b/>
          <w:color w:val="7F6000"/>
          <w:sz w:val="26"/>
        </w:rPr>
        <w:br/>
        <w:br/>
        <w:br/>
        <w:t>PACKET 11</w:t>
      </w:r>
    </w:p>
    <w:p>
      <w:pPr>
        <w:pStyle w:val="Deprived10Normal"/>
        <w:jc w:val="center"/>
      </w:pPr>
      <w:r>
        <w:rPr>
          <w:b/>
          <w:color w:val="1F4E79"/>
          <w:sz w:val="56"/>
        </w:rPr>
        <w:t>SENSES EXERCISED</w:t>
      </w:r>
    </w:p>
    <w:p>
      <w:pPr>
        <w:pStyle w:val="Deprived10Normal"/>
        <w:jc w:val="center"/>
      </w:pPr>
      <w:r>
        <w:rPr>
          <w:b/>
          <w:color w:val="595959"/>
          <w:sz w:val="30"/>
        </w:rPr>
        <w:t>How Repetition Trains the Heart — and How the Spirit Interrupts the Way</w:t>
      </w:r>
    </w:p>
    <w:p>
      <w:pPr>
        <w:pStyle w:val="Deprived10Normal"/>
        <w:jc w:val="center"/>
      </w:pPr>
      <w:r>
        <w:br/>
        <w:t>A Scripture Study of Formation, Practice, Discernment, Hardening, Will, Spirit-Led Self-Control, and the Trained Life</w:t>
      </w:r>
    </w:p>
    <w:p>
      <w:pPr>
        <w:pStyle w:val="Deprived10Normal"/>
        <w:jc w:val="center"/>
      </w:pPr>
      <w:r>
        <w:rPr>
          <w:i/>
          <w:sz w:val="20"/>
        </w:rPr>
        <w:br/>
        <w:t>King James Version</w:t>
      </w:r>
    </w:p>
    <w:p>
      <w:pPr>
        <w:pStyle w:val="Deprived10Normal"/>
      </w:pPr>
      <w:r>
        <w:br w:type="page"/>
      </w:r>
    </w:p>
    <w:p>
      <w:pPr>
        <w:pStyle w:val="Deprived10Heading1"/>
      </w:pPr>
      <w:r>
        <w:t>CONTENTS</w:t>
      </w:r>
    </w:p>
    <w:p>
      <w:pPr>
        <w:pStyle w:val="Deprived10Normal"/>
        <w:spacing w:after="20" w:before="0" w:line="240" w:lineRule="auto"/>
      </w:pPr>
      <w:r>
        <w:rPr>
          <w:sz w:val="18"/>
        </w:rPr>
        <w:t>1. From the House of Masters to the Exercised Heart</w:t>
      </w:r>
    </w:p>
    <w:p>
      <w:pPr>
        <w:pStyle w:val="Deprived10Normal"/>
        <w:spacing w:after="20" w:before="0" w:line="240" w:lineRule="auto"/>
      </w:pPr>
      <w:r>
        <w:rPr>
          <w:sz w:val="18"/>
        </w:rPr>
        <w:t>2. State V — Formation: What Repetition Is Making Easier</w:t>
      </w:r>
    </w:p>
    <w:p>
      <w:pPr>
        <w:pStyle w:val="Deprived10Normal"/>
        <w:spacing w:after="20" w:before="0" w:line="240" w:lineRule="auto"/>
      </w:pPr>
      <w:r>
        <w:rPr>
          <w:sz w:val="18"/>
        </w:rPr>
        <w:t>3. One Crossing Is Not Yet a Character</w:t>
      </w:r>
    </w:p>
    <w:p>
      <w:pPr>
        <w:pStyle w:val="Deprived10Normal"/>
        <w:spacing w:after="20" w:before="0" w:line="240" w:lineRule="auto"/>
      </w:pPr>
      <w:r>
        <w:rPr>
          <w:sz w:val="18"/>
        </w:rPr>
        <w:t>4. Hebrews 3 — Hardened Through the Deceitfulness of Sin</w:t>
      </w:r>
    </w:p>
    <w:p>
      <w:pPr>
        <w:pStyle w:val="Deprived10Normal"/>
        <w:spacing w:after="20" w:before="0" w:line="240" w:lineRule="auto"/>
      </w:pPr>
      <w:r>
        <w:rPr>
          <w:sz w:val="18"/>
        </w:rPr>
        <w:t>5. “Exhort One Another Daily” — Formation Can Be Interrupted</w:t>
      </w:r>
    </w:p>
    <w:p>
      <w:pPr>
        <w:pStyle w:val="Deprived10Normal"/>
        <w:spacing w:after="20" w:before="0" w:line="240" w:lineRule="auto"/>
      </w:pPr>
      <w:r>
        <w:rPr>
          <w:sz w:val="18"/>
        </w:rPr>
        <w:t>6. Lexical Exhibit — Gymnazō: Training Can Go in More Than One Direction</w:t>
      </w:r>
    </w:p>
    <w:p>
      <w:pPr>
        <w:pStyle w:val="Deprived10Normal"/>
        <w:spacing w:after="20" w:before="0" w:line="240" w:lineRule="auto"/>
      </w:pPr>
      <w:r>
        <w:rPr>
          <w:sz w:val="18"/>
        </w:rPr>
        <w:t>7. Hebrews 5:14 — Senses Exercised to Discern Good and Evil</w:t>
      </w:r>
    </w:p>
    <w:p>
      <w:pPr>
        <w:pStyle w:val="Deprived10Normal"/>
        <w:spacing w:after="20" w:before="0" w:line="240" w:lineRule="auto"/>
      </w:pPr>
      <w:r>
        <w:rPr>
          <w:sz w:val="18"/>
        </w:rPr>
        <w:t>8. Eden Revisited — Knowledge Seized Versus Discernment Trained</w:t>
      </w:r>
    </w:p>
    <w:p>
      <w:pPr>
        <w:pStyle w:val="Deprived10Normal"/>
        <w:spacing w:after="20" w:before="0" w:line="240" w:lineRule="auto"/>
      </w:pPr>
      <w:r>
        <w:rPr>
          <w:sz w:val="18"/>
        </w:rPr>
        <w:t>9. 1 Timothy 4 — Exercise Thyself Unto Godliness</w:t>
      </w:r>
    </w:p>
    <w:p>
      <w:pPr>
        <w:pStyle w:val="Deprived10Normal"/>
        <w:spacing w:after="20" w:before="0" w:line="240" w:lineRule="auto"/>
      </w:pPr>
      <w:r>
        <w:rPr>
          <w:sz w:val="18"/>
        </w:rPr>
        <w:t>10. 2 Peter 2 — A Heart Exercised With Covetous Practices</w:t>
      </w:r>
    </w:p>
    <w:p>
      <w:pPr>
        <w:pStyle w:val="Deprived10Normal"/>
        <w:spacing w:after="20" w:before="0" w:line="240" w:lineRule="auto"/>
      </w:pPr>
      <w:r>
        <w:rPr>
          <w:sz w:val="18"/>
        </w:rPr>
        <w:t>11. Hebrews 12 — Exercised by Discipline, Yielding the Fruit of Righteousness</w:t>
      </w:r>
    </w:p>
    <w:p>
      <w:pPr>
        <w:pStyle w:val="Deprived10Normal"/>
        <w:spacing w:after="20" w:before="0" w:line="240" w:lineRule="auto"/>
      </w:pPr>
      <w:r>
        <w:rPr>
          <w:sz w:val="18"/>
        </w:rPr>
        <w:t>12. Two Training Programs — What Am I Practicing Until It Feels Normal?</w:t>
      </w:r>
    </w:p>
    <w:p>
      <w:pPr>
        <w:pStyle w:val="Deprived10Normal"/>
        <w:spacing w:after="20" w:before="0" w:line="240" w:lineRule="auto"/>
      </w:pPr>
      <w:r>
        <w:rPr>
          <w:sz w:val="18"/>
        </w:rPr>
        <w:t>13. Philippians 4 — Contentment Is Learned</w:t>
      </w:r>
    </w:p>
    <w:p>
      <w:pPr>
        <w:pStyle w:val="Deprived10Normal"/>
        <w:spacing w:after="20" w:before="0" w:line="240" w:lineRule="auto"/>
      </w:pPr>
      <w:r>
        <w:rPr>
          <w:sz w:val="18"/>
        </w:rPr>
        <w:t>14. Prayer and Thanksgiving Guard the Interpretation</w:t>
      </w:r>
    </w:p>
    <w:p>
      <w:pPr>
        <w:pStyle w:val="Deprived10Normal"/>
        <w:spacing w:after="20" w:before="0" w:line="240" w:lineRule="auto"/>
      </w:pPr>
      <w:r>
        <w:rPr>
          <w:sz w:val="18"/>
        </w:rPr>
        <w:t>15. “Think on These Things” — Attention Is Part of Training</w:t>
      </w:r>
    </w:p>
    <w:p>
      <w:pPr>
        <w:pStyle w:val="Deprived10Normal"/>
        <w:spacing w:after="20" w:before="0" w:line="240" w:lineRule="auto"/>
      </w:pPr>
      <w:r>
        <w:rPr>
          <w:sz w:val="18"/>
        </w:rPr>
        <w:t>16. “Those Things... Do” — Practice Completes the Lesson</w:t>
      </w:r>
    </w:p>
    <w:p>
      <w:pPr>
        <w:pStyle w:val="Deprived10Normal"/>
        <w:spacing w:after="20" w:before="0" w:line="240" w:lineRule="auto"/>
      </w:pPr>
      <w:r>
        <w:rPr>
          <w:sz w:val="18"/>
        </w:rPr>
        <w:t>17. 1 Thessalonians 5 — A Standing Resistance Environment</w:t>
      </w:r>
    </w:p>
    <w:p>
      <w:pPr>
        <w:pStyle w:val="Deprived10Normal"/>
        <w:spacing w:after="20" w:before="0" w:line="240" w:lineRule="auto"/>
      </w:pPr>
      <w:r>
        <w:rPr>
          <w:sz w:val="18"/>
        </w:rPr>
        <w:t>18. Rejoice, Pray, Give Thanks — A Posture, Not a Machine</w:t>
      </w:r>
    </w:p>
    <w:p>
      <w:pPr>
        <w:pStyle w:val="Deprived10Normal"/>
        <w:spacing w:after="20" w:before="0" w:line="240" w:lineRule="auto"/>
      </w:pPr>
      <w:r>
        <w:rPr>
          <w:sz w:val="18"/>
        </w:rPr>
        <w:t>19. Quench Not, Prove All Things, Hold Fast That Which Is Good</w:t>
      </w:r>
    </w:p>
    <w:p>
      <w:pPr>
        <w:pStyle w:val="Deprived10Normal"/>
        <w:spacing w:after="20" w:before="0" w:line="240" w:lineRule="auto"/>
      </w:pPr>
      <w:r>
        <w:rPr>
          <w:sz w:val="18"/>
        </w:rPr>
        <w:t>20. Romans 12 — The Renewed Mind Learns to Prove the Will of God</w:t>
      </w:r>
    </w:p>
    <w:p>
      <w:pPr>
        <w:pStyle w:val="Deprived10Normal"/>
        <w:spacing w:after="20" w:before="0" w:line="240" w:lineRule="auto"/>
      </w:pPr>
      <w:r>
        <w:rPr>
          <w:sz w:val="18"/>
        </w:rPr>
        <w:t>21. The Spirit at the Counsel Gate</w:t>
      </w:r>
    </w:p>
    <w:p>
      <w:pPr>
        <w:pStyle w:val="Deprived10Normal"/>
        <w:spacing w:after="20" w:before="0" w:line="240" w:lineRule="auto"/>
      </w:pPr>
      <w:r>
        <w:rPr>
          <w:sz w:val="18"/>
        </w:rPr>
        <w:t>22. The Spirit at the Authorization Gate</w:t>
      </w:r>
    </w:p>
    <w:p>
      <w:pPr>
        <w:pStyle w:val="Deprived10Normal"/>
        <w:spacing w:after="20" w:before="0" w:line="240" w:lineRule="auto"/>
      </w:pPr>
      <w:r>
        <w:rPr>
          <w:sz w:val="18"/>
        </w:rPr>
        <w:t>23. The Spirit at the Appetite Gate</w:t>
      </w:r>
    </w:p>
    <w:p>
      <w:pPr>
        <w:pStyle w:val="Deprived10Normal"/>
        <w:spacing w:after="20" w:before="0" w:line="240" w:lineRule="auto"/>
      </w:pPr>
      <w:r>
        <w:rPr>
          <w:sz w:val="18"/>
        </w:rPr>
        <w:t>24. The Spirit at the Acquisition Gate</w:t>
      </w:r>
    </w:p>
    <w:p>
      <w:pPr>
        <w:pStyle w:val="Deprived10Normal"/>
        <w:spacing w:after="20" w:before="0" w:line="240" w:lineRule="auto"/>
      </w:pPr>
      <w:r>
        <w:rPr>
          <w:sz w:val="18"/>
        </w:rPr>
        <w:t>25. Ezekiel 36 — The Spirit Within and the Walk That Follows</w:t>
      </w:r>
    </w:p>
    <w:p>
      <w:pPr>
        <w:pStyle w:val="Deprived10Normal"/>
        <w:spacing w:after="20" w:before="0" w:line="240" w:lineRule="auto"/>
      </w:pPr>
      <w:r>
        <w:rPr>
          <w:sz w:val="18"/>
        </w:rPr>
        <w:t>26. Titus 2 — Grace Teaches</w:t>
      </w:r>
    </w:p>
    <w:p>
      <w:pPr>
        <w:pStyle w:val="Deprived10Normal"/>
        <w:spacing w:after="20" w:before="0" w:line="240" w:lineRule="auto"/>
      </w:pPr>
      <w:r>
        <w:rPr>
          <w:sz w:val="18"/>
        </w:rPr>
        <w:t>27. The Gates Are Not One-Way Doors</w:t>
      </w:r>
    </w:p>
    <w:p>
      <w:pPr>
        <w:pStyle w:val="Deprived10Normal"/>
        <w:spacing w:after="20" w:before="0" w:line="240" w:lineRule="auto"/>
      </w:pPr>
      <w:r>
        <w:rPr>
          <w:sz w:val="18"/>
        </w:rPr>
        <w:t>28. Bethany — Two Wills in One Room</w:t>
      </w:r>
    </w:p>
    <w:p>
      <w:pPr>
        <w:pStyle w:val="Deprived10Normal"/>
        <w:spacing w:after="20" w:before="0" w:line="240" w:lineRule="auto"/>
      </w:pPr>
      <w:r>
        <w:rPr>
          <w:sz w:val="18"/>
        </w:rPr>
        <w:t>29. Psalm 110 — A Willing People Under the Priest-King</w:t>
      </w:r>
    </w:p>
    <w:p>
      <w:pPr>
        <w:pStyle w:val="Deprived10Normal"/>
        <w:spacing w:after="20" w:before="0" w:line="240" w:lineRule="auto"/>
      </w:pPr>
      <w:r>
        <w:rPr>
          <w:sz w:val="18"/>
        </w:rPr>
        <w:t>30. WHO BECOMES SUBJECT? — The Will Behind the Gates</w:t>
      </w:r>
    </w:p>
    <w:p>
      <w:pPr>
        <w:pStyle w:val="Deprived10Normal"/>
        <w:spacing w:after="20" w:before="0" w:line="240" w:lineRule="auto"/>
      </w:pPr>
      <w:r>
        <w:rPr>
          <w:sz w:val="18"/>
        </w:rPr>
        <w:t>31. Build So Far — Two Formation Streams</w:t>
      </w:r>
    </w:p>
    <w:p>
      <w:pPr>
        <w:pStyle w:val="Deprived10Normal"/>
        <w:spacing w:after="20" w:before="0" w:line="240" w:lineRule="auto"/>
      </w:pPr>
      <w:r>
        <w:rPr>
          <w:sz w:val="18"/>
        </w:rPr>
        <w:t>32. The Formation Gate — Defend the Pattern or Turn From It?</w:t>
      </w:r>
    </w:p>
    <w:p>
      <w:pPr>
        <w:pStyle w:val="Deprived10Normal"/>
        <w:spacing w:after="20" w:before="0" w:line="240" w:lineRule="auto"/>
      </w:pPr>
      <w:r>
        <w:rPr>
          <w:sz w:val="18"/>
        </w:rPr>
        <w:t>33. Gate Check — What Am I Training?</w:t>
      </w:r>
    </w:p>
    <w:p>
      <w:pPr>
        <w:pStyle w:val="Deprived10Normal"/>
        <w:spacing w:after="20" w:before="0" w:line="240" w:lineRule="auto"/>
      </w:pPr>
      <w:r>
        <w:rPr>
          <w:sz w:val="18"/>
        </w:rPr>
        <w:t>34. Repeated Crossings Train the Traveler — Repeated Faithfulness Does Too</w:t>
      </w:r>
    </w:p>
    <w:p>
      <w:pPr>
        <w:pStyle w:val="Deprived10Normal"/>
      </w:pPr>
      <w:r>
        <w:br w:type="page"/>
      </w:r>
    </w:p>
    <w:p>
      <w:pPr>
        <w:pStyle w:val="Deprived10Heading1"/>
      </w:pPr>
      <w:r>
        <w:t>1. From the House of Masters to the Exercised Heart</w:t>
      </w:r>
    </w:p>
    <w:p>
      <w:pPr>
        <w:pStyle w:val="Deprived10Normal"/>
      </w:pPr>
      <w:r>
        <w:t xml:space="preserve">Packet 10 ended with a question deeper than a single act: </w:t>
      </w:r>
      <w:r>
        <w:rPr>
          <w:b/>
        </w:rPr>
        <w:t>what are the will, the body, the treasure, the eye, the fear, and the future being trained beneath?</w:t>
      </w:r>
      <w:r>
        <w:t xml:space="preserve"> Romans 6 had already shown that repeated yielding is not morally empty. The members are presented, obedience reveals service, and service produces fruit.</w:t>
      </w:r>
    </w:p>
    <w:p>
      <w:pPr>
        <w:pStyle w:val="Deprived10Scripture"/>
      </w:pPr>
      <w:r>
        <w:rPr>
          <w:b/>
          <w:i w:val="0"/>
        </w:rPr>
        <w:t>Romans 6:16, 19, 22</w:t>
        <w:br/>
      </w:r>
      <w:r>
        <w:rPr>
          <w:i/>
        </w:rPr>
        <w:t>“Know ye not, that to whom ye yield yourselves servants to obey, his servants ye are to whom ye obey; whether of sin unto death, or of obedience unto righteousness? ... I speak after the manner of men because of the infirmity of your flesh: for as ye have yielded your members servants to uncleanness and to iniquity unto iniquity; even so now yield your members servants to righteousness unto holiness. ... But now being made free from sin, and become servants to God, ye have your fruit unto holiness, and the end everlasting life.”</w:t>
      </w:r>
    </w:p>
    <w:p>
      <w:pPr>
        <w:pStyle w:val="Deprived10Normal"/>
      </w:pPr>
      <w:r>
        <w:t xml:space="preserve">Packet 11 therefore moves from </w:t>
      </w:r>
      <w:r>
        <w:rPr>
          <w:b/>
        </w:rPr>
        <w:t>governance</w:t>
      </w:r>
      <w:r>
        <w:t xml:space="preserve"> into </w:t>
      </w:r>
      <w:r>
        <w:rPr>
          <w:b/>
        </w:rPr>
        <w:t>formation</w:t>
      </w:r>
      <w:r>
        <w:t>. A master is not revealed only by one dramatic crisis. The direction of service is also written into repetition: what counsel is repeatedly welcomed, what story is rehearsed, what desire is repeatedly obeyed, what correction is repeatedly resisted, what truth is repeatedly practiced.</w:t>
      </w:r>
    </w:p>
    <w:p>
      <w:pPr>
        <w:pStyle w:val="Deprived10DiscoveryCallout"/>
      </w:pPr>
      <w:r>
        <w:rPr>
          <w:b/>
        </w:rPr>
        <w:t xml:space="preserve">DISCOVERY: </w:t>
      </w:r>
      <w:r>
        <w:t>A gate is a moment of possible crossing. Formation is what repeated crossings begin to do to the traveler.</w:t>
      </w:r>
    </w:p>
    <w:p>
      <w:pPr>
        <w:pStyle w:val="Deprived10Heading1"/>
      </w:pPr>
      <w:r>
        <w:t>2. State V — Formation: What Repetition Is Making Easier</w:t>
      </w:r>
    </w:p>
    <w:p>
      <w:pPr>
        <w:pStyle w:val="Deprived10Normal"/>
      </w:pPr>
      <w:r>
        <w:t xml:space="preserve">The earlier states asked what is seen, how it is interpreted, what is desired, and who governs. </w:t>
      </w:r>
      <w:r>
        <w:rPr>
          <w:b/>
        </w:rPr>
        <w:t>State V asks what repeated use is producing.</w:t>
      </w:r>
      <w:r>
        <w:t xml:space="preserve"> Scripture does not describe the heart as static. It can be hardened, exercised, renewed, taught, strengthened, deceived, purified, or trained.</w:t>
      </w:r>
    </w:p>
    <w:p>
      <w:pPr>
        <w:pStyle w:val="Deprived10Normal"/>
        <w:jc w:val="center"/>
      </w:pPr>
      <w:r>
        <w:rPr>
          <w:b/>
          <w:color w:val="1F4E79"/>
          <w:sz w:val="21"/>
        </w:rPr>
        <w:t>COUNSEL → INTERPRETATION → AUTHORIZATION → DESIRE → ACTION → REPETITION → FORMATION</w:t>
      </w:r>
    </w:p>
    <w:p>
      <w:pPr>
        <w:pStyle w:val="Deprived10Normal"/>
      </w:pPr>
      <w:r>
        <w:t>The negative direction can become: alternate counsel repeatedly received → grievance repeatedly rehearsed → desire repeatedly obeyed → self-authorization repeatedly defended → sensitivity to correction reduced → future crossings easier.</w:t>
      </w:r>
    </w:p>
    <w:p>
      <w:pPr>
        <w:pStyle w:val="Deprived10Normal"/>
      </w:pPr>
      <w:r>
        <w:t>The faithful direction can become: Word received → counsel tested → judgment corrected → desire kept under the Giver → Spirit-led restraint practiced → thanksgiving and prayer repeated → faithful action rehearsed → discernment strengthened.</w:t>
      </w:r>
    </w:p>
    <w:p>
      <w:pPr>
        <w:pStyle w:val="Deprived10GuardrailCallout"/>
      </w:pPr>
      <w:r>
        <w:rPr>
          <w:b/>
        </w:rPr>
        <w:t xml:space="preserve">GUARDRAIL: </w:t>
      </w:r>
      <w:r>
        <w:t>Formation is not fatalism. Scripture warns about hardening precisely because hearers are still addressed. It exhorts, corrects, calls to repentance, commands resistance, and promises a way of escape. The gates are real because turning remains meaningful.</w:t>
      </w:r>
    </w:p>
    <w:p>
      <w:pPr>
        <w:pStyle w:val="Deprived10Heading1"/>
      </w:pPr>
      <w:r>
        <w:t>3. One Crossing Is Not Yet a Character</w:t>
      </w:r>
    </w:p>
    <w:p>
      <w:pPr>
        <w:pStyle w:val="Deprived10Normal"/>
      </w:pPr>
      <w:r>
        <w:t>Cain crossed a door. David sometimes restrained his hand and later crossed another gate disastrously. Peter could confess the Christ and still offer bad counsel. The biblical record resists simplistic labels because it shows real people being addressed again and again.</w:t>
      </w:r>
    </w:p>
    <w:p>
      <w:pPr>
        <w:pStyle w:val="Deprived10Normal"/>
      </w:pPr>
      <w:r>
        <w:t xml:space="preserve">One act can be grave. One yielding can produce real consequence. But </w:t>
      </w:r>
      <w:r>
        <w:rPr>
          <w:b/>
        </w:rPr>
        <w:t>formation</w:t>
      </w:r>
      <w:r>
        <w:t xml:space="preserve"> asks what happens when a response is practiced, defended, repeated, and eventually inhabited as a way.</w:t>
      </w:r>
    </w:p>
    <w:p>
      <w:pPr>
        <w:pStyle w:val="Deprived10Scripture"/>
      </w:pPr>
      <w:r>
        <w:rPr>
          <w:b/>
          <w:i w:val="0"/>
        </w:rPr>
        <w:t>Proverbs 4:23, 26–27</w:t>
        <w:br/>
      </w:r>
      <w:r>
        <w:rPr>
          <w:i/>
        </w:rPr>
        <w:t>“Keep thy heart with all diligence; for out of it are the issues of life. ... Ponder the path of thy feet, and let all thy ways be established. Turn not to the right hand nor to the left: remove thy foot from evil.”</w:t>
      </w:r>
    </w:p>
    <w:p>
      <w:pPr>
        <w:pStyle w:val="Deprived10Normal"/>
      </w:pPr>
      <w:r>
        <w:t xml:space="preserve">The path matters because repeated feet create a way. Jude can therefore speak of “the way of Cain.” Proverbs can warn of a way that </w:t>
      </w:r>
      <w:r>
        <w:rPr>
          <w:i/>
        </w:rPr>
        <w:t>seemeth right</w:t>
      </w:r>
      <w:r>
        <w:t xml:space="preserve">. The question is no longer only, “What did I do?” but, </w:t>
      </w:r>
      <w:r>
        <w:rPr>
          <w:b/>
        </w:rPr>
        <w:t>“What way am I teaching myself to walk?”</w:t>
      </w:r>
    </w:p>
    <w:p>
      <w:pPr>
        <w:pStyle w:val="Deprived10Heading1"/>
      </w:pPr>
      <w:r>
        <w:t>4. Hebrews 3 — Hardened Through the Deceitfulness of Sin</w:t>
      </w:r>
    </w:p>
    <w:p>
      <w:pPr>
        <w:pStyle w:val="Deprived10Scripture"/>
      </w:pPr>
      <w:r>
        <w:rPr>
          <w:b/>
          <w:i w:val="0"/>
        </w:rPr>
        <w:t>Hebrews 3:12–14</w:t>
        <w:br/>
      </w:r>
      <w:r>
        <w:rPr>
          <w:i/>
        </w:rPr>
        <w:t>“Take heed, brethren, lest there be in any of you an evil heart of unbelief, in departing from the living God. But exhort one another daily, while it is called To day; lest any of you be hardened through the deceitfulness of sin. For we are made partakers of Christ, if we hold the beginning of our confidence stedfast unto the end;”</w:t>
      </w:r>
    </w:p>
    <w:p>
      <w:pPr>
        <w:pStyle w:val="Deprived10Normal"/>
      </w:pPr>
      <w:r>
        <w:t xml:space="preserve">Hebrews joins three things the study has been tracing from Genesis: </w:t>
      </w:r>
      <w:r>
        <w:rPr>
          <w:b/>
        </w:rPr>
        <w:t>deception, hardening, and continuance</w:t>
      </w:r>
      <w:r>
        <w:t>. Sin does not merely demand an act; it deceives. Deception does not merely produce one mistake; it can harden. The counter is not panic but daily truth, exhortation, and confidence held steadfast.</w:t>
      </w:r>
    </w:p>
    <w:p>
      <w:pPr>
        <w:pStyle w:val="Deprived10Normal"/>
        <w:jc w:val="center"/>
      </w:pPr>
      <w:r>
        <w:rPr>
          <w:b/>
          <w:color w:val="1F4E79"/>
          <w:sz w:val="21"/>
        </w:rPr>
        <w:t>DECEITFULNESS → HARDENING → DEPARTING</w:t>
      </w:r>
    </w:p>
    <w:p>
      <w:pPr>
        <w:pStyle w:val="Deprived10Normal"/>
        <w:jc w:val="center"/>
      </w:pPr>
      <w:r>
        <w:rPr>
          <w:b/>
          <w:color w:val="1F4E79"/>
          <w:sz w:val="21"/>
        </w:rPr>
        <w:t>EXHORTATION → CONFIDENCE → CONTINUANCE</w:t>
      </w:r>
    </w:p>
    <w:p>
      <w:pPr>
        <w:pStyle w:val="Deprived10DiscoveryCallout"/>
      </w:pPr>
      <w:r>
        <w:rPr>
          <w:b/>
        </w:rPr>
        <w:t xml:space="preserve">DISCOVERY: </w:t>
      </w:r>
      <w:r>
        <w:t>The danger of repeated self-authorization is not only that more wrong acts may follow. The deeper danger is that the inner court can become harder to correct.</w:t>
      </w:r>
    </w:p>
    <w:p>
      <w:pPr>
        <w:pStyle w:val="Deprived10Heading1"/>
      </w:pPr>
      <w:r>
        <w:t>5. “Exhort One Another Daily” — Formation Can Be Interrupted</w:t>
      </w:r>
    </w:p>
    <w:p>
      <w:pPr>
        <w:pStyle w:val="Deprived10Normal"/>
      </w:pPr>
      <w:r>
        <w:t xml:space="preserve">The command </w:t>
      </w:r>
      <w:r>
        <w:rPr>
          <w:i/>
        </w:rPr>
        <w:t>“exhort one another daily”</w:t>
      </w:r>
      <w:r>
        <w:t xml:space="preserve"> means God does not treat private interpretation as the only voice permitted inside formation. Covenant community is one of His means of interruption.</w:t>
      </w:r>
    </w:p>
    <w:p>
      <w:pPr>
        <w:pStyle w:val="Deprived10Scripture"/>
      </w:pPr>
      <w:r>
        <w:rPr>
          <w:b/>
          <w:i w:val="0"/>
        </w:rPr>
        <w:t>Hebrews 10:23–25</w:t>
        <w:br/>
      </w:r>
      <w:r>
        <w:rPr>
          <w:i/>
        </w:rPr>
        <w:t>“Let us hold fast the profession of our faith without wavering; (for he is faithful that promised;) And let us consider one another to provoke unto love and to good works: Not forsaking the assembling of ourselves together, as the manner of some is; but exhorting one another: and so much the more, as ye see the day approaching.”</w:t>
      </w:r>
    </w:p>
    <w:p>
      <w:pPr>
        <w:pStyle w:val="Deprived10Normal"/>
      </w:pPr>
      <w:r>
        <w:t xml:space="preserve">Notice the positive formation language: </w:t>
      </w:r>
      <w:r>
        <w:rPr>
          <w:b/>
        </w:rPr>
        <w:t>hold fast</w:t>
      </w:r>
      <w:r>
        <w:t xml:space="preserve">, </w:t>
      </w:r>
      <w:r>
        <w:rPr>
          <w:b/>
        </w:rPr>
        <w:t>consider one another</w:t>
      </w:r>
      <w:r>
        <w:t xml:space="preserve">, </w:t>
      </w:r>
      <w:r>
        <w:rPr>
          <w:b/>
        </w:rPr>
        <w:t>provoke unto love and good works</w:t>
      </w:r>
      <w:r>
        <w:t xml:space="preserve">, </w:t>
      </w:r>
      <w:r>
        <w:rPr>
          <w:b/>
        </w:rPr>
        <w:t>exhort</w:t>
      </w:r>
      <w:r>
        <w:t>. Exhortation is not mastery of another will. It places truth before a responsible image-bearer so that the hearer can remain faithful before God.</w:t>
      </w:r>
    </w:p>
    <w:p>
      <w:pPr>
        <w:pStyle w:val="Deprived10DiscoveryCallout"/>
      </w:pPr>
      <w:r>
        <w:rPr>
          <w:b/>
        </w:rPr>
        <w:t xml:space="preserve">DISCOVERY: </w:t>
      </w:r>
      <w:r>
        <w:t>The same community that can spread grievance can also interrupt it. The same mouth that can manipulate can minister. Formation is social as well as private.</w:t>
      </w:r>
    </w:p>
    <w:p>
      <w:pPr>
        <w:pStyle w:val="Deprived10Heading1"/>
      </w:pPr>
      <w:r>
        <w:t>6. Lexical Exhibit — Gymnazō: Training Can Go in More Than One Direction</w:t>
      </w:r>
    </w:p>
    <w:p>
      <w:pPr>
        <w:pStyle w:val="Deprived10Normal"/>
      </w:pPr>
      <w:r>
        <w:t xml:space="preserve">A single Greek verb gives this packet one of its strongest lexical discoveries: </w:t>
      </w:r>
      <w:r>
        <w:rPr>
          <w:b/>
        </w:rPr>
        <w:t>γυμνάζω — gymnazō (G1128)</w:t>
      </w:r>
      <w:r>
        <w:t>, to exercise, train, or discipline by practice. The New Testament uses this training language in strikingly different moral directions.</w:t>
      </w:r>
    </w:p>
    <w:p>
      <w:pPr>
        <w:pStyle w:val="Deprived10Normal"/>
      </w:pPr>
      <w:r>
        <w:rPr>
          <w:b/>
          <w:color w:val="7F6000"/>
        </w:rPr>
        <w:t xml:space="preserve">Hebrews 5:14 — </w:t>
      </w:r>
      <w:r>
        <w:t xml:space="preserve">mature believers have their perceptive faculties </w:t>
      </w:r>
      <w:r>
        <w:rPr>
          <w:b/>
        </w:rPr>
        <w:t>exercised</w:t>
      </w:r>
      <w:r>
        <w:t xml:space="preserve"> to discern good and evil.</w:t>
      </w:r>
    </w:p>
    <w:p>
      <w:pPr>
        <w:pStyle w:val="Deprived10Normal"/>
      </w:pPr>
      <w:r>
        <w:rPr>
          <w:b/>
          <w:color w:val="7F6000"/>
        </w:rPr>
        <w:t xml:space="preserve">1 Timothy 4:7 — </w:t>
      </w:r>
      <w:r>
        <w:t xml:space="preserve">Timothy is commanded, </w:t>
      </w:r>
      <w:r>
        <w:rPr>
          <w:b/>
        </w:rPr>
        <w:t>“exercise thyself rather unto godliness.”</w:t>
      </w:r>
    </w:p>
    <w:p>
      <w:pPr>
        <w:pStyle w:val="Deprived10Normal"/>
      </w:pPr>
      <w:r>
        <w:rPr>
          <w:b/>
          <w:color w:val="7F6000"/>
        </w:rPr>
        <w:t xml:space="preserve">2 Peter 2:14 — </w:t>
      </w:r>
      <w:r>
        <w:t xml:space="preserve">corrupt teachers have </w:t>
      </w:r>
      <w:r>
        <w:rPr>
          <w:b/>
        </w:rPr>
        <w:t>“an heart ... exercised with covetous practices.”</w:t>
      </w:r>
    </w:p>
    <w:p>
      <w:pPr>
        <w:pStyle w:val="Deprived10Normal"/>
      </w:pPr>
      <w:r>
        <w:rPr>
          <w:b/>
          <w:color w:val="7F6000"/>
        </w:rPr>
        <w:t xml:space="preserve">Hebrews 12:11 — </w:t>
      </w:r>
      <w:r>
        <w:t xml:space="preserve">discipline yields the peaceable fruit of righteousness to those </w:t>
      </w:r>
      <w:r>
        <w:rPr>
          <w:b/>
        </w:rPr>
        <w:t>“exercised thereby.”</w:t>
      </w:r>
    </w:p>
    <w:p>
      <w:pPr>
        <w:pStyle w:val="Deprived10Normal"/>
      </w:pPr>
      <w:r>
        <w:t xml:space="preserve">The lexical family does not sanctify the training. It tells us that </w:t>
      </w:r>
      <w:r>
        <w:rPr>
          <w:b/>
        </w:rPr>
        <w:t>training itself is morally directional</w:t>
      </w:r>
      <w:r>
        <w:t>. Practice can sharpen discernment, deepen godliness, habituate covetousness, or school a person through discipline toward righteous fruit.</w:t>
      </w:r>
    </w:p>
    <w:p>
      <w:pPr>
        <w:pStyle w:val="Deprived10LegalCallout"/>
      </w:pPr>
      <w:r>
        <w:rPr>
          <w:b/>
        </w:rPr>
        <w:t xml:space="preserve">LEGAL: </w:t>
      </w:r>
      <w:r>
        <w:t>The same Greek training verb appears in these passages. The moral object differs. Scripture therefore gives direct lexical support for the claim that repeated practice can train the person in opposite directions.</w:t>
      </w:r>
    </w:p>
    <w:p>
      <w:pPr>
        <w:pStyle w:val="Deprived10Heading1"/>
      </w:pPr>
      <w:r>
        <w:t>7. Hebrews 5:14 — Senses Exercised to Discern Good and Evil</w:t>
      </w:r>
    </w:p>
    <w:p>
      <w:pPr>
        <w:pStyle w:val="Deprived10Scripture"/>
      </w:pPr>
      <w:r>
        <w:rPr>
          <w:b/>
          <w:i w:val="0"/>
        </w:rPr>
        <w:t>Hebrews 5:14</w:t>
        <w:br/>
      </w:r>
      <w:r>
        <w:rPr>
          <w:i/>
        </w:rPr>
        <w:t>“But strong meat belongeth to them that are of full age, even those who by reason of use have their senses exercised to discern both good and evil.”</w:t>
      </w:r>
    </w:p>
    <w:p>
      <w:pPr>
        <w:pStyle w:val="Deprived10Normal"/>
      </w:pPr>
      <w:r>
        <w:t xml:space="preserve">The wording is unusually important for a study that began at a tree named for </w:t>
      </w:r>
      <w:r>
        <w:rPr>
          <w:b/>
        </w:rPr>
        <w:t>the knowledge of good and evil</w:t>
      </w:r>
      <w:r>
        <w:t xml:space="preserve">. Hebrews does not portray maturity as the creature finally seizing an independent moral court. It portrays discernment as something </w:t>
      </w:r>
      <w:r>
        <w:rPr>
          <w:b/>
        </w:rPr>
        <w:t>trained by use</w:t>
      </w:r>
      <w:r>
        <w:t xml:space="preserve"> beneath received truth.</w:t>
      </w:r>
    </w:p>
    <w:p>
      <w:pPr>
        <w:pStyle w:val="Deprived10Normal"/>
      </w:pPr>
      <w:r>
        <w:t xml:space="preserve">The word translated </w:t>
      </w:r>
      <w:r>
        <w:rPr>
          <w:b/>
        </w:rPr>
        <w:t>“senses”</w:t>
      </w:r>
      <w:r>
        <w:t xml:space="preserve"> refers to faculties of perception or discernment, not merely eyesight. The phrase </w:t>
      </w:r>
      <w:r>
        <w:rPr>
          <w:b/>
        </w:rPr>
        <w:t>“by reason of use”</w:t>
      </w:r>
      <w:r>
        <w:t xml:space="preserve"> points toward practiced habit. The mature reader has not merely collected propositions; judgment has been exercised through faithful use.</w:t>
      </w:r>
    </w:p>
    <w:p>
      <w:pPr>
        <w:pStyle w:val="Deprived10Normal"/>
        <w:jc w:val="center"/>
      </w:pPr>
      <w:r>
        <w:rPr>
          <w:b/>
          <w:color w:val="1F4E79"/>
          <w:sz w:val="21"/>
        </w:rPr>
        <w:t>WORD RECEIVED → PRACTICED USE → SENSES EXERCISED → DISCERN GOOD / EVIL</w:t>
      </w:r>
    </w:p>
    <w:p>
      <w:pPr>
        <w:pStyle w:val="Deprived10DiscoveryCallout"/>
      </w:pPr>
      <w:r>
        <w:rPr>
          <w:b/>
        </w:rPr>
        <w:t xml:space="preserve">DISCOVERY: </w:t>
      </w:r>
      <w:r>
        <w:t>Genesis asks what happens when the creature reaches for knowledge on self-authorized terms. Hebrews shows another road: discernment ripens through practiced faithfulness under God’s instruction.</w:t>
      </w:r>
    </w:p>
    <w:p>
      <w:pPr>
        <w:pStyle w:val="Deprived10Heading1"/>
      </w:pPr>
      <w:r>
        <w:t>8. Eden Revisited — Knowledge Seized Versus Discernment Trained</w:t>
      </w:r>
    </w:p>
    <w:p>
      <w:pPr>
        <w:pStyle w:val="Deprived10Normal"/>
      </w:pPr>
      <w:r>
        <w:t xml:space="preserve">The contrast is not </w:t>
      </w:r>
      <w:r>
        <w:rPr>
          <w:b/>
        </w:rPr>
        <w:t>ignorance versus intelligence</w:t>
      </w:r>
      <w:r>
        <w:t>. Scripture commends wisdom, understanding, testing, discernment, and mature judgment. The contrast is jurisdiction and formation.</w:t>
      </w:r>
    </w:p>
    <w:p>
      <w:pPr>
        <w:pStyle w:val="Deprived10Normal"/>
        <w:jc w:val="center"/>
      </w:pPr>
      <w:r>
        <w:rPr>
          <w:b/>
          <w:color w:val="1F4E79"/>
          <w:sz w:val="21"/>
        </w:rPr>
        <w:t>EDEN: ALTERNATE COUNSEL → DESIRE FOR WISDOM → TAKE</w:t>
      </w:r>
    </w:p>
    <w:p>
      <w:pPr>
        <w:pStyle w:val="Deprived10Normal"/>
        <w:jc w:val="center"/>
      </w:pPr>
      <w:r>
        <w:rPr>
          <w:b/>
          <w:color w:val="1F4E79"/>
          <w:sz w:val="21"/>
        </w:rPr>
        <w:t>JAMES / HEBREWS: LACK WISDOM → ASK GOD → RECEIVE → PRACTICE → DISCERN</w:t>
      </w:r>
    </w:p>
    <w:p>
      <w:pPr>
        <w:pStyle w:val="Deprived10Scripture"/>
      </w:pPr>
      <w:r>
        <w:rPr>
          <w:b/>
          <w:i w:val="0"/>
        </w:rPr>
        <w:t>James 1:5</w:t>
        <w:br/>
      </w:r>
      <w:r>
        <w:rPr>
          <w:i/>
        </w:rPr>
        <w:t>“If any of you lack wisdom, let him ask of God, that giveth to all men liberally, and upbraideth not; and it shall be given him.”</w:t>
      </w:r>
    </w:p>
    <w:p>
      <w:pPr>
        <w:pStyle w:val="Deprived10Normal"/>
      </w:pPr>
      <w:r>
        <w:t>The creature does not cease to think. The creature learns how to think faithfully. Knowledge becomes wisdom when truth governs practice, and practice trains perception instead of perception declaring itself sovereign.</w:t>
      </w:r>
    </w:p>
    <w:p>
      <w:pPr>
        <w:pStyle w:val="Deprived10Heading1"/>
      </w:pPr>
      <w:r>
        <w:t>9. 1 Timothy 4 — Exercise Thyself Unto Godliness</w:t>
      </w:r>
    </w:p>
    <w:p>
      <w:pPr>
        <w:pStyle w:val="Deprived10Scripture"/>
      </w:pPr>
      <w:r>
        <w:rPr>
          <w:b/>
          <w:i w:val="0"/>
        </w:rPr>
        <w:t>1 Timothy 4:7–8</w:t>
        <w:br/>
      </w:r>
      <w:r>
        <w:rPr>
          <w:i/>
        </w:rPr>
        <w:t>“But refuse profane and old wives’ fables, and exercise thyself rather unto godliness. For bodily exercise profiteth little: but godliness is profitable unto all things, having promise of the life that now is, and of that which is to come.”</w:t>
      </w:r>
    </w:p>
    <w:p>
      <w:pPr>
        <w:pStyle w:val="Deprived10Normal"/>
      </w:pPr>
      <w:r>
        <w:t>Paul does not speak as though godliness appears automatically because a person knows the correct doctrine. Timothy must refuse one field of formation and deliberately train toward another.</w:t>
      </w:r>
    </w:p>
    <w:p>
      <w:pPr>
        <w:pStyle w:val="Deprived10Normal"/>
      </w:pPr>
      <w:r>
        <w:t xml:space="preserve">The command is active without becoming MEG-self. Timothy is not manufacturing holiness from an autonomous self. He is exercising himself </w:t>
      </w:r>
      <w:r>
        <w:rPr>
          <w:b/>
        </w:rPr>
        <w:t>toward godliness</w:t>
      </w:r>
      <w:r>
        <w:t xml:space="preserve"> inside the apostolic word, grace, Spirit, prayer, and faithful service.</w:t>
      </w:r>
    </w:p>
    <w:p>
      <w:pPr>
        <w:pStyle w:val="Deprived10DiscoveryCallout"/>
      </w:pPr>
      <w:r>
        <w:rPr>
          <w:b/>
        </w:rPr>
        <w:t xml:space="preserve">DISCOVERY: </w:t>
      </w:r>
      <w:r>
        <w:t>Acquiescent will is not a weak will. It can be vigorous, practiced, disciplined, and intentional while remaining beneath the true Source and Measure.</w:t>
      </w:r>
    </w:p>
    <w:p>
      <w:pPr>
        <w:pStyle w:val="Deprived10Heading1"/>
      </w:pPr>
      <w:r>
        <w:t>10. 2 Peter 2 — A Heart Exercised With Covetous Practices</w:t>
      </w:r>
    </w:p>
    <w:p>
      <w:pPr>
        <w:pStyle w:val="Deprived10Scripture"/>
      </w:pPr>
      <w:r>
        <w:rPr>
          <w:b/>
          <w:i w:val="0"/>
        </w:rPr>
        <w:t>2 Peter 2:14, 18–19</w:t>
        <w:br/>
      </w:r>
      <w:r>
        <w:rPr>
          <w:i/>
        </w:rPr>
        <w:t>“Having eyes full of adultery, and that cannot cease from sin; beguiling unstable souls: an heart they have exercised with covetous practices; cursed children: ... For when they speak great swelling words of vanity, they allure through the lusts of the flesh, through much wantonness, those that were clean escaped from them who live in error. While they promise them liberty, they themselves are the servants of corruption: for of whom a man is overcome, of the same is he brought in bondage.”</w:t>
      </w:r>
    </w:p>
    <w:p>
      <w:pPr>
        <w:pStyle w:val="Deprived10Normal"/>
      </w:pPr>
      <w:r>
        <w:t xml:space="preserve">This is formation in the opposite direction. The heart is not merely tempted by covetousness; it has been </w:t>
      </w:r>
      <w:r>
        <w:rPr>
          <w:b/>
        </w:rPr>
        <w:t>trained in it</w:t>
      </w:r>
      <w:r>
        <w:t>. The trained heart then becomes capable of training others: unstable souls are beguiled, lusts are used as leverage, and the promise of liberty becomes a path into bondage.</w:t>
      </w:r>
    </w:p>
    <w:p>
      <w:pPr>
        <w:pStyle w:val="Deprived10Normal"/>
      </w:pPr>
      <w:r>
        <w:t xml:space="preserve">Packet 8 examined manipulation. Packet 10 examined false liberty and competing masters. Here those threads meet </w:t>
      </w:r>
      <w:r>
        <w:rPr>
          <w:b/>
        </w:rPr>
        <w:t>practice</w:t>
      </w:r>
      <w:r>
        <w:t>. The manipulator can become practiced in extraction, and the hearer can become practiced in yielding to the same bait.</w:t>
      </w:r>
    </w:p>
    <w:p>
      <w:pPr>
        <w:pStyle w:val="Deprived10DiscoveryCallout"/>
      </w:pPr>
      <w:r>
        <w:rPr>
          <w:b/>
        </w:rPr>
        <w:t xml:space="preserve">DISCOVERY: </w:t>
      </w:r>
      <w:r>
        <w:t>What is repeatedly used as a tool can become a trained reflex. Covetousness can become not merely something a person feels, but something the heart has learned how to do.</w:t>
      </w:r>
    </w:p>
    <w:p>
      <w:pPr>
        <w:pStyle w:val="Deprived10Heading1"/>
      </w:pPr>
      <w:r>
        <w:t>11. Hebrews 12 — Exercised by Discipline, Yielding the Fruit of Righteousness</w:t>
      </w:r>
    </w:p>
    <w:p>
      <w:pPr>
        <w:pStyle w:val="Deprived10Scripture"/>
      </w:pPr>
      <w:r>
        <w:rPr>
          <w:b/>
          <w:i w:val="0"/>
        </w:rPr>
        <w:t>Hebrews 12:10–11</w:t>
        <w:br/>
      </w:r>
      <w:r>
        <w:rPr>
          <w:i/>
        </w:rPr>
        <w:t>“For they verily for a few days chastened us after their own pleasure; but he for our profit, that we might be partakers of his holiness. Now no chastening for the present seemeth to be joyous, but grievous: nevertheless afterward it yieldeth the peaceable fruit of righteousness unto them which are exercised thereby.”</w:t>
      </w:r>
    </w:p>
    <w:p>
      <w:pPr>
        <w:pStyle w:val="Deprived10Normal"/>
      </w:pPr>
      <w:r>
        <w:t xml:space="preserve">The same training language now appears inside </w:t>
      </w:r>
      <w:r>
        <w:rPr>
          <w:b/>
        </w:rPr>
        <w:t>fatherly discipline</w:t>
      </w:r>
      <w:r>
        <w:t xml:space="preserve">. The present experience is explicitly </w:t>
      </w:r>
      <w:r>
        <w:rPr>
          <w:i/>
        </w:rPr>
        <w:t>grievous</w:t>
      </w:r>
      <w:r>
        <w:t xml:space="preserve">. Hebrews does not require the believer to rename pain as pleasure. Instead it asks the believer to interpret the costly middle by the Father’s purpose: </w:t>
      </w:r>
      <w:r>
        <w:rPr>
          <w:b/>
        </w:rPr>
        <w:t>for our profit</w:t>
      </w:r>
      <w:r>
        <w:t xml:space="preserve">, </w:t>
      </w:r>
      <w:r>
        <w:rPr>
          <w:b/>
        </w:rPr>
        <w:t>partakers of his holiness</w:t>
      </w:r>
      <w:r>
        <w:t xml:space="preserve">, </w:t>
      </w:r>
      <w:r>
        <w:rPr>
          <w:b/>
        </w:rPr>
        <w:t>afterward ... fruit of righteousness</w:t>
      </w:r>
      <w:r>
        <w:t>.</w:t>
      </w:r>
    </w:p>
    <w:p>
      <w:pPr>
        <w:pStyle w:val="Deprived10Normal"/>
      </w:pPr>
      <w:r>
        <w:t xml:space="preserve">That directly answers the Three D’s. Grievous does not automatically mean </w:t>
      </w:r>
      <w:r>
        <w:rPr>
          <w:b/>
        </w:rPr>
        <w:t>Deprived</w:t>
      </w:r>
      <w:r>
        <w:t xml:space="preserve">. Correction does not automatically mean </w:t>
      </w:r>
      <w:r>
        <w:rPr>
          <w:b/>
        </w:rPr>
        <w:t>Defrauded</w:t>
      </w:r>
      <w:r>
        <w:t xml:space="preserve">. “Afterward” does not mean the faithful road is </w:t>
      </w:r>
      <w:r>
        <w:rPr>
          <w:b/>
        </w:rPr>
        <w:t>Delayed</w:t>
      </w:r>
      <w:r>
        <w:t xml:space="preserve"> in the accusational sense. The promise gives the suffering terrain a different interpretation.</w:t>
      </w:r>
    </w:p>
    <w:p>
      <w:pPr>
        <w:pStyle w:val="Deprived10DiscoveryCallout"/>
      </w:pPr>
      <w:r>
        <w:rPr>
          <w:b/>
        </w:rPr>
        <w:t xml:space="preserve">DISCOVERY: </w:t>
      </w:r>
      <w:r>
        <w:t>The shortcut removes the training terrain. Faith can remain inside it long enough for the discipline to yield fruit.</w:t>
      </w:r>
    </w:p>
    <w:p>
      <w:pPr>
        <w:pStyle w:val="Deprived10Heading1"/>
      </w:pPr>
      <w:r>
        <w:t>12. Two Training Programs — What Am I Practicing Until It Feels Normal?</w:t>
      </w:r>
    </w:p>
    <w:p>
      <w:pPr>
        <w:pStyle w:val="Deprived10Normal"/>
        <w:jc w:val="center"/>
      </w:pPr>
      <w:r>
        <w:rPr>
          <w:b/>
          <w:color w:val="1F4E79"/>
          <w:sz w:val="21"/>
        </w:rPr>
        <w:t>TRAINED DISCERNMENT  |  TRAINED GODLINESS  |  TRAINED RIGHTEOUS FRUIT</w:t>
      </w:r>
    </w:p>
    <w:p>
      <w:pPr>
        <w:pStyle w:val="Deprived10Normal"/>
        <w:jc w:val="center"/>
      </w:pPr>
      <w:r>
        <w:rPr>
          <w:b/>
          <w:color w:val="1F4E79"/>
          <w:sz w:val="21"/>
        </w:rPr>
        <w:t>VERSUS</w:t>
      </w:r>
    </w:p>
    <w:p>
      <w:pPr>
        <w:pStyle w:val="Deprived10Normal"/>
        <w:jc w:val="center"/>
      </w:pPr>
      <w:r>
        <w:rPr>
          <w:b/>
          <w:color w:val="1F4E79"/>
          <w:sz w:val="21"/>
        </w:rPr>
        <w:t>TRAINED COVETOUSNESS  |  TRAINED DECEPTION  |  TRAINED BONDAGE</w:t>
      </w:r>
    </w:p>
    <w:p>
      <w:pPr>
        <w:pStyle w:val="Deprived10Normal"/>
      </w:pPr>
      <w:r>
        <w:t xml:space="preserve">This is one reason the study cannot end at </w:t>
      </w:r>
      <w:r>
        <w:rPr>
          <w:b/>
        </w:rPr>
        <w:t>“do not take.”</w:t>
      </w:r>
      <w:r>
        <w:t xml:space="preserve"> The more searching question is: </w:t>
      </w:r>
      <w:r>
        <w:rPr>
          <w:b/>
        </w:rPr>
        <w:t>what am I repeatedly rehearsing until it begins to feel obvious, normal, justified, or necessary?</w:t>
      </w:r>
    </w:p>
    <w:p>
      <w:pPr>
        <w:pStyle w:val="Deprived10Normal"/>
      </w:pPr>
      <w:r>
        <w:t>A repeated grievance can train suspicion. Repeated self-justification can train the conscience to accept exceptions. Repeated thanksgiving can train remembered dependence. Repeated Scripture-shaped obedience can train perception to recognize the good sooner. Repeated yielding can strengthen either pattern.</w:t>
      </w:r>
    </w:p>
    <w:p>
      <w:pPr>
        <w:pStyle w:val="Deprived10GuardrailCallout"/>
      </w:pPr>
      <w:r>
        <w:rPr>
          <w:b/>
        </w:rPr>
        <w:t xml:space="preserve">GUARDRAIL: </w:t>
      </w:r>
      <w:r>
        <w:t>This does not mean every habit is spiritually deterministic or that human beings can engineer righteousness by technique. The texts speak of truth, promise, grace, Spirit, discipline, community, and willing response. Training is relational and covenantal, not mechanical.</w:t>
      </w:r>
    </w:p>
    <w:p>
      <w:pPr>
        <w:pStyle w:val="Deprived10Heading1"/>
      </w:pPr>
      <w:r>
        <w:t>13. Philippians 4 — Contentment Is Learned</w:t>
      </w:r>
    </w:p>
    <w:p>
      <w:pPr>
        <w:pStyle w:val="Deprived10Scripture"/>
      </w:pPr>
      <w:r>
        <w:rPr>
          <w:b/>
          <w:i w:val="0"/>
        </w:rPr>
        <w:t>Philippians 4:10–13</w:t>
        <w:br/>
      </w:r>
      <w:r>
        <w:rPr>
          <w:i/>
        </w:rPr>
        <w:t>“But I rejoiced in the Lord greatly, that now at the last your care of me hath flourished again; wherein ye were also careful, but ye lacked opportunity. Not that I speak in respect of want: for I have learned, in whatsoever state I am, therewith to be content. I know both how to be abased, and I know how to abound: every where and in all things I am instructed both to be full and to be hungry, both to abound and to suffer need. I can do all things through Christ which strengtheneth me.”</w:t>
      </w:r>
    </w:p>
    <w:p>
      <w:pPr>
        <w:pStyle w:val="Deprived10Normal"/>
      </w:pPr>
      <w:r>
        <w:t xml:space="preserve">Contentment is not presented as Paul’s natural temperament. He says </w:t>
      </w:r>
      <w:r>
        <w:rPr>
          <w:b/>
        </w:rPr>
        <w:t>“I have learned.”</w:t>
      </w:r>
      <w:r>
        <w:t xml:space="preserve"> He has known abundance and need, fullness and hunger. The circumstances vary; the learned posture does not have to be rebuilt from zero every time.</w:t>
      </w:r>
    </w:p>
    <w:p>
      <w:pPr>
        <w:pStyle w:val="Deprived10Normal"/>
      </w:pPr>
      <w:r>
        <w:t xml:space="preserve">This makes Contentment more than the opposite of wanting. It is a trained interpretation of lack: </w:t>
      </w:r>
      <w:r>
        <w:rPr>
          <w:b/>
        </w:rPr>
        <w:t>present need does not automatically indict the Giver.</w:t>
      </w:r>
    </w:p>
    <w:p>
      <w:pPr>
        <w:pStyle w:val="Deprived10DiscoveryCallout"/>
      </w:pPr>
      <w:r>
        <w:rPr>
          <w:b/>
        </w:rPr>
        <w:t xml:space="preserve">DISCOVERY: </w:t>
      </w:r>
      <w:r>
        <w:t>The Three C’s are not slogans pasted over pain. Scripture shows at least one of them — contentment — being learned through lived dependence on Christ.</w:t>
      </w:r>
    </w:p>
    <w:p>
      <w:pPr>
        <w:pStyle w:val="Deprived10Heading1"/>
      </w:pPr>
      <w:r>
        <w:t>14. Prayer and Thanksgiving Guard the Interpretation</w:t>
      </w:r>
    </w:p>
    <w:p>
      <w:pPr>
        <w:pStyle w:val="Deprived10Scripture"/>
      </w:pPr>
      <w:r>
        <w:rPr>
          <w:b/>
          <w:i w:val="0"/>
        </w:rPr>
        <w:t>Philippians 4:6–7</w:t>
        <w:br/>
      </w:r>
      <w:r>
        <w:rPr>
          <w:i/>
        </w:rPr>
        <w:t>“Be careful for nothing; but in every thing by prayer and supplication with thanksgiving let your requests be made known unto God. And the peace of God, which passeth all understanding, shall keep your hearts and minds through Christ Jesus.”</w:t>
      </w:r>
    </w:p>
    <w:p>
      <w:pPr>
        <w:pStyle w:val="Deprived10Normal"/>
      </w:pPr>
      <w:r>
        <w:t>Prayer acknowledges real request. Thanksgiving refuses to let the request erase remembered gift. Together they place need beneath the Giver without pretending the need is unreal.</w:t>
      </w:r>
    </w:p>
    <w:p>
      <w:pPr>
        <w:pStyle w:val="Deprived10Normal"/>
        <w:jc w:val="center"/>
      </w:pPr>
      <w:r>
        <w:rPr>
          <w:b/>
          <w:color w:val="1F4E79"/>
          <w:sz w:val="21"/>
        </w:rPr>
        <w:t>NEED → PRAYER / SUPPLICATION → THANKSGIVING → HEART AND MIND KEPT</w:t>
      </w:r>
    </w:p>
    <w:p>
      <w:pPr>
        <w:pStyle w:val="Deprived10Normal"/>
      </w:pPr>
      <w:r>
        <w:t>This is the opposite of the accusational triad. The Three D’s interpret lack until God becomes suspect. Prayer and thanksgiving keep the lack inside relationship with the One being asked.</w:t>
      </w:r>
    </w:p>
    <w:p>
      <w:pPr>
        <w:pStyle w:val="Deprived10DiscoveryCallout"/>
      </w:pPr>
      <w:r>
        <w:rPr>
          <w:b/>
        </w:rPr>
        <w:t xml:space="preserve">DISCOVERY: </w:t>
      </w:r>
      <w:r>
        <w:t>Thanksgiving is not denial of the missing thing. It prevents the missing thing from becoming the whole moral account.</w:t>
      </w:r>
    </w:p>
    <w:p>
      <w:pPr>
        <w:pStyle w:val="Deprived10Heading1"/>
      </w:pPr>
      <w:r>
        <w:t>15. “Think on These Things” — Attention Is Part of Training</w:t>
      </w:r>
    </w:p>
    <w:p>
      <w:pPr>
        <w:pStyle w:val="Deprived10Scripture"/>
      </w:pPr>
      <w:r>
        <w:rPr>
          <w:b/>
          <w:i w:val="0"/>
        </w:rPr>
        <w:t>Philippians 4:8</w:t>
        <w:br/>
      </w:r>
      <w:r>
        <w:rPr>
          <w:i/>
        </w:rPr>
        <w:t>“Finally, brethren, whatsoever things are true, whatsoever things are honest, whatsoever things are just, whatsoever things are pure, whatsoever things are lovely, whatsoever things are of good report; if there be any virtue, and if there be any praise, think on these things.”</w:t>
      </w:r>
    </w:p>
    <w:p>
      <w:pPr>
        <w:pStyle w:val="Deprived10Normal"/>
      </w:pPr>
      <w:r>
        <w:t>Attention is not morally neutral simply because it occurs before the hand. Packet 2 showed that counsel can teach the eye how to see. Philippians shows the faithful side: the mind can be intentionally occupied with truth, justice, purity, loveliness, good report, virtue, and praise.</w:t>
      </w:r>
    </w:p>
    <w:p>
      <w:pPr>
        <w:pStyle w:val="Deprived10Normal"/>
      </w:pPr>
      <w:r>
        <w:t>This is not positive-thinking magic. Paul is directing thought toward what accords with truth and virtue so that cognition does not become the private workshop of grievance, fear, fantasy, and self-authorization.</w:t>
      </w:r>
    </w:p>
    <w:p>
      <w:pPr>
        <w:pStyle w:val="Deprived10Heading1"/>
      </w:pPr>
      <w:r>
        <w:t>16. “Those Things... Do” — Practice Completes the Lesson</w:t>
      </w:r>
    </w:p>
    <w:p>
      <w:pPr>
        <w:pStyle w:val="Deprived10Scripture"/>
      </w:pPr>
      <w:r>
        <w:rPr>
          <w:b/>
          <w:i w:val="0"/>
        </w:rPr>
        <w:t>Philippians 4:9</w:t>
        <w:br/>
      </w:r>
      <w:r>
        <w:rPr>
          <w:i/>
        </w:rPr>
        <w:t>“Those things, which ye have both learned, and received, and heard, and seen in me, do: and the God of peace shall be with you.”</w:t>
      </w:r>
    </w:p>
    <w:p>
      <w:pPr>
        <w:pStyle w:val="Deprived10Normal"/>
        <w:jc w:val="center"/>
      </w:pPr>
      <w:r>
        <w:rPr>
          <w:b/>
          <w:color w:val="1F4E79"/>
          <w:sz w:val="21"/>
        </w:rPr>
        <w:t>LEARNED → RECEIVED → HEARD → SEEN → DO</w:t>
      </w:r>
    </w:p>
    <w:p>
      <w:pPr>
        <w:pStyle w:val="Deprived10Normal"/>
      </w:pPr>
      <w:r>
        <w:t>Paul refuses to separate knowledge from practice. Truth is received, modeled, and then done. This is formation in the full sense: the Word enters the mind, is witnessed in a life, and becomes embodied in obedient practice.</w:t>
      </w:r>
    </w:p>
    <w:p>
      <w:pPr>
        <w:pStyle w:val="Deprived10DiscoveryCallout"/>
      </w:pPr>
      <w:r>
        <w:rPr>
          <w:b/>
        </w:rPr>
        <w:t xml:space="preserve">DISCOVERY: </w:t>
      </w:r>
      <w:r>
        <w:t>The person is not merely storing correct answers. The practiced life is teaching the senses what faithful judgment feels like before the next gate arrives.</w:t>
      </w:r>
    </w:p>
    <w:p>
      <w:pPr>
        <w:pStyle w:val="Deprived10Heading1"/>
      </w:pPr>
      <w:r>
        <w:t>17. 1 Thessalonians 5 — A Standing Resistance Environment</w:t>
      </w:r>
    </w:p>
    <w:p>
      <w:pPr>
        <w:pStyle w:val="Deprived10Scripture"/>
      </w:pPr>
      <w:r>
        <w:rPr>
          <w:b/>
          <w:i w:val="0"/>
        </w:rPr>
        <w:t>1 Thessalonians 5:16–22</w:t>
        <w:br/>
      </w:r>
      <w:r>
        <w:rPr>
          <w:i/>
        </w:rPr>
        <w:t>“Rejoice evermore. Pray without ceasing. In every thing give thanks: for this is the will of God in Christ Jesus concerning you. Quench not the Spirit. Despise not prophesyings. Prove all things; hold fast that which is good. Abstain from all appearance of evil.”</w:t>
      </w:r>
    </w:p>
    <w:p>
      <w:pPr>
        <w:pStyle w:val="Deprived10Normal"/>
      </w:pPr>
      <w:r>
        <w:t>The passage does not read like a single emergency procedure used only when temptation becomes intense. It describes an environment in which the believer is repeatedly rejoicing, praying, thanking, refusing to quench the Spirit, testing, holding fast good, and abstaining from evil.</w:t>
      </w:r>
    </w:p>
    <w:p>
      <w:pPr>
        <w:pStyle w:val="Deprived10Normal"/>
      </w:pPr>
      <w:r>
        <w:t>That is why these commands work well beside the gates. They do not wait until the hand is already moving. They cultivate a standing posture in which counsel, interpretation, desire, and action are continually being brought back beneath God.</w:t>
      </w:r>
    </w:p>
    <w:p>
      <w:pPr>
        <w:pStyle w:val="Deprived10Heading1"/>
      </w:pPr>
      <w:r>
        <w:t>18. Rejoice, Pray, Give Thanks — A Posture, Not a Machine</w:t>
      </w:r>
    </w:p>
    <w:p>
      <w:pPr>
        <w:pStyle w:val="Deprived10Normal"/>
      </w:pPr>
      <w:r>
        <w:t>The sequence should not be turned into a rigid one-to-one formula. Yet the three commands strongly resist the three accusational premises.</w:t>
      </w:r>
    </w:p>
    <w:p>
      <w:pPr>
        <w:pStyle w:val="Deprived10Normal"/>
      </w:pPr>
      <w:r>
        <w:rPr>
          <w:b/>
          <w:color w:val="7F6000"/>
        </w:rPr>
        <w:t xml:space="preserve">Rejoicing and Deprived — </w:t>
      </w:r>
      <w:r>
        <w:t>Rejoicing keeps remembered good and promised good in view when one desired thing is absent.</w:t>
      </w:r>
    </w:p>
    <w:p>
      <w:pPr>
        <w:pStyle w:val="Deprived10Normal"/>
      </w:pPr>
      <w:r>
        <w:rPr>
          <w:b/>
          <w:color w:val="7F6000"/>
        </w:rPr>
        <w:t xml:space="preserve">Prayer and Defrauded — </w:t>
      </w:r>
      <w:r>
        <w:t>Prayer continues to address God as Father, Source, Judge, Giver, Forgiver, Leader, and Deliverer rather than treating Him as the accused party who must be bypassed.</w:t>
      </w:r>
    </w:p>
    <w:p>
      <w:pPr>
        <w:pStyle w:val="Deprived10Normal"/>
      </w:pPr>
      <w:r>
        <w:rPr>
          <w:b/>
          <w:color w:val="7F6000"/>
        </w:rPr>
        <w:t xml:space="preserve">Thanksgiving and Delayed — </w:t>
      </w:r>
      <w:r>
        <w:t>Thanksgiving remembers past provision while continuance waits for what is not yet seen.</w:t>
      </w:r>
    </w:p>
    <w:p>
      <w:pPr>
        <w:pStyle w:val="Deprived10Normal"/>
      </w:pPr>
      <w:r>
        <w:t>Faith, hope, and love remain beneath these practices. Otherwise the commands become religious mechanics. Faith trusts the Giver, hope keeps promise in view, and love refuses to make God or neighbor tools for self.</w:t>
      </w:r>
    </w:p>
    <w:p>
      <w:pPr>
        <w:pStyle w:val="Deprived10GuardrailCallout"/>
      </w:pPr>
      <w:r>
        <w:rPr>
          <w:b/>
        </w:rPr>
        <w:t xml:space="preserve">GUARDRAIL: </w:t>
      </w:r>
      <w:r>
        <w:t>Scripture does not present rejoicing, prayer, and thanksgiving as a technique for manipulating outcomes. They are relational acts of a creature living toward God.</w:t>
      </w:r>
    </w:p>
    <w:p>
      <w:pPr>
        <w:pStyle w:val="Deprived10Heading1"/>
      </w:pPr>
      <w:r>
        <w:t>19. Quench Not, Prove All Things, Hold Fast That Which Is Good</w:t>
      </w:r>
    </w:p>
    <w:p>
      <w:pPr>
        <w:pStyle w:val="Deprived10Normal"/>
      </w:pPr>
      <w:r>
        <w:t xml:space="preserve">The same paragraph immediately joins openness to the Spirit with </w:t>
      </w:r>
      <w:r>
        <w:rPr>
          <w:b/>
        </w:rPr>
        <w:t>testing</w:t>
      </w:r>
      <w:r>
        <w:t>. That balance matters. The believer is not told to accept every impression because it feels spiritual, nor to extinguish everything that cannot be reduced to private control.</w:t>
      </w:r>
    </w:p>
    <w:p>
      <w:pPr>
        <w:pStyle w:val="Deprived10Normal"/>
        <w:jc w:val="center"/>
      </w:pPr>
      <w:r>
        <w:rPr>
          <w:b/>
          <w:color w:val="1F4E79"/>
          <w:sz w:val="21"/>
        </w:rPr>
        <w:t>QUENCH NOT → DESPISE NOT → PROVE ALL THINGS → HOLD FAST GOOD → ABSTAIN FROM EVIL</w:t>
      </w:r>
    </w:p>
    <w:p>
      <w:pPr>
        <w:pStyle w:val="Deprived10Normal"/>
      </w:pPr>
      <w:r>
        <w:t xml:space="preserve">The verb translated </w:t>
      </w:r>
      <w:r>
        <w:rPr>
          <w:b/>
        </w:rPr>
        <w:t>“prove”</w:t>
      </w:r>
      <w:r>
        <w:t xml:space="preserve"> carries the idea of testing or examining for approval. The result is not permanent indecision. What survives examination is to be </w:t>
      </w:r>
      <w:r>
        <w:rPr>
          <w:b/>
        </w:rPr>
        <w:t>held fast</w:t>
      </w:r>
      <w:r>
        <w:t>. What is evil is to be refused.</w:t>
      </w:r>
    </w:p>
    <w:p>
      <w:pPr>
        <w:pStyle w:val="Deprived10DiscoveryCallout"/>
      </w:pPr>
      <w:r>
        <w:rPr>
          <w:b/>
        </w:rPr>
        <w:t xml:space="preserve">DISCOVERY: </w:t>
      </w:r>
      <w:r>
        <w:t>Biblical openness is not gullibility, and biblical discernment is not cynicism. The trained will can remain teachable and testing at the same time.</w:t>
      </w:r>
    </w:p>
    <w:p>
      <w:pPr>
        <w:pStyle w:val="Deprived10Heading1"/>
      </w:pPr>
      <w:r>
        <w:t>20. Romans 12 — The Renewed Mind Learns to Prove the Will of God</w:t>
      </w:r>
    </w:p>
    <w:p>
      <w:pPr>
        <w:pStyle w:val="Deprived10Scripture"/>
      </w:pPr>
      <w:r>
        <w:rPr>
          <w:b/>
          <w:i w:val="0"/>
        </w:rPr>
        <w:t>Romans 12:1–2</w:t>
        <w:br/>
      </w:r>
      <w:r>
        <w:rPr>
          <w:i/>
        </w:rPr>
        <w:t>“I beseech you therefore, brethren, by the mercies of God, that ye present your bodies a living sacrifice, holy, acceptable unto God, which is your reasonable service. And be not conformed to this world: but be ye transformed by the renewing of your mind, that ye may prove what is that good, and acceptable, and perfect, will of God.”</w:t>
      </w:r>
    </w:p>
    <w:p>
      <w:pPr>
        <w:pStyle w:val="Deprived10Normal"/>
      </w:pPr>
      <w:r>
        <w:t xml:space="preserve">Romans places </w:t>
      </w:r>
      <w:r>
        <w:rPr>
          <w:b/>
        </w:rPr>
        <w:t>body</w:t>
      </w:r>
      <w:r>
        <w:t xml:space="preserve">, </w:t>
      </w:r>
      <w:r>
        <w:rPr>
          <w:b/>
        </w:rPr>
        <w:t>mind</w:t>
      </w:r>
      <w:r>
        <w:t xml:space="preserve">, </w:t>
      </w:r>
      <w:r>
        <w:rPr>
          <w:b/>
        </w:rPr>
        <w:t>service</w:t>
      </w:r>
      <w:r>
        <w:t xml:space="preserve">, </w:t>
      </w:r>
      <w:r>
        <w:rPr>
          <w:b/>
        </w:rPr>
        <w:t>transformation</w:t>
      </w:r>
      <w:r>
        <w:t xml:space="preserve">, and </w:t>
      </w:r>
      <w:r>
        <w:rPr>
          <w:b/>
        </w:rPr>
        <w:t>the will of God</w:t>
      </w:r>
      <w:r>
        <w:t xml:space="preserve"> together. The body is presented rather than seized for self. The mind is renewed rather than merely reinforced. The result is increasing ability to prove what accords with God’s will.</w:t>
      </w:r>
    </w:p>
    <w:p>
      <w:pPr>
        <w:pStyle w:val="Deprived10Normal"/>
      </w:pPr>
      <w:r>
        <w:t xml:space="preserve">This returns to the study’s first question: </w:t>
      </w:r>
      <w:r>
        <w:rPr>
          <w:b/>
        </w:rPr>
        <w:t>Who defines the good?</w:t>
      </w:r>
      <w:r>
        <w:t xml:space="preserve"> The renewed mind does not stop judging; it is transformed so that judgment can recognize and approve what belongs to God’s will.</w:t>
      </w:r>
    </w:p>
    <w:p>
      <w:pPr>
        <w:pStyle w:val="Deprived10DiscoveryCallout"/>
      </w:pPr>
      <w:r>
        <w:rPr>
          <w:b/>
        </w:rPr>
        <w:t xml:space="preserve">DISCOVERY: </w:t>
      </w:r>
      <w:r>
        <w:t>The answer to MEG-self is not a mindless servant. It is a renewed image-bearer whose body and mind become capable of intelligent, willing, representative service.</w:t>
      </w:r>
    </w:p>
    <w:p>
      <w:pPr>
        <w:pStyle w:val="Deprived10Heading1"/>
      </w:pPr>
      <w:r>
        <w:t>21. The Spirit at the Counsel Gate</w:t>
      </w:r>
    </w:p>
    <w:p>
      <w:pPr>
        <w:pStyle w:val="Deprived10Normal"/>
      </w:pPr>
      <w:r>
        <w:t>Formation is not sustained by unaided self-surveillance. The New Covenant answer places the Spirit inside the life of the believer and repeatedly calls the believer to walk, hear, test, and be led.</w:t>
      </w:r>
    </w:p>
    <w:p>
      <w:pPr>
        <w:pStyle w:val="Deprived10Scripture"/>
      </w:pPr>
      <w:r>
        <w:rPr>
          <w:b/>
          <w:i w:val="0"/>
        </w:rPr>
        <w:t>Romans 8:14</w:t>
        <w:br/>
      </w:r>
      <w:r>
        <w:rPr>
          <w:i/>
        </w:rPr>
        <w:t>“For as many as are led by the Spirit of God, they are the sons of God.”</w:t>
      </w:r>
    </w:p>
    <w:p>
      <w:pPr>
        <w:pStyle w:val="Deprived10Scripture"/>
      </w:pPr>
      <w:r>
        <w:rPr>
          <w:b/>
          <w:i w:val="0"/>
        </w:rPr>
        <w:t>Galatians 5:25</w:t>
        <w:br/>
      </w:r>
      <w:r>
        <w:rPr>
          <w:i/>
        </w:rPr>
        <w:t>“If we live in the Spirit, let us also walk in the Spirit.”</w:t>
      </w:r>
    </w:p>
    <w:p>
      <w:pPr>
        <w:pStyle w:val="Deprived10Normal"/>
      </w:pPr>
      <w:r>
        <w:t xml:space="preserve">At the Counsel Gate the practical question is still, </w:t>
      </w:r>
      <w:r>
        <w:rPr>
          <w:b/>
        </w:rPr>
        <w:t>Whose voice will interpret what I see?</w:t>
      </w:r>
      <w:r>
        <w:t xml:space="preserve"> Scripture, Spirit-led remembrance, wise exhortation, and testing can interrupt the alternate premise before it becomes the governing story.</w:t>
      </w:r>
    </w:p>
    <w:p>
      <w:pPr>
        <w:pStyle w:val="Deprived10GuardrailCallout"/>
      </w:pPr>
      <w:r>
        <w:rPr>
          <w:b/>
        </w:rPr>
        <w:t xml:space="preserve">GUARDRAIL: </w:t>
      </w:r>
      <w:r>
        <w:t>“Led by the Spirit” must not be used as permission to bypass Scripture, conscience, or testing. The Spirit who inspired truth does not need deception to accomplish God’s will.</w:t>
      </w:r>
    </w:p>
    <w:p>
      <w:pPr>
        <w:pStyle w:val="Deprived10Heading1"/>
      </w:pPr>
      <w:r>
        <w:t>22. The Spirit at the Authorization Gate</w:t>
      </w:r>
    </w:p>
    <w:p>
      <w:pPr>
        <w:pStyle w:val="Deprived10Scripture"/>
      </w:pPr>
      <w:r>
        <w:rPr>
          <w:b/>
          <w:i w:val="0"/>
        </w:rPr>
        <w:t>Romans 8:12–13</w:t>
        <w:br/>
      </w:r>
      <w:r>
        <w:rPr>
          <w:i/>
        </w:rPr>
        <w:t>“Therefore, brethren, we are debtors, not to the flesh, to live after the flesh. For if ye live after the flesh, ye shall die: but if ye through the Spirit do mortify the deeds of the body, ye shall live.”</w:t>
      </w:r>
    </w:p>
    <w:p>
      <w:pPr>
        <w:pStyle w:val="Deprived10Normal"/>
      </w:pPr>
      <w:r>
        <w:t xml:space="preserve">The flesh can present a demand as though the person owes it obedience. Paul says the believer is </w:t>
      </w:r>
      <w:r>
        <w:rPr>
          <w:b/>
        </w:rPr>
        <w:t>not a debtor to the flesh</w:t>
      </w:r>
      <w:r>
        <w:t>. Through the Spirit, the deeds of the body can be mortified rather than authorized.</w:t>
      </w:r>
    </w:p>
    <w:p>
      <w:pPr>
        <w:pStyle w:val="Deprived10Normal"/>
        <w:jc w:val="center"/>
      </w:pPr>
      <w:r>
        <w:rPr>
          <w:b/>
          <w:color w:val="1F4E79"/>
          <w:sz w:val="21"/>
        </w:rPr>
        <w:t>PRESSURE DOES NOT CREATE DEBT → DESIRE DOES NOT CREATE RIGHT → THROUGH THE SPIRIT, THE DEED CAN DIE BEFORE IT RULES</w:t>
      </w:r>
    </w:p>
    <w:p>
      <w:pPr>
        <w:pStyle w:val="Deprived10DiscoveryCallout"/>
      </w:pPr>
      <w:r>
        <w:rPr>
          <w:b/>
        </w:rPr>
        <w:t xml:space="preserve">DISCOVERY: </w:t>
      </w:r>
      <w:r>
        <w:t>The Authorization Gate can be interrupted after desire is real but before desire becomes law.</w:t>
      </w:r>
    </w:p>
    <w:p>
      <w:pPr>
        <w:pStyle w:val="Deprived10Heading1"/>
      </w:pPr>
      <w:r>
        <w:t>23. The Spirit at the Appetite Gate</w:t>
      </w:r>
    </w:p>
    <w:p>
      <w:pPr>
        <w:pStyle w:val="Deprived10Scripture"/>
      </w:pPr>
      <w:r>
        <w:rPr>
          <w:b/>
          <w:i w:val="0"/>
        </w:rPr>
        <w:t>Galatians 5:16, 22–25</w:t>
        <w:br/>
      </w:r>
      <w:r>
        <w:rPr>
          <w:i/>
        </w:rPr>
        <w:t>“This I say then, Walk in the Spirit, and ye shall not fulfil the lust of the flesh. ... But the fruit of the Spirit is love, joy, peace, longsuffering, gentleness, goodness, faith, Meekness, temperance: against such there is no law. And they that are Christ’s have crucified the flesh with the affections and lusts. If we live in the Spirit, let us also walk in the Spirit.”</w:t>
      </w:r>
    </w:p>
    <w:p>
      <w:pPr>
        <w:pStyle w:val="Deprived10Normal"/>
      </w:pPr>
      <w:r>
        <w:t xml:space="preserve">The text does not say fleshly desire ceases to exist as a category of conflict. It says it need not be </w:t>
      </w:r>
      <w:r>
        <w:rPr>
          <w:b/>
        </w:rPr>
        <w:t>fulfilled</w:t>
      </w:r>
      <w:r>
        <w:t xml:space="preserve">. The KJV’s </w:t>
      </w:r>
      <w:r>
        <w:rPr>
          <w:b/>
        </w:rPr>
        <w:t>temperance</w:t>
      </w:r>
      <w:r>
        <w:t xml:space="preserve"> places Spirit-produced self-control directly inside the appetite problem.</w:t>
      </w:r>
    </w:p>
    <w:p>
      <w:pPr>
        <w:pStyle w:val="Deprived10Normal"/>
      </w:pPr>
      <w:r>
        <w:t>Self-control here is not self as Magistrate. It is the image-bearer, alive in the Spirit, refusing to let appetite become master.</w:t>
      </w:r>
    </w:p>
    <w:p>
      <w:pPr>
        <w:pStyle w:val="Deprived10Heading1"/>
      </w:pPr>
      <w:r>
        <w:t>24. The Spirit at the Acquisition Gate</w:t>
      </w:r>
    </w:p>
    <w:p>
      <w:pPr>
        <w:pStyle w:val="Deprived10Scripture"/>
      </w:pPr>
      <w:r>
        <w:rPr>
          <w:b/>
          <w:i w:val="0"/>
        </w:rPr>
        <w:t>1 Corinthians 10:13</w:t>
        <w:br/>
      </w:r>
      <w:r>
        <w:rPr>
          <w:i/>
        </w:rPr>
        <w:t>“There hath no temptation taken you but such as is common to man: but God is faithful, who will not suffer you to be tempted above that ye are able; but will with the temptation also make a way to escape, that ye may be able to bear it.”</w:t>
      </w:r>
    </w:p>
    <w:p>
      <w:pPr>
        <w:pStyle w:val="Deprived10Normal"/>
      </w:pPr>
      <w:r>
        <w:t xml:space="preserve">The verse is especially important for the gate model because it denies the inevitability story. Temptation can feel like a closed corridor: </w:t>
      </w:r>
      <w:r>
        <w:rPr>
          <w:i/>
        </w:rPr>
        <w:t>I have gone too far; there is no other action left.</w:t>
      </w:r>
      <w:r>
        <w:t xml:space="preserve"> Paul says God’s faithfulness preserves a </w:t>
      </w:r>
      <w:r>
        <w:rPr>
          <w:b/>
        </w:rPr>
        <w:t>way to escape</w:t>
      </w:r>
      <w:r>
        <w:t>.</w:t>
      </w:r>
    </w:p>
    <w:p>
      <w:pPr>
        <w:pStyle w:val="Deprived10Normal"/>
      </w:pPr>
      <w:r>
        <w:t xml:space="preserve">Sometimes escape is physical distance. Sometimes it is confession, counsel, waiting, refusing the first transaction, closing the screen, leaving the room, surrendering the opportunity, or accepting the cost of obedience. The form changes; the principle does not: </w:t>
      </w:r>
      <w:r>
        <w:rPr>
          <w:b/>
        </w:rPr>
        <w:t>the gate is not mechanically locked behind the desire.</w:t>
      </w:r>
    </w:p>
    <w:p>
      <w:pPr>
        <w:pStyle w:val="Deprived10DiscoveryCallout"/>
      </w:pPr>
      <w:r>
        <w:rPr>
          <w:b/>
        </w:rPr>
        <w:t xml:space="preserve">DISCOVERY: </w:t>
      </w:r>
      <w:r>
        <w:t>God’s faithfulness creates room for continuance. The shortcut is never the only road merely because desire has become intense.</w:t>
      </w:r>
    </w:p>
    <w:p>
      <w:pPr>
        <w:pStyle w:val="Deprived10Heading1"/>
      </w:pPr>
      <w:r>
        <w:t>25. Ezekiel 36 — The Spirit Within and the Walk That Follows</w:t>
      </w:r>
    </w:p>
    <w:p>
      <w:pPr>
        <w:pStyle w:val="Deprived10Scripture"/>
      </w:pPr>
      <w:r>
        <w:rPr>
          <w:b/>
          <w:i w:val="0"/>
        </w:rPr>
        <w:t>Ezekiel 36:26–27</w:t>
        <w:br/>
      </w:r>
      <w:r>
        <w:rPr>
          <w:i/>
        </w:rPr>
        <w:t>“A new heart also will I give you, and a new spirit will I put within you: and I will take away the stony heart out of your flesh, and I will give you an heart of flesh. And I will put my spirit within you, and cause you to walk in my statutes, and ye shall keep my judgments, and do them.”</w:t>
      </w:r>
    </w:p>
    <w:p>
      <w:pPr>
        <w:pStyle w:val="Deprived10Normal"/>
      </w:pPr>
      <w:r>
        <w:t>The New Covenant promise goes deeper than external restraint. God promises a new heart, His Spirit within, and a resulting walk. The answer to hardened formation is not merely a stronger rule posted outside the person. God acts within the person so that obedience can become lived.</w:t>
      </w:r>
    </w:p>
    <w:p>
      <w:pPr>
        <w:pStyle w:val="Deprived10Normal"/>
      </w:pPr>
      <w:r>
        <w:t>This does not erase responsible will. The same Scriptures still command walking, yielding, turning, resisting, holding fast, and continuing. Divine provision and human response are not enemies in the text. The Spirit is the great inward help by which the image-bearer can live ministerially under God.</w:t>
      </w:r>
    </w:p>
    <w:p>
      <w:pPr>
        <w:pStyle w:val="Deprived10DiscoveryCallout"/>
      </w:pPr>
      <w:r>
        <w:rPr>
          <w:b/>
        </w:rPr>
        <w:t xml:space="preserve">DISCOVERY: </w:t>
      </w:r>
      <w:r>
        <w:t>The goal is not a robot that cannot choose. The goal is a living image-bearer whose will is increasingly able to delight in, recognize, and walk in the good under the Giver.</w:t>
      </w:r>
    </w:p>
    <w:p>
      <w:pPr>
        <w:pStyle w:val="Deprived10Heading1"/>
      </w:pPr>
      <w:r>
        <w:t>26. Titus 2 — Grace Teaches</w:t>
      </w:r>
    </w:p>
    <w:p>
      <w:pPr>
        <w:pStyle w:val="Deprived10Scripture"/>
      </w:pPr>
      <w:r>
        <w:rPr>
          <w:b/>
          <w:i w:val="0"/>
        </w:rPr>
        <w:t>Titus 2:11–14</w:t>
        <w:br/>
      </w:r>
      <w:r>
        <w:rPr>
          <w:i/>
        </w:rPr>
        <w:t>“For the grace of God that bringeth salvation hath appeared to all men, Teaching us that, denying ungodliness and worldly lusts, we should live soberly, righteously, and godly, in this present world; Looking for that blessed hope, and the glorious appearing of the great God and our Saviour Jesus Christ; Who gave himself for us, that he might redeem us from all iniquity, and purify unto himself a peculiar people, zealous of good works.”</w:t>
      </w:r>
    </w:p>
    <w:p>
      <w:pPr>
        <w:pStyle w:val="Deprived10Normal"/>
      </w:pPr>
      <w:r>
        <w:t xml:space="preserve">Grace is not presented as permission to remain untrained. </w:t>
      </w:r>
      <w:r>
        <w:rPr>
          <w:b/>
        </w:rPr>
        <w:t>Grace teaches.</w:t>
      </w:r>
      <w:r>
        <w:t xml:space="preserve"> It teaches denial of ungodliness and lust, sober and righteous living now, and hope toward the appearing of Christ.</w:t>
      </w:r>
    </w:p>
    <w:p>
      <w:pPr>
        <w:pStyle w:val="Deprived10Normal"/>
        <w:jc w:val="center"/>
      </w:pPr>
      <w:r>
        <w:rPr>
          <w:b/>
          <w:color w:val="1F4E79"/>
          <w:sz w:val="21"/>
        </w:rPr>
        <w:t>GRACE APPEARS → TEACHES → DENY / LIVE → LOOK FOR HOPE → REDEEMED / PURIFIED → ZEALOUS OF GOOD WORKS</w:t>
      </w:r>
    </w:p>
    <w:p>
      <w:pPr>
        <w:pStyle w:val="Deprived10DiscoveryCallout"/>
      </w:pPr>
      <w:r>
        <w:rPr>
          <w:b/>
        </w:rPr>
        <w:t xml:space="preserve">DISCOVERY: </w:t>
      </w:r>
      <w:r>
        <w:t>The faithful life is not works used to purchase grace. It is a life being taught by grace because redemption has supplied a new relationship, hope, and Master.</w:t>
      </w:r>
    </w:p>
    <w:p>
      <w:pPr>
        <w:pStyle w:val="Deprived10Heading1"/>
      </w:pPr>
      <w:r>
        <w:t>27. The Gates Are Not One-Way Doors</w:t>
      </w:r>
    </w:p>
    <w:p>
      <w:pPr>
        <w:pStyle w:val="Deprived10Normal"/>
      </w:pPr>
      <w:r>
        <w:t>By this point the study has followed counsel, interpretation, grievance, desire, acquisition, mastery, and formation. None of that should be read as a fatalistic conveyor belt.</w:t>
      </w:r>
    </w:p>
    <w:p>
      <w:pPr>
        <w:pStyle w:val="Deprived10Normal"/>
      </w:pPr>
      <w:r>
        <w:t>Scripture places interruption everywhere: Cain is questioned at the door. Abigail meets David before bloodshed. Nathan confronts David after the crossing. Hebrews commands daily exhortation. Paul says God provides escape. Romans says the mind can be renewed. Ezekiel calls the wicked to turn. The Spirit enables mortification and temperance.</w:t>
      </w:r>
    </w:p>
    <w:p>
      <w:pPr>
        <w:pStyle w:val="Deprived10Normal"/>
        <w:jc w:val="center"/>
      </w:pPr>
      <w:r>
        <w:rPr>
          <w:b/>
          <w:color w:val="1F4E79"/>
          <w:sz w:val="21"/>
        </w:rPr>
        <w:t>HEAR → EXAMINE → TURN</w:t>
      </w:r>
    </w:p>
    <w:p>
      <w:pPr>
        <w:pStyle w:val="Deprived10Normal"/>
        <w:jc w:val="center"/>
      </w:pPr>
      <w:r>
        <w:rPr>
          <w:b/>
          <w:color w:val="1F4E79"/>
          <w:sz w:val="21"/>
        </w:rPr>
        <w:t>DESIRE → RESIST → WAIT</w:t>
      </w:r>
    </w:p>
    <w:p>
      <w:pPr>
        <w:pStyle w:val="Deprived10Normal"/>
        <w:jc w:val="center"/>
      </w:pPr>
      <w:r>
        <w:rPr>
          <w:b/>
          <w:color w:val="1F4E79"/>
          <w:sz w:val="21"/>
        </w:rPr>
        <w:t>ACT → CONFESS → FORSAKE / CORRECT</w:t>
      </w:r>
    </w:p>
    <w:p>
      <w:pPr>
        <w:pStyle w:val="Deprived10Normal"/>
        <w:jc w:val="center"/>
      </w:pPr>
      <w:r>
        <w:rPr>
          <w:b/>
          <w:color w:val="1F4E79"/>
          <w:sz w:val="21"/>
        </w:rPr>
        <w:t>PRACTICE → RECOGNIZE THE PATTERN → TRAIN ANOTHER WAY</w:t>
      </w:r>
    </w:p>
    <w:p>
      <w:pPr>
        <w:pStyle w:val="Deprived10LegalCallout"/>
      </w:pPr>
      <w:r>
        <w:rPr>
          <w:b/>
        </w:rPr>
        <w:t xml:space="preserve">LEGAL: </w:t>
      </w:r>
      <w:r>
        <w:t>The Bible warns that sin can harden and enslave, but it also repeatedly addresses the hearer as responsible to turn, resist, repent, receive correction, and continue in faith.</w:t>
      </w:r>
    </w:p>
    <w:p>
      <w:pPr>
        <w:pStyle w:val="Deprived10Heading1"/>
      </w:pPr>
      <w:r>
        <w:t>28. Bethany — Two Wills in One Room</w:t>
      </w:r>
    </w:p>
    <w:p>
      <w:pPr>
        <w:pStyle w:val="Deprived10Scripture"/>
      </w:pPr>
      <w:r>
        <w:rPr>
          <w:b/>
          <w:i w:val="0"/>
        </w:rPr>
        <w:t>John 12:3–7</w:t>
        <w:br/>
      </w:r>
      <w:r>
        <w:rPr>
          <w:i/>
        </w:rPr>
        <w:t>“Then took Mary a pound of ointment of spikenard, very costly, and anointed the feet of Jesus, and wiped his feet with her hair: and the house was filled with the odour of the ointment. Then saith one of his disciples, Judas Iscariot, Simon’s son, which should betray him, Why was not this ointment sold for three hundred pence, and given to the poor? This he said, not that he cared for the poor; but because he was a thief, and had the bag, and bare what was put therein. Then said Jesus, Let her alone: against the day of my burying hath she kept this.”</w:t>
      </w:r>
    </w:p>
    <w:p>
      <w:pPr>
        <w:pStyle w:val="Deprived10Normal"/>
      </w:pPr>
      <w:r>
        <w:t>Bethany gives a compact picture of two trained valuations. Mary pours out costly treasure upon Jesus. Judas prices the act as waste and frames another use for the money, while John exposes a hidden covetous motive.</w:t>
      </w:r>
    </w:p>
    <w:p>
      <w:pPr>
        <w:pStyle w:val="Deprived10Normal"/>
        <w:jc w:val="center"/>
      </w:pPr>
      <w:r>
        <w:rPr>
          <w:b/>
          <w:color w:val="1F4E79"/>
          <w:sz w:val="21"/>
        </w:rPr>
        <w:t>MARY: BOW / POUR OUT / HONOR / TRUST / BURIAL</w:t>
      </w:r>
    </w:p>
    <w:p>
      <w:pPr>
        <w:pStyle w:val="Deprived10Normal"/>
        <w:jc w:val="center"/>
      </w:pPr>
      <w:r>
        <w:rPr>
          <w:b/>
          <w:color w:val="1F4E79"/>
          <w:sz w:val="21"/>
        </w:rPr>
        <w:t>JUDAS: CALCULATE / REPRICE / CONTROL / HIDDEN TAKING / BETRAYAL</w:t>
      </w:r>
    </w:p>
    <w:p>
      <w:pPr>
        <w:pStyle w:val="Deprived10Normal"/>
      </w:pPr>
      <w:r>
        <w:t xml:space="preserve">The contrast should remain a pattern observation rather than a complete psychology of either person. But it fits the will question sharply: </w:t>
      </w:r>
      <w:r>
        <w:rPr>
          <w:b/>
        </w:rPr>
        <w:t>one will becomes ministerial in costly love; the other tries to make Christ, money, and the room answer to its own valuation.</w:t>
      </w:r>
    </w:p>
    <w:p>
      <w:pPr>
        <w:pStyle w:val="Deprived10DiscoveryCallout"/>
      </w:pPr>
      <w:r>
        <w:rPr>
          <w:b/>
        </w:rPr>
        <w:t xml:space="preserve">DISCOVERY: </w:t>
      </w:r>
      <w:r>
        <w:t>Mary gives value because she has discerned worth. Judas seeks yield because covetousness has trained another measure.</w:t>
      </w:r>
    </w:p>
    <w:p>
      <w:pPr>
        <w:pStyle w:val="Deprived10Heading1"/>
      </w:pPr>
      <w:r>
        <w:t>29. Psalm 110 — A Willing People Under the Priest-King</w:t>
      </w:r>
    </w:p>
    <w:p>
      <w:pPr>
        <w:pStyle w:val="Deprived10Scripture"/>
      </w:pPr>
      <w:r>
        <w:rPr>
          <w:b/>
          <w:i w:val="0"/>
        </w:rPr>
        <w:t>Psalm 110:1–4</w:t>
        <w:br/>
      </w:r>
      <w:r>
        <w:rPr>
          <w:i/>
        </w:rPr>
        <w:t>“The LORD said unto my Lord, Sit thou at my right hand, until I make thine enemies thy footstool. The LORD shall send the rod of thy strength out of Zion: rule thou in the midst of thine enemies. Thy people shall be willing in the day of thy power, in the beauties of holiness from the womb of the morning: thou hast the dew of thy youth. The LORD hath sworn, and will not repent, Thou art a priest for ever after the order of Melchizedek.”</w:t>
      </w:r>
    </w:p>
    <w:p>
      <w:pPr>
        <w:pStyle w:val="Deprived10Normal"/>
      </w:pPr>
      <w:r>
        <w:t xml:space="preserve">The enthroned Lord rules; enemies become a footstool; yet His people are described as </w:t>
      </w:r>
      <w:r>
        <w:rPr>
          <w:b/>
        </w:rPr>
        <w:t>willing</w:t>
      </w:r>
      <w:r>
        <w:t xml:space="preserve">. The Hebrew phrase uses the </w:t>
      </w:r>
      <w:r>
        <w:rPr>
          <w:i/>
        </w:rPr>
        <w:t>nedabah / nadab</w:t>
      </w:r>
      <w:r>
        <w:t xml:space="preserve"> family associated with freewill or voluntary offering. The KJV captures the disposition: </w:t>
      </w:r>
      <w:r>
        <w:rPr>
          <w:b/>
        </w:rPr>
        <w:t>“Thy people shall be willing.”</w:t>
      </w:r>
    </w:p>
    <w:p>
      <w:pPr>
        <w:pStyle w:val="Deprived10Normal"/>
      </w:pPr>
      <w:r>
        <w:t>That matters after an entire study of masters. The redeemed order is not the elimination of will. The Priest-King has a willing people whose holiness and service occur under His rule.</w:t>
      </w:r>
    </w:p>
    <w:p>
      <w:pPr>
        <w:pStyle w:val="Deprived10Normal"/>
        <w:jc w:val="center"/>
      </w:pPr>
      <w:r>
        <w:rPr>
          <w:b/>
          <w:color w:val="1F4E79"/>
          <w:sz w:val="21"/>
        </w:rPr>
        <w:t>RIGHTFUL KING → WILLING PEOPLE → HOLY SERVICE</w:t>
      </w:r>
    </w:p>
    <w:p>
      <w:pPr>
        <w:pStyle w:val="Deprived10GuardrailCallout"/>
      </w:pPr>
      <w:r>
        <w:rPr>
          <w:b/>
        </w:rPr>
        <w:t xml:space="preserve">GUARDRAIL: </w:t>
      </w:r>
      <w:r>
        <w:t>The lexical observation supports willing or voluntary devotion; it should not be made to carry every later theological question by itself. The larger point is supplied by the whole canon: service under Christ can be willing, intelligent, Spirit-enabled, and loving.</w:t>
      </w:r>
    </w:p>
    <w:p>
      <w:pPr>
        <w:pStyle w:val="Deprived10Heading1"/>
      </w:pPr>
      <w:r>
        <w:t>30. WHO BECOMES SUBJECT? — The Will Behind the Gates</w:t>
      </w:r>
    </w:p>
    <w:p>
      <w:pPr>
        <w:pStyle w:val="Deprived10Normal"/>
      </w:pPr>
      <w:r>
        <w:t xml:space="preserve">The study can now compress many apparently separate moral questions into one jurisdictional diagnostic: </w:t>
      </w:r>
      <w:r>
        <w:rPr>
          <w:b/>
        </w:rPr>
        <w:t>Who becomes subject to whom?</w:t>
      </w:r>
      <w:r>
        <w:t xml:space="preserve"> Does the image-bearer remain subject to the rightful MEG, so that desire, power, money, grievance, timing, and relationship remain ministerial? Or does self-rule increasingly make God’s Word, another person, truth, timing, and conscience subject to a desired outcome?</w:t>
      </w:r>
    </w:p>
    <w:p>
      <w:pPr>
        <w:pStyle w:val="Deprived10Normal"/>
      </w:pPr>
      <w:r>
        <w:rPr>
          <w:b/>
          <w:color w:val="7F6000"/>
        </w:rPr>
        <w:t xml:space="preserve">LOVE vs EXTRACTION — </w:t>
      </w:r>
      <w:r>
        <w:t xml:space="preserve">Charity “seeketh not her own” (1 Corinthians 13:5). Paul says, “I seek not yours, but you” (2 Corinthians 12:14). </w:t>
      </w:r>
      <w:r>
        <w:rPr>
          <w:b/>
        </w:rPr>
        <w:t>Love ministers to the image-bearer; extraction asks what the image-bearer can yield for me.</w:t>
      </w:r>
    </w:p>
    <w:p>
      <w:pPr>
        <w:pStyle w:val="Deprived10Normal"/>
      </w:pPr>
      <w:r>
        <w:rPr>
          <w:b/>
          <w:color w:val="7F6000"/>
        </w:rPr>
        <w:t xml:space="preserve">EXHORTATION vs MANIPULATION — </w:t>
      </w:r>
      <w:r>
        <w:t xml:space="preserve">Paul renounces hidden things and deceit, commending truth to every man’s conscience in the sight of God (2 Corinthians 4:2). In Philemon he refuses to make the benefit one of necessity rather than willingness. </w:t>
      </w:r>
      <w:r>
        <w:rPr>
          <w:b/>
        </w:rPr>
        <w:t>Exhortation ministers to the will; manipulation attempts to master the will.</w:t>
      </w:r>
    </w:p>
    <w:p>
      <w:pPr>
        <w:pStyle w:val="Deprived10Normal"/>
      </w:pPr>
      <w:r>
        <w:rPr>
          <w:b/>
          <w:color w:val="7F6000"/>
        </w:rPr>
        <w:t xml:space="preserve">SERVICE vs DOMINATION — </w:t>
      </w:r>
      <w:r>
        <w:t xml:space="preserve">Jesus contrasts Gentile rulers who “exercise dominion” with the Son of man who came “not to be ministered unto, but to minister, and to give his life a ransom for many” (Matthew 20:25–28). </w:t>
      </w:r>
      <w:r>
        <w:rPr>
          <w:b/>
        </w:rPr>
        <w:t>Delegated authority gives and serves; counterfeit MEG uses authority to make others serve self.</w:t>
      </w:r>
    </w:p>
    <w:p>
      <w:pPr>
        <w:pStyle w:val="Deprived10Normal"/>
      </w:pPr>
      <w:r>
        <w:rPr>
          <w:b/>
          <w:color w:val="7F6000"/>
        </w:rPr>
        <w:t xml:space="preserve">FORGIVENESS vs VENGEANCE — </w:t>
      </w:r>
      <w:r>
        <w:t xml:space="preserve">Forgiveness does not deny the debt; it refuses to let the debt become authority for my own sin. “Avenge not yourselves” leaves judgment with God (Romans 12:19). </w:t>
      </w:r>
      <w:r>
        <w:rPr>
          <w:b/>
        </w:rPr>
        <w:t>Another person’s wrong does not become my magistrate.</w:t>
      </w:r>
    </w:p>
    <w:p>
      <w:pPr>
        <w:pStyle w:val="Deprived10Normal"/>
      </w:pPr>
      <w:r>
        <w:rPr>
          <w:b/>
          <w:color w:val="7F6000"/>
        </w:rPr>
        <w:t xml:space="preserve">PATIENCE vs SHORTCUT — </w:t>
      </w:r>
      <w:r>
        <w:t xml:space="preserve">“Ye have need of patience, that, after ye have done the will of God, ye might receive the promise” (Hebrews 10:36). </w:t>
      </w:r>
      <w:r>
        <w:rPr>
          <w:b/>
        </w:rPr>
        <w:t>Patient continuance keeps the desired end beneath God’s timing; shortcut makes God’s timing subject to mine.</w:t>
      </w:r>
    </w:p>
    <w:p>
      <w:pPr>
        <w:pStyle w:val="Deprived10Normal"/>
      </w:pPr>
      <w:r>
        <w:rPr>
          <w:b/>
          <w:color w:val="7F6000"/>
        </w:rPr>
        <w:t xml:space="preserve">PRAYER vs SEIZURE — </w:t>
      </w:r>
      <w:r>
        <w:t xml:space="preserve">“Give us this day our daily bread” places need before the Giver. Seizure says the need itself authorizes the hand. </w:t>
      </w:r>
      <w:r>
        <w:rPr>
          <w:b/>
        </w:rPr>
        <w:t>Prayer asks; seizure self-authorizes.</w:t>
      </w:r>
    </w:p>
    <w:p>
      <w:pPr>
        <w:pStyle w:val="Deprived10Normal"/>
      </w:pPr>
      <w:r>
        <w:rPr>
          <w:b/>
          <w:color w:val="7F6000"/>
        </w:rPr>
        <w:t xml:space="preserve">THANKSGIVING vs COVETOUSNESS — </w:t>
      </w:r>
      <w:r>
        <w:t xml:space="preserve">Thanksgiving keeps received gifts in view. Covetousness lets the absent object reprice everything already given. </w:t>
      </w:r>
      <w:r>
        <w:rPr>
          <w:b/>
        </w:rPr>
        <w:t>Thanksgiving remembers Source; covetousness trains deprivation.</w:t>
      </w:r>
    </w:p>
    <w:p>
      <w:pPr>
        <w:pStyle w:val="Deprived10Normal"/>
      </w:pPr>
      <w:r>
        <w:rPr>
          <w:b/>
          <w:color w:val="7F6000"/>
        </w:rPr>
        <w:t xml:space="preserve">SELF-CONTROL vs FLESH-RULE — </w:t>
      </w:r>
      <w:r>
        <w:t>The Spirit’s fruit includes temperance. Flesh-rule makes appetite a command; Spirit-led self-control keeps appetite subject to faithful judgment.</w:t>
      </w:r>
    </w:p>
    <w:p>
      <w:pPr>
        <w:pStyle w:val="Deprived10Normal"/>
      </w:pPr>
      <w:r>
        <w:rPr>
          <w:b/>
          <w:color w:val="7F6000"/>
        </w:rPr>
        <w:t xml:space="preserve">WISDOM FROM ABOVE vs WISDOM FROM BELOW — </w:t>
      </w:r>
      <w:r>
        <w:t xml:space="preserve">James contrasts bitter envying and strife with wisdom that is pure, peaceable, gentle, easy to be intreated, merciful, fruitful, impartial, and unhypocritical (James 3:14–17). </w:t>
      </w:r>
      <w:r>
        <w:rPr>
          <w:b/>
        </w:rPr>
        <w:t>Reason can receive its measure from above, or become an advocate for what desire already wants.</w:t>
      </w:r>
    </w:p>
    <w:p>
      <w:pPr>
        <w:pStyle w:val="Deprived10Normal"/>
      </w:pPr>
      <w:r>
        <w:rPr>
          <w:b/>
          <w:color w:val="7F6000"/>
        </w:rPr>
        <w:t xml:space="preserve">REPENTANCE vs SELF-JUSTIFICATION — </w:t>
      </w:r>
      <w:r>
        <w:t xml:space="preserve">Repentance resubmits my judgment to God’s judgment. Self-justification keeps God in the defendant’s chair and explains why my exception should stand. </w:t>
      </w:r>
      <w:r>
        <w:rPr>
          <w:b/>
        </w:rPr>
        <w:t>Turning means the will itself changes jurisdiction.</w:t>
      </w:r>
    </w:p>
    <w:p>
      <w:pPr>
        <w:pStyle w:val="Deprived10DiscoveryCallout"/>
      </w:pPr>
      <w:r>
        <w:rPr>
          <w:b/>
        </w:rPr>
        <w:t xml:space="preserve">DISCOVERY: </w:t>
      </w:r>
      <w:r>
        <w:t xml:space="preserve">The same root question can therefore appear in money, counsel, anger, patience, prayer, leadership, appetite, forgiveness, and wisdom: </w:t>
      </w:r>
      <w:r>
        <w:rPr>
          <w:b/>
        </w:rPr>
        <w:t>Who is being made subject?</w:t>
      </w:r>
    </w:p>
    <w:p>
      <w:pPr>
        <w:pStyle w:val="Deprived10Heading1"/>
      </w:pPr>
      <w:r>
        <w:t>31. Build So Far — Two Formation Streams</w:t>
      </w:r>
    </w:p>
    <w:p>
      <w:pPr>
        <w:pStyle w:val="Deprived10Normal"/>
      </w:pPr>
      <w:r>
        <w:t>The negative stream can now be stated from the first voice to the trained heart:</w:t>
      </w:r>
    </w:p>
    <w:p>
      <w:pPr>
        <w:pStyle w:val="Deprived10Normal"/>
        <w:jc w:val="center"/>
      </w:pPr>
      <w:r>
        <w:rPr>
          <w:b/>
          <w:color w:val="1F4E79"/>
          <w:sz w:val="21"/>
        </w:rPr>
        <w:t>ALTERNATE COUNSEL</w:t>
      </w:r>
    </w:p>
    <w:p>
      <w:pPr>
        <w:pStyle w:val="Deprived10Normal"/>
        <w:jc w:val="center"/>
      </w:pPr>
      <w:r>
        <w:rPr>
          <w:b/>
          <w:color w:val="1F4E79"/>
          <w:sz w:val="21"/>
        </w:rPr>
        <w:t>↓</w:t>
      </w:r>
    </w:p>
    <w:p>
      <w:pPr>
        <w:pStyle w:val="Deprived10Normal"/>
        <w:jc w:val="center"/>
      </w:pPr>
      <w:r>
        <w:rPr>
          <w:b/>
          <w:color w:val="1F4E79"/>
          <w:sz w:val="21"/>
        </w:rPr>
        <w:t>DEPRIVED → DEFRAUDED → DELAYED</w:t>
      </w:r>
    </w:p>
    <w:p>
      <w:pPr>
        <w:pStyle w:val="Deprived10Normal"/>
        <w:jc w:val="center"/>
      </w:pPr>
      <w:r>
        <w:rPr>
          <w:b/>
          <w:color w:val="1F4E79"/>
          <w:sz w:val="21"/>
        </w:rPr>
        <w:t>↓</w:t>
      </w:r>
    </w:p>
    <w:p>
      <w:pPr>
        <w:pStyle w:val="Deprived10Normal"/>
        <w:jc w:val="center"/>
      </w:pPr>
      <w:r>
        <w:rPr>
          <w:b/>
          <w:color w:val="1F4E79"/>
          <w:sz w:val="21"/>
        </w:rPr>
        <w:t>GRIEVANCE → RECAST → VILIFY → JUSTIFY → SELF-AUTHORIZE</w:t>
      </w:r>
    </w:p>
    <w:p>
      <w:pPr>
        <w:pStyle w:val="Deprived10Normal"/>
        <w:jc w:val="center"/>
      </w:pPr>
      <w:r>
        <w:rPr>
          <w:b/>
          <w:color w:val="1F4E79"/>
          <w:sz w:val="21"/>
        </w:rPr>
        <w:t>↓</w:t>
      </w:r>
    </w:p>
    <w:p>
      <w:pPr>
        <w:pStyle w:val="Deprived10Normal"/>
        <w:jc w:val="center"/>
      </w:pPr>
      <w:r>
        <w:rPr>
          <w:b/>
          <w:color w:val="1F4E79"/>
          <w:sz w:val="21"/>
        </w:rPr>
        <w:t>FLESH / EYES / PRIDE → SEE → DESIRE → TAKE</w:t>
      </w:r>
    </w:p>
    <w:p>
      <w:pPr>
        <w:pStyle w:val="Deprived10Normal"/>
        <w:jc w:val="center"/>
      </w:pPr>
      <w:r>
        <w:rPr>
          <w:b/>
          <w:color w:val="1F4E79"/>
          <w:sz w:val="21"/>
        </w:rPr>
        <w:t>↓</w:t>
      </w:r>
    </w:p>
    <w:p>
      <w:pPr>
        <w:pStyle w:val="Deprived10Normal"/>
        <w:jc w:val="center"/>
      </w:pPr>
      <w:r>
        <w:rPr>
          <w:b/>
          <w:color w:val="1F4E79"/>
          <w:sz w:val="21"/>
        </w:rPr>
        <w:t>MEG-SELF ILLUSION → ACTUAL SERVICE TO ANOTHER MASTER</w:t>
      </w:r>
    </w:p>
    <w:p>
      <w:pPr>
        <w:pStyle w:val="Deprived10Normal"/>
        <w:jc w:val="center"/>
      </w:pPr>
      <w:r>
        <w:rPr>
          <w:b/>
          <w:color w:val="1F4E79"/>
          <w:sz w:val="21"/>
        </w:rPr>
        <w:t>↓</w:t>
      </w:r>
    </w:p>
    <w:p>
      <w:pPr>
        <w:pStyle w:val="Deprived10Normal"/>
        <w:jc w:val="center"/>
      </w:pPr>
      <w:r>
        <w:rPr>
          <w:b/>
          <w:color w:val="1F4E79"/>
          <w:sz w:val="21"/>
        </w:rPr>
        <w:t>REPEAT / DEFEND / PRACTICE → HARDEN / EXERCISE / BONDAGE</w:t>
      </w:r>
    </w:p>
    <w:p>
      <w:pPr>
        <w:pStyle w:val="Deprived10Normal"/>
      </w:pPr>
      <w:r>
        <w:t>And beside it stands the faithful formation stream:</w:t>
      </w:r>
    </w:p>
    <w:p>
      <w:pPr>
        <w:pStyle w:val="Deprived10Normal"/>
        <w:jc w:val="center"/>
      </w:pPr>
      <w:r>
        <w:rPr>
          <w:b/>
          <w:color w:val="1F4E79"/>
          <w:sz w:val="21"/>
        </w:rPr>
        <w:t>WORD / TRUE COUNSEL</w:t>
      </w:r>
    </w:p>
    <w:p>
      <w:pPr>
        <w:pStyle w:val="Deprived10Normal"/>
        <w:jc w:val="center"/>
      </w:pPr>
      <w:r>
        <w:rPr>
          <w:b/>
          <w:color w:val="1F4E79"/>
          <w:sz w:val="21"/>
        </w:rPr>
        <w:t>↓</w:t>
      </w:r>
    </w:p>
    <w:p>
      <w:pPr>
        <w:pStyle w:val="Deprived10Normal"/>
        <w:jc w:val="center"/>
      </w:pPr>
      <w:r>
        <w:rPr>
          <w:b/>
          <w:color w:val="1F4E79"/>
          <w:sz w:val="21"/>
        </w:rPr>
        <w:t>FAITH / HOPE / LOVE</w:t>
      </w:r>
    </w:p>
    <w:p>
      <w:pPr>
        <w:pStyle w:val="Deprived10Normal"/>
        <w:jc w:val="center"/>
      </w:pPr>
      <w:r>
        <w:rPr>
          <w:b/>
          <w:color w:val="1F4E79"/>
          <w:sz w:val="21"/>
        </w:rPr>
        <w:t>↓</w:t>
      </w:r>
    </w:p>
    <w:p>
      <w:pPr>
        <w:pStyle w:val="Deprived10Normal"/>
        <w:jc w:val="center"/>
      </w:pPr>
      <w:r>
        <w:rPr>
          <w:b/>
          <w:color w:val="1F4E79"/>
          <w:sz w:val="21"/>
        </w:rPr>
        <w:t>CONTENTMENT → CONFIDENCE → CONTINUANCE</w:t>
      </w:r>
    </w:p>
    <w:p>
      <w:pPr>
        <w:pStyle w:val="Deprived10Normal"/>
        <w:jc w:val="center"/>
      </w:pPr>
      <w:r>
        <w:rPr>
          <w:b/>
          <w:color w:val="1F4E79"/>
          <w:sz w:val="21"/>
        </w:rPr>
        <w:t>↓</w:t>
      </w:r>
    </w:p>
    <w:p>
      <w:pPr>
        <w:pStyle w:val="Deprived10Normal"/>
        <w:jc w:val="center"/>
      </w:pPr>
      <w:r>
        <w:rPr>
          <w:b/>
          <w:color w:val="1F4E79"/>
          <w:sz w:val="21"/>
        </w:rPr>
        <w:t>PRAYER / THANKSGIVING / EXHORTATION / TESTING</w:t>
      </w:r>
    </w:p>
    <w:p>
      <w:pPr>
        <w:pStyle w:val="Deprived10Normal"/>
        <w:jc w:val="center"/>
      </w:pPr>
      <w:r>
        <w:rPr>
          <w:b/>
          <w:color w:val="1F4E79"/>
          <w:sz w:val="21"/>
        </w:rPr>
        <w:t>↓</w:t>
      </w:r>
    </w:p>
    <w:p>
      <w:pPr>
        <w:pStyle w:val="Deprived10Normal"/>
        <w:jc w:val="center"/>
      </w:pPr>
      <w:r>
        <w:rPr>
          <w:b/>
          <w:color w:val="1F4E79"/>
          <w:sz w:val="21"/>
        </w:rPr>
        <w:t>SPIRIT-LED SELF-CONTROL → RECEIVE RATHER THAN SEIZE</w:t>
      </w:r>
    </w:p>
    <w:p>
      <w:pPr>
        <w:pStyle w:val="Deprived10Normal"/>
        <w:jc w:val="center"/>
      </w:pPr>
      <w:r>
        <w:rPr>
          <w:b/>
          <w:color w:val="1F4E79"/>
          <w:sz w:val="21"/>
        </w:rPr>
        <w:t>↓</w:t>
      </w:r>
    </w:p>
    <w:p>
      <w:pPr>
        <w:pStyle w:val="Deprived10Normal"/>
        <w:jc w:val="center"/>
      </w:pPr>
      <w:r>
        <w:rPr>
          <w:b/>
          <w:color w:val="1F4E79"/>
          <w:sz w:val="21"/>
        </w:rPr>
        <w:t>PRACTICE → SENSES EXERCISED → DISCERNMENT / GODLINESS / RIGHTEOUS FRUIT</w:t>
      </w:r>
    </w:p>
    <w:p>
      <w:pPr>
        <w:pStyle w:val="Deprived10DiscoveryCallout"/>
      </w:pPr>
      <w:r>
        <w:rPr>
          <w:b/>
        </w:rPr>
        <w:t xml:space="preserve">DISCOVERY: </w:t>
      </w:r>
      <w:r>
        <w:t>Repeated crossings train the traveler — but repeated faithfulness does too.</w:t>
      </w:r>
    </w:p>
    <w:p>
      <w:pPr>
        <w:pStyle w:val="Deprived10Heading1"/>
      </w:pPr>
      <w:r>
        <w:t>32. The Formation Gate — Defend the Pattern or Turn From It?</w:t>
      </w:r>
    </w:p>
    <w:p>
      <w:pPr>
        <w:pStyle w:val="Deprived10Normal"/>
      </w:pPr>
      <w:r>
        <w:t xml:space="preserve">State V contains another gate. After an act, the person can </w:t>
      </w:r>
      <w:r>
        <w:rPr>
          <w:b/>
        </w:rPr>
        <w:t>confess, examine, correct, forsake, receive exhortation, and train another way</w:t>
      </w:r>
      <w:r>
        <w:t xml:space="preserve"> — or </w:t>
      </w:r>
      <w:r>
        <w:rPr>
          <w:b/>
        </w:rPr>
        <w:t>defend, rehearse, rationalize, repeat, and make the act part of identity and habit</w:t>
      </w:r>
      <w:r>
        <w:t>.</w:t>
      </w:r>
    </w:p>
    <w:p>
      <w:pPr>
        <w:pStyle w:val="Deprived10Normal"/>
        <w:jc w:val="center"/>
      </w:pPr>
      <w:r>
        <w:rPr>
          <w:b/>
          <w:color w:val="1F4E79"/>
          <w:sz w:val="21"/>
        </w:rPr>
        <w:t>CROSSING → EXAMINATION → CONFESSION / CORRECTION → TURN</w:t>
      </w:r>
    </w:p>
    <w:p>
      <w:pPr>
        <w:pStyle w:val="Deprived10Normal"/>
        <w:jc w:val="center"/>
      </w:pPr>
      <w:r>
        <w:rPr>
          <w:b/>
          <w:color w:val="1F4E79"/>
          <w:sz w:val="21"/>
        </w:rPr>
        <w:t>OR</w:t>
      </w:r>
    </w:p>
    <w:p>
      <w:pPr>
        <w:pStyle w:val="Deprived10Normal"/>
        <w:jc w:val="center"/>
      </w:pPr>
      <w:r>
        <w:rPr>
          <w:b/>
          <w:color w:val="1F4E79"/>
          <w:sz w:val="21"/>
        </w:rPr>
        <w:t>CROSSING → DEFENSE → REHEARSAL → REPETITION → HARDENING</w:t>
      </w:r>
    </w:p>
    <w:p>
      <w:pPr>
        <w:pStyle w:val="Deprived10Normal"/>
      </w:pPr>
      <w:r>
        <w:t>This is why self-justification is formative. It does not only excuse yesterday. It trains tomorrow’s conscience by teaching it what explanation to use next time.</w:t>
      </w:r>
    </w:p>
    <w:p>
      <w:pPr>
        <w:pStyle w:val="Deprived10Normal"/>
      </w:pPr>
      <w:r>
        <w:t>Repentance does the opposite. It refuses to protect the false judgment. It brings the judgment itself back beneath God, which makes a different future crossing possible.</w:t>
      </w:r>
    </w:p>
    <w:p>
      <w:pPr>
        <w:pStyle w:val="Deprived10Heading1"/>
      </w:pPr>
      <w:r>
        <w:t>33. Gate Check — What Am I Training?</w:t>
      </w:r>
    </w:p>
    <w:p>
      <w:pPr>
        <w:pStyle w:val="Deprived10Normal"/>
      </w:pPr>
      <w:r>
        <w:t>• What counsel am I repeatedly receiving until it sounds like my own voice?</w:t>
      </w:r>
    </w:p>
    <w:p>
      <w:pPr>
        <w:pStyle w:val="Deprived10Normal"/>
      </w:pPr>
      <w:r>
        <w:t>• Which of the Three D’s has become my default interpretation of difficulty: Deprived, Defrauded, or Delayed?</w:t>
      </w:r>
    </w:p>
    <w:p>
      <w:pPr>
        <w:pStyle w:val="Deprived10Normal"/>
      </w:pPr>
      <w:r>
        <w:t>• Which of the Three C’s needs to be practiced here: Contentment, Confidence, or Continuance?</w:t>
      </w:r>
    </w:p>
    <w:p>
      <w:pPr>
        <w:pStyle w:val="Deprived10Normal"/>
      </w:pPr>
      <w:r>
        <w:t>• What have I repeatedly justified until the exception now feels normal?</w:t>
      </w:r>
    </w:p>
    <w:p>
      <w:pPr>
        <w:pStyle w:val="Deprived10Normal"/>
      </w:pPr>
      <w:r>
        <w:t>• What am I training my senses to call good?</w:t>
      </w:r>
    </w:p>
    <w:p>
      <w:pPr>
        <w:pStyle w:val="Deprived10Normal"/>
      </w:pPr>
      <w:r>
        <w:t>• What desire has become easier to obey because I have obeyed it before?</w:t>
      </w:r>
    </w:p>
    <w:p>
      <w:pPr>
        <w:pStyle w:val="Deprived10Normal"/>
      </w:pPr>
      <w:r>
        <w:t>• What correction has become harder to hear because I have defended myself against it repeatedly?</w:t>
      </w:r>
    </w:p>
    <w:p>
      <w:pPr>
        <w:pStyle w:val="Deprived10Normal"/>
      </w:pPr>
      <w:r>
        <w:t>• Do prayer and thanksgiving keep my need inside relationship with the Giver, or has the need become an accusation?</w:t>
      </w:r>
    </w:p>
    <w:p>
      <w:pPr>
        <w:pStyle w:val="Deprived10Normal"/>
      </w:pPr>
      <w:r>
        <w:t>• Am I quenching, testing, or following? What would Spirit-led interruption look like at this gate?</w:t>
      </w:r>
    </w:p>
    <w:p>
      <w:pPr>
        <w:pStyle w:val="Deprived10Normal"/>
      </w:pPr>
      <w:r>
        <w:t>• What does my use of money, power, attention, affection, time, and speech train me to love?</w:t>
      </w:r>
    </w:p>
    <w:p>
      <w:pPr>
        <w:pStyle w:val="Deprived10Normal"/>
      </w:pPr>
      <w:r>
        <w:t>• Am I exhorting another person toward responsible faithfulness before God, or arranging pressure so the person’s will serves mine?</w:t>
      </w:r>
    </w:p>
    <w:p>
      <w:pPr>
        <w:pStyle w:val="Deprived10Normal"/>
      </w:pPr>
      <w:r>
        <w:t>• Do I seek the person, or merely what the person can produce for me?</w:t>
      </w:r>
    </w:p>
    <w:p>
      <w:pPr>
        <w:pStyle w:val="Deprived10Normal"/>
      </w:pPr>
      <w:r>
        <w:t>• When I am wronged, does the debt remain subject to God’s judgment, or does it authorize my vengeance?</w:t>
      </w:r>
    </w:p>
    <w:p>
      <w:pPr>
        <w:pStyle w:val="Deprived10Normal"/>
      </w:pPr>
      <w:r>
        <w:t>• Am I practicing patience because I believe the promise, or manufacturing a shortcut because I no longer trust the appointed way?</w:t>
      </w:r>
    </w:p>
    <w:p>
      <w:pPr>
        <w:pStyle w:val="Deprived10Normal"/>
      </w:pPr>
      <w:r>
        <w:t>• What repeated practice is making obedience easier?</w:t>
      </w:r>
    </w:p>
    <w:p>
      <w:pPr>
        <w:pStyle w:val="Deprived10Normal"/>
      </w:pPr>
      <w:r>
        <w:t>• What repeated practice is making sin easier?</w:t>
      </w:r>
    </w:p>
    <w:p>
      <w:pPr>
        <w:pStyle w:val="Deprived10Normal"/>
      </w:pPr>
      <w:r>
        <w:t>• At this Formation Gate, will I defend the pattern or turn from it?</w:t>
      </w:r>
    </w:p>
    <w:p>
      <w:pPr>
        <w:pStyle w:val="Deprived10GuardrailCallout"/>
      </w:pPr>
      <w:r>
        <w:rPr>
          <w:b/>
        </w:rPr>
        <w:t xml:space="preserve">GUARDRAIL: </w:t>
      </w:r>
      <w:r>
        <w:t>These questions are not a self-salvation program. The faithful life rests on God’s promise, Christ’s faithful work, grace that teaches, the Spirit who indwells, truth that renews, and a will that can respond. The questions simply help expose what is being practiced before practice becomes harder to see.</w:t>
      </w:r>
    </w:p>
    <w:p>
      <w:pPr>
        <w:pStyle w:val="Deprived10Heading1"/>
      </w:pPr>
      <w:r>
        <w:t>34. Repeated Crossings Train the Traveler — Repeated Faithfulness Does Too</w:t>
      </w:r>
    </w:p>
    <w:p>
      <w:pPr>
        <w:pStyle w:val="Deprived10Scripture"/>
      </w:pPr>
      <w:r>
        <w:rPr>
          <w:b/>
          <w:i w:val="0"/>
        </w:rPr>
        <w:t>Hebrews 5:14</w:t>
        <w:br/>
      </w:r>
      <w:r>
        <w:rPr>
          <w:i/>
        </w:rPr>
        <w:t>“But strong meat belongeth to them that are of full age, even those who by reason of use have their senses exercised to discern both good and evil.”</w:t>
      </w:r>
    </w:p>
    <w:p>
      <w:pPr>
        <w:pStyle w:val="Deprived10Normal"/>
      </w:pPr>
      <w:r>
        <w:t>The study began with God seeing and defining what is good. It followed another voice into alternate interpretation, the eye into desire, the hand into taking, grievance into self-authorization, yielding into mastery, and mastery into formation.</w:t>
      </w:r>
    </w:p>
    <w:p>
      <w:pPr>
        <w:pStyle w:val="Deprived10Normal"/>
      </w:pPr>
      <w:r>
        <w:t>Yet the same Scripture that warns about trained covetousness also speaks of trained discernment, trained godliness, discipline yielding righteous fruit, learned contentment, renewed minds, tested counsel, Spirit-led walking, and a willing people under the Priest-King.</w:t>
      </w:r>
    </w:p>
    <w:p>
      <w:pPr>
        <w:pStyle w:val="Deprived10Normal"/>
      </w:pPr>
      <w:r>
        <w:t xml:space="preserve">The image-bearer is therefore not trapped between two caricatures — autonomous self-rule or robotic obedience. The biblical hope is richer: </w:t>
      </w:r>
      <w:r>
        <w:rPr>
          <w:b/>
        </w:rPr>
        <w:t>a willing, renewed, Spirit-indwelt servant whose judgment is being trained beneath the true Measure, whose desire is learning to remain beneath love, whose strength is becoming ministerial, and whose repeated faithfulness bears fruit.</w:t>
      </w:r>
    </w:p>
    <w:p>
      <w:pPr>
        <w:pStyle w:val="Deprived10Normal"/>
        <w:jc w:val="center"/>
      </w:pPr>
      <w:r>
        <w:rPr>
          <w:b/>
          <w:color w:val="1F4E79"/>
          <w:sz w:val="21"/>
        </w:rPr>
        <w:t>TRUE MEG → WILLING MEI → TRAINED DISCERNMENT → FAITHFUL SERVICE → FRUIT</w:t>
      </w:r>
    </w:p>
    <w:p>
      <w:pPr>
        <w:pStyle w:val="Deprived10Normal"/>
        <w:sectPr w:rsidR="00FC693F" w:rsidRPr="0006063C" w:rsidSect="00034616">
          <w:headerReference w:type="default" r:id="rIdDeprived10header"/>
          <w:footerReference w:type="default" r:id="rIdDeprived10footer"/>
          <w:type w:val="nextPage"/>
          <w:pgSz w:w="12240" w:h="15840"/>
          <w:pgMar w:top="1037" w:right="1123" w:bottom="1037" w:left="1123" w:header="403" w:footer="432" w:gutter="0"/>
          <w:pgNumType w:start="1"/>
          <w:cols w:space="720"/>
          <w:docGrid w:linePitch="360"/>
          <w:lnNumType w:countBy="5" w:restart="newSection" w:distance="180"/>
        </w:sectPr>
      </w:pPr>
      <w:r>
        <w:t xml:space="preserve">The final question is now ready to be asked not only at a gate but at the end of the road: </w:t>
      </w:r>
      <w:r>
        <w:rPr>
          <w:b/>
        </w:rPr>
        <w:t>Where do the two trained ways finally lead?</w:t>
      </w:r>
    </w:p>
    <w:p>
      <w:pPr>
        <w:pStyle w:val="Deprived11Normal"/>
        <w:jc w:val="center"/>
      </w:pPr>
      <w:r>
        <w:rPr>
          <w:b/>
          <w:color w:val="7F6000"/>
          <w:sz w:val="26"/>
        </w:rPr>
        <w:br/>
        <w:br/>
        <w:br/>
        <w:t>PACKET 12</w:t>
      </w:r>
    </w:p>
    <w:p>
      <w:pPr>
        <w:pStyle w:val="Deprived11Normal"/>
        <w:jc w:val="center"/>
      </w:pPr>
      <w:r>
        <w:rPr>
          <w:b/>
          <w:color w:val="1F4E79"/>
          <w:sz w:val="56"/>
        </w:rPr>
        <w:t>THE END OF THE WAY</w:t>
      </w:r>
    </w:p>
    <w:p>
      <w:pPr>
        <w:pStyle w:val="Deprived11Normal"/>
        <w:jc w:val="center"/>
      </w:pPr>
      <w:r>
        <w:rPr>
          <w:b/>
          <w:color w:val="595959"/>
          <w:sz w:val="30"/>
        </w:rPr>
        <w:t>Where the Two Trained Ways Lead — and Why the Servants of God Serve and Reign</w:t>
      </w:r>
    </w:p>
    <w:p>
      <w:pPr>
        <w:pStyle w:val="Deprived11Normal"/>
        <w:jc w:val="center"/>
      </w:pPr>
      <w:r>
        <w:br/>
        <w:t>A Scripture Study of Two Ways, Two Masters, the End of the Serpent, the Gift of Life, Restored Image-Bearing, and the Throne of God and of the Lamb</w:t>
      </w:r>
    </w:p>
    <w:p>
      <w:pPr>
        <w:pStyle w:val="Deprived11Normal"/>
        <w:jc w:val="center"/>
      </w:pPr>
      <w:r>
        <w:rPr>
          <w:i/>
          <w:sz w:val="20"/>
        </w:rPr>
        <w:br/>
        <w:t>King James Version</w:t>
      </w:r>
    </w:p>
    <w:p>
      <w:pPr>
        <w:pStyle w:val="Deprived11Normal"/>
      </w:pPr>
      <w:r>
        <w:br w:type="page"/>
      </w:r>
    </w:p>
    <w:p>
      <w:pPr>
        <w:pStyle w:val="Deprived11Heading1"/>
      </w:pPr>
      <w:r>
        <w:t>CONTENTS</w:t>
      </w:r>
    </w:p>
    <w:p>
      <w:pPr>
        <w:pStyle w:val="Deprived11Normal"/>
      </w:pPr>
      <w:r>
        <w:t>1. Where the Two Trained Ways Lead</w:t>
      </w:r>
    </w:p>
    <w:p>
      <w:pPr>
        <w:pStyle w:val="Deprived11Normal"/>
      </w:pPr>
      <w:r>
        <w:t>2. A Way Which Seemeth Right</w:t>
      </w:r>
    </w:p>
    <w:p>
      <w:pPr>
        <w:pStyle w:val="Deprived11Normal"/>
      </w:pPr>
      <w:r>
        <w:t>3. Clean in His Own Eyes — The LORD Weigheth</w:t>
      </w:r>
    </w:p>
    <w:p>
      <w:pPr>
        <w:pStyle w:val="Deprived11Normal"/>
      </w:pPr>
      <w:r>
        <w:t>4. Two Masters, Two Ends — Wages and Gift</w:t>
      </w:r>
    </w:p>
    <w:p>
      <w:pPr>
        <w:pStyle w:val="Deprived11Normal"/>
      </w:pPr>
      <w:r>
        <w:t>5. The Counterfeit End — Enslavement, Extraction, Exile</w:t>
      </w:r>
    </w:p>
    <w:p>
      <w:pPr>
        <w:pStyle w:val="Deprived11Normal"/>
      </w:pPr>
      <w:r>
        <w:t>6. The Thief and the Shepherd</w:t>
      </w:r>
    </w:p>
    <w:p>
      <w:pPr>
        <w:pStyle w:val="Deprived11Normal"/>
      </w:pPr>
      <w:r>
        <w:t>7. The Life Is Given — It Is Not Stolen From the Shepherd</w:t>
      </w:r>
    </w:p>
    <w:p>
      <w:pPr>
        <w:pStyle w:val="Deprived11Normal"/>
      </w:pPr>
      <w:r>
        <w:t>8. False Liberty Still Ends in Bondage</w:t>
      </w:r>
    </w:p>
    <w:p>
      <w:pPr>
        <w:pStyle w:val="Deprived11Normal"/>
      </w:pPr>
      <w:r>
        <w:t>9. Eden Reopened — The First Way Began With a Voice</w:t>
      </w:r>
    </w:p>
    <w:p>
      <w:pPr>
        <w:pStyle w:val="Deprived11Normal"/>
      </w:pPr>
      <w:r>
        <w:t>10. Revelation Names the Serpent</w:t>
      </w:r>
    </w:p>
    <w:p>
      <w:pPr>
        <w:pStyle w:val="Deprived11Normal"/>
      </w:pPr>
      <w:r>
        <w:t>11. The Counselor Becomes the Accuser</w:t>
      </w:r>
    </w:p>
    <w:p>
      <w:pPr>
        <w:pStyle w:val="Deprived11Normal"/>
      </w:pPr>
      <w:r>
        <w:t>12. The Lamb Answers the Accuser</w:t>
      </w:r>
    </w:p>
    <w:p>
      <w:pPr>
        <w:pStyle w:val="Deprived11Normal"/>
      </w:pPr>
      <w:r>
        <w:t>13. The Last Enemy — Death</w:t>
      </w:r>
    </w:p>
    <w:p>
      <w:pPr>
        <w:pStyle w:val="Deprived11Normal"/>
      </w:pPr>
      <w:r>
        <w:t>14. The Deceiver Is Finally Removed</w:t>
      </w:r>
    </w:p>
    <w:p>
      <w:pPr>
        <w:pStyle w:val="Deprived11Normal"/>
      </w:pPr>
      <w:r>
        <w:t>15. The Counterfeit Throne Has an End</w:t>
      </w:r>
    </w:p>
    <w:p>
      <w:pPr>
        <w:pStyle w:val="Deprived11Normal"/>
      </w:pPr>
      <w:r>
        <w:t>16. True MEG — Give, Lead, Dwell, Inheritance, Reign</w:t>
      </w:r>
    </w:p>
    <w:p>
      <w:pPr>
        <w:pStyle w:val="Deprived11Normal"/>
      </w:pPr>
      <w:r>
        <w:t>17. “I Will Give... Freely” — The Giver Vindicated</w:t>
      </w:r>
    </w:p>
    <w:p>
      <w:pPr>
        <w:pStyle w:val="Deprived11Normal"/>
      </w:pPr>
      <w:r>
        <w:t>18. The First Taking and the Closing Invitation</w:t>
      </w:r>
    </w:p>
    <w:p>
      <w:pPr>
        <w:pStyle w:val="Deprived11Normal"/>
      </w:pPr>
      <w:r>
        <w:t>19. “Whosoever Will” — Will, Come, Take, Freely</w:t>
      </w:r>
    </w:p>
    <w:p>
      <w:pPr>
        <w:pStyle w:val="Deprived11Normal"/>
      </w:pPr>
      <w:r>
        <w:t>20. The Tabernacle of God Is With Men</w:t>
      </w:r>
    </w:p>
    <w:p>
      <w:pPr>
        <w:pStyle w:val="Deprived11Normal"/>
      </w:pPr>
      <w:r>
        <w:t>21. “He That Overcometh Shall Inherit All Things”</w:t>
      </w:r>
    </w:p>
    <w:p>
      <w:pPr>
        <w:pStyle w:val="Deprived11Normal"/>
      </w:pPr>
      <w:r>
        <w:t>22. No Temple — God and the Lamb Are the Temple</w:t>
      </w:r>
    </w:p>
    <w:p>
      <w:pPr>
        <w:pStyle w:val="Deprived11Normal"/>
      </w:pPr>
      <w:r>
        <w:t>23. The River From the Throne</w:t>
      </w:r>
    </w:p>
    <w:p>
      <w:pPr>
        <w:pStyle w:val="Deprived11Normal"/>
      </w:pPr>
      <w:r>
        <w:t>24. The Tree of Life and the Healing of the Nations</w:t>
      </w:r>
    </w:p>
    <w:p>
      <w:pPr>
        <w:pStyle w:val="Deprived11Normal"/>
      </w:pPr>
      <w:r>
        <w:t>25. No More Curse — The Exile Is Over</w:t>
      </w:r>
    </w:p>
    <w:p>
      <w:pPr>
        <w:pStyle w:val="Deprived11Normal"/>
      </w:pPr>
      <w:r>
        <w:t>26. “His Servants Shall Serve Him” — MEI Is Not Erased</w:t>
      </w:r>
    </w:p>
    <w:p>
      <w:pPr>
        <w:pStyle w:val="Deprived11Normal"/>
      </w:pPr>
      <w:r>
        <w:t>27. “They Shall Reign” — Image-Bearing Is Fulfilled</w:t>
      </w:r>
    </w:p>
    <w:p>
      <w:pPr>
        <w:pStyle w:val="Deprived11Normal"/>
      </w:pPr>
      <w:r>
        <w:t>28. Rule Independently or Rule Representatively</w:t>
      </w:r>
    </w:p>
    <w:p>
      <w:pPr>
        <w:pStyle w:val="Deprived11Normal"/>
      </w:pPr>
      <w:r>
        <w:t>29. Face, Name, and Light — The Old Hiding Is Gone</w:t>
      </w:r>
    </w:p>
    <w:p>
      <w:pPr>
        <w:pStyle w:val="Deprived11Normal"/>
      </w:pPr>
      <w:r>
        <w:t>30. The Whole Study in One String</w:t>
      </w:r>
    </w:p>
    <w:p>
      <w:pPr>
        <w:pStyle w:val="Deprived11Normal"/>
      </w:pPr>
      <w:r>
        <w:t>31. Gate Check at the End of the Way</w:t>
      </w:r>
    </w:p>
    <w:p>
      <w:pPr>
        <w:pStyle w:val="Deprived11Normal"/>
      </w:pPr>
      <w:r>
        <w:t>32. The End of the Way — Final Declaration</w:t>
      </w:r>
    </w:p>
    <w:p>
      <w:pPr>
        <w:pStyle w:val="Deprived11Normal"/>
      </w:pPr>
      <w:r>
        <w:br w:type="page"/>
      </w:r>
    </w:p>
    <w:p>
      <w:pPr>
        <w:pStyle w:val="Deprived11Heading1"/>
      </w:pPr>
      <w:r>
        <w:t>1. Where the Two Trained Ways Lead</w:t>
      </w:r>
    </w:p>
    <w:p>
      <w:pPr>
        <w:pStyle w:val="Deprived11Normal"/>
      </w:pPr>
      <w:r>
        <w:t xml:space="preserve">Packet 11 ended with a question that can no longer be answered only at a single gate: </w:t>
      </w:r>
      <w:r>
        <w:rPr>
          <w:b/>
        </w:rPr>
        <w:t>Where do the two trained ways finally lead?</w:t>
      </w:r>
      <w:r>
        <w:t xml:space="preserve"> Repetition matters because a way has a direction, and a direction has an end.</w:t>
      </w:r>
    </w:p>
    <w:p>
      <w:pPr>
        <w:pStyle w:val="Deprived11Scripture"/>
      </w:pPr>
      <w:r>
        <w:rPr>
          <w:b/>
          <w:i w:val="0"/>
        </w:rPr>
        <w:t>Proverbs 14:12</w:t>
        <w:br/>
      </w:r>
      <w:r>
        <w:rPr>
          <w:i/>
        </w:rPr>
        <w:t>“There is a way which seemeth right unto a man, but the end thereof are the ways of death.”</w:t>
      </w:r>
    </w:p>
    <w:p>
      <w:pPr>
        <w:pStyle w:val="Deprived11Normal"/>
      </w:pPr>
      <w:r>
        <w:t xml:space="preserve">The sentence is severe because the way does not have to feel wicked while it is being walked. It can </w:t>
      </w:r>
      <w:r>
        <w:rPr>
          <w:b/>
        </w:rPr>
        <w:t>seem right</w:t>
      </w:r>
      <w:r>
        <w:t xml:space="preserve">. The person may possess reasons, explanations, grievances, counsel, desire, apparent wisdom, and even religious language. Yet Scripture refuses to let present plausibility settle the question. It asks about </w:t>
      </w:r>
      <w:r>
        <w:rPr>
          <w:b/>
        </w:rPr>
        <w:t>the end</w:t>
      </w:r>
      <w:r>
        <w:t>.</w:t>
      </w:r>
    </w:p>
    <w:p>
      <w:pPr>
        <w:pStyle w:val="Deprived11DiscoveryCallout"/>
      </w:pPr>
      <w:r>
        <w:rPr>
          <w:b/>
        </w:rPr>
        <w:t xml:space="preserve">DISCOVERY: </w:t>
      </w:r>
      <w:r>
        <w:t>The test of a way is not only how persuasive it sounds at the gate. Scripture also reveals what kind of master it serves, what kind of fruit it trains, and where it finally arrives.</w:t>
      </w:r>
    </w:p>
    <w:p>
      <w:pPr>
        <w:pStyle w:val="Deprived11Normal"/>
        <w:jc w:val="center"/>
      </w:pPr>
      <w:r>
        <w:rPr>
          <w:b/>
          <w:color w:val="7F6000"/>
          <w:sz w:val="20"/>
        </w:rPr>
        <w:t>WAY → PRACTICE → FORMATION → MASTER → FRUIT → END</w:t>
      </w:r>
    </w:p>
    <w:p>
      <w:pPr>
        <w:pStyle w:val="Deprived11Heading1"/>
      </w:pPr>
      <w:r>
        <w:t>2. A Way Which Seemeth Right</w:t>
      </w:r>
    </w:p>
    <w:p>
      <w:pPr>
        <w:pStyle w:val="Deprived11Scripture"/>
      </w:pPr>
      <w:r>
        <w:rPr>
          <w:b/>
          <w:i w:val="0"/>
        </w:rPr>
        <w:t>Proverbs 16:25</w:t>
        <w:br/>
      </w:r>
      <w:r>
        <w:rPr>
          <w:i/>
        </w:rPr>
        <w:t>“There is a way that seemeth right unto a man, but the end thereof are the ways of death.”</w:t>
      </w:r>
    </w:p>
    <w:p>
      <w:pPr>
        <w:pStyle w:val="Deprived11Normal"/>
      </w:pPr>
      <w:r>
        <w:t>Proverbs repeats the warning almost word for word. The repetition matters. Human judgment can become sincere without becoming true. A road can be internally coherent while its destination exposes the original error.</w:t>
      </w:r>
    </w:p>
    <w:p>
      <w:pPr>
        <w:pStyle w:val="Deprived11Normal"/>
      </w:pPr>
      <w:r>
        <w:t xml:space="preserve">This is why the earlier gates mattered. </w:t>
      </w:r>
      <w:r>
        <w:rPr>
          <w:b/>
        </w:rPr>
        <w:t>Deprived → Defrauded → Delayed</w:t>
      </w:r>
      <w:r>
        <w:t xml:space="preserve"> can make another road appear necessary. </w:t>
      </w:r>
      <w:r>
        <w:rPr>
          <w:b/>
        </w:rPr>
        <w:t>Recast → Vilify → Justify → Self-authorize</w:t>
      </w:r>
      <w:r>
        <w:t xml:space="preserve"> can make it appear moral. </w:t>
      </w:r>
      <w:r>
        <w:rPr>
          <w:b/>
        </w:rPr>
        <w:t>See → Desire → Take</w:t>
      </w:r>
      <w:r>
        <w:t xml:space="preserve"> can make it feel immediate and practical. Repetition can then make the chosen road feel normal.</w:t>
      </w:r>
    </w:p>
    <w:p>
      <w:pPr>
        <w:pStyle w:val="Deprived11Normal"/>
      </w:pPr>
      <w:r>
        <w:t>By the time the traveler says, “This is simply who I am,” the road may have been practiced so long that its earlier crossings are difficult to remember. Proverbs therefore points beyond present feeling to the destination.</w:t>
      </w:r>
    </w:p>
    <w:p>
      <w:pPr>
        <w:pStyle w:val="Deprived11GuardrailCallout"/>
      </w:pPr>
      <w:r>
        <w:rPr>
          <w:b/>
        </w:rPr>
        <w:t xml:space="preserve">GUARDRAIL: </w:t>
      </w:r>
      <w:r>
        <w:t>This is not permission to treat every mistake as irreversible. Scripture repeatedly calls people to turn. A way can be left. The warning is that sincerity, familiarity, and repetition do not make the wrong road safe.</w:t>
      </w:r>
    </w:p>
    <w:p>
      <w:pPr>
        <w:pStyle w:val="Deprived11Heading1"/>
      </w:pPr>
      <w:r>
        <w:t>3. Clean in His Own Eyes — The LORD Weigheth</w:t>
      </w:r>
    </w:p>
    <w:p>
      <w:pPr>
        <w:pStyle w:val="Deprived11Scripture"/>
      </w:pPr>
      <w:r>
        <w:rPr>
          <w:b/>
          <w:i w:val="0"/>
        </w:rPr>
        <w:t>Proverbs 16:2</w:t>
        <w:br/>
      </w:r>
      <w:r>
        <w:rPr>
          <w:i/>
        </w:rPr>
        <w:t>“All the ways of a man are clean in his own eyes; but the LORD weigheth the spirits.”</w:t>
      </w:r>
    </w:p>
    <w:p>
      <w:pPr>
        <w:pStyle w:val="Deprived11Normal"/>
      </w:pPr>
      <w:r>
        <w:t xml:space="preserve">The final packet returns to one of the governing discoveries from Cain. The self can render a favorable judgment upon itself: </w:t>
      </w:r>
      <w:r>
        <w:rPr>
          <w:b/>
        </w:rPr>
        <w:t>clean in his own eyes</w:t>
      </w:r>
      <w:r>
        <w:t>. But another Measure remains.</w:t>
      </w:r>
    </w:p>
    <w:p>
      <w:pPr>
        <w:pStyle w:val="Deprived11Normal"/>
        <w:jc w:val="center"/>
      </w:pPr>
      <w:r>
        <w:rPr>
          <w:b/>
          <w:color w:val="7F6000"/>
          <w:sz w:val="20"/>
        </w:rPr>
        <w:t>MY EYES MAY DECLARE CLEAN  ≠  THE LORD’S WEIGHING</w:t>
      </w:r>
    </w:p>
    <w:p>
      <w:pPr>
        <w:pStyle w:val="Deprived11Normal"/>
      </w:pPr>
      <w:r>
        <w:t>MEG-self is therefore not merely open rebellion. It is the attempt to make the creature’s valuation final. The danger becomes especially deep when the person no longer experiences the way as rebellion at all. The internal court has acquitted itself.</w:t>
      </w:r>
    </w:p>
    <w:p>
      <w:pPr>
        <w:pStyle w:val="Deprived11LegalCallout"/>
      </w:pPr>
      <w:r>
        <w:rPr>
          <w:b/>
        </w:rPr>
        <w:t xml:space="preserve">LEGAL: </w:t>
      </w:r>
      <w:r>
        <w:t>Proverbs does not deny human judgment; it denies its finality. The LORD still weighs. The true Measure remains outside the self.</w:t>
      </w:r>
    </w:p>
    <w:p>
      <w:pPr>
        <w:pStyle w:val="Deprived11Heading1"/>
      </w:pPr>
      <w:r>
        <w:t>4. Two Masters, Two Ends — Wages and Gift</w:t>
      </w:r>
    </w:p>
    <w:p>
      <w:pPr>
        <w:pStyle w:val="Deprived11Scripture"/>
      </w:pPr>
      <w:r>
        <w:rPr>
          <w:b/>
          <w:i w:val="0"/>
        </w:rPr>
        <w:t>Romans 6:20–23</w:t>
        <w:br/>
      </w:r>
      <w:r>
        <w:rPr>
          <w:i/>
        </w:rPr>
        <w:t>“For when ye were the servants of sin, ye were free from righteousness.</w:t>
        <w:br/>
        <w:t>What fruit had ye then in those things whereof ye are now ashamed? for the end of those things is death.</w:t>
        <w:br/>
        <w:t>But now being made free from sin, and become servants to God, ye have your fruit unto holiness, and the end everlasting life.</w:t>
        <w:br/>
        <w:t>For the wages of sin is death; but the gift of God is eternal life through Jesus Christ our Lord.”</w:t>
      </w:r>
    </w:p>
    <w:p>
      <w:pPr>
        <w:pStyle w:val="Deprived11Normal"/>
      </w:pPr>
      <w:r>
        <w:t xml:space="preserve">Paul gives the entire study in miniature: </w:t>
      </w:r>
      <w:r>
        <w:rPr>
          <w:b/>
        </w:rPr>
        <w:t>master → service → fruit → end</w:t>
      </w:r>
      <w:r>
        <w:t>. Sin has a service and a wage. God has a service, holy fruit, and a gift.</w:t>
      </w:r>
    </w:p>
    <w:p>
      <w:pPr>
        <w:pStyle w:val="Deprived11Normal"/>
        <w:jc w:val="center"/>
      </w:pPr>
      <w:r>
        <w:rPr>
          <w:b/>
          <w:color w:val="7F6000"/>
          <w:sz w:val="20"/>
        </w:rPr>
        <w:t>SIN → SERVICE → FRUIT OF SHAME → WAGES: DEATH</w:t>
      </w:r>
    </w:p>
    <w:p>
      <w:pPr>
        <w:pStyle w:val="Deprived11Normal"/>
        <w:jc w:val="center"/>
      </w:pPr>
      <w:r>
        <w:rPr>
          <w:b/>
          <w:color w:val="7F6000"/>
          <w:sz w:val="20"/>
        </w:rPr>
        <w:t>GOD → SERVICE → FRUIT UNTO HOLINESS → GIFT: ETERNAL LIFE</w:t>
      </w:r>
    </w:p>
    <w:p>
      <w:pPr>
        <w:pStyle w:val="Deprived11Normal"/>
      </w:pPr>
      <w:r>
        <w:t xml:space="preserve">The contrast between </w:t>
      </w:r>
      <w:r>
        <w:rPr>
          <w:b/>
        </w:rPr>
        <w:t>wages</w:t>
      </w:r>
      <w:r>
        <w:t xml:space="preserve"> and </w:t>
      </w:r>
      <w:r>
        <w:rPr>
          <w:b/>
        </w:rPr>
        <w:t>gift</w:t>
      </w:r>
      <w:r>
        <w:t xml:space="preserve"> is especially important after the study of mammon. Sin’s economy pays the end its service earns. Eternal life is not the successful wage of autonomous self-rule. It is </w:t>
      </w:r>
      <w:r>
        <w:rPr>
          <w:b/>
        </w:rPr>
        <w:t>the gift of God through Jesus Christ our Lord</w:t>
      </w:r>
      <w:r>
        <w:t>.</w:t>
      </w:r>
    </w:p>
    <w:p>
      <w:pPr>
        <w:pStyle w:val="Deprived11DiscoveryCallout"/>
      </w:pPr>
      <w:r>
        <w:rPr>
          <w:b/>
        </w:rPr>
        <w:t xml:space="preserve">DISCOVERY: </w:t>
      </w:r>
      <w:r>
        <w:t>The false master extracts service and pays death. The true Giver frees from sin, receives willing service, produces holy fruit, and gives life.</w:t>
      </w:r>
    </w:p>
    <w:p>
      <w:pPr>
        <w:pStyle w:val="Deprived11Heading1"/>
      </w:pPr>
      <w:r>
        <w:t>5. The Counterfeit End — Enslavement, Extraction, Exile</w:t>
      </w:r>
    </w:p>
    <w:p>
      <w:pPr>
        <w:pStyle w:val="Deprived11Normal"/>
      </w:pPr>
      <w:r>
        <w:t>Across the earlier packets, the counterfeit repeatedly promised enlargement: wisdom, relief, vindication, possession, freedom, security, status, control. Yet the biblical trajectory repeatedly moved the other direction.</w:t>
      </w:r>
    </w:p>
    <w:p>
      <w:pPr>
        <w:pStyle w:val="Deprived11Normal"/>
        <w:jc w:val="center"/>
      </w:pPr>
      <w:r>
        <w:rPr>
          <w:b/>
          <w:color w:val="7F6000"/>
          <w:sz w:val="20"/>
        </w:rPr>
        <w:t>COUNTERFEIT MEG → ENSLAVEMENT → EXTRACTION → EXILE</w:t>
      </w:r>
    </w:p>
    <w:p>
      <w:pPr>
        <w:pStyle w:val="Deprived11Normal"/>
      </w:pPr>
      <w:r>
        <w:rPr>
          <w:b/>
        </w:rPr>
        <w:t>Enslavement:</w:t>
      </w:r>
      <w:r>
        <w:t xml:space="preserve"> the thing presented as freedom becomes a master. </w:t>
      </w:r>
      <w:r>
        <w:rPr>
          <w:b/>
        </w:rPr>
        <w:t>Extraction:</w:t>
      </w:r>
      <w:r>
        <w:t xml:space="preserve"> the false master consumes service, loyalty, truth, relationships, bodies, treasure, or worship for its own end. </w:t>
      </w:r>
      <w:r>
        <w:rPr>
          <w:b/>
        </w:rPr>
        <w:t>Exile:</w:t>
      </w:r>
      <w:r>
        <w:t xml:space="preserve"> the road moves away from life with the true Source — from Eden, from fellowship, from inheritance, from truthful dwelling.</w:t>
      </w:r>
    </w:p>
    <w:p>
      <w:pPr>
        <w:pStyle w:val="Deprived11Normal"/>
      </w:pPr>
      <w:r>
        <w:t>The counterfeit MEG promises elevation but produces subjection. It promises autonomy but changes masters. It promises possession but ends in dispossession.</w:t>
      </w:r>
    </w:p>
    <w:p>
      <w:pPr>
        <w:pStyle w:val="Deprived11GuardrailCallout"/>
      </w:pPr>
      <w:r>
        <w:rPr>
          <w:b/>
        </w:rPr>
        <w:t xml:space="preserve">GUARDRAIL: </w:t>
      </w:r>
      <w:r>
        <w:t>This three-part line is a canonical synthesis, not a claim that every biblical fall narrative uses these three terms in the same order. It names a recurring destination-pattern seen across Eden, bondage, false mastery, and exile.</w:t>
      </w:r>
    </w:p>
    <w:p>
      <w:pPr>
        <w:pStyle w:val="Deprived11Heading1"/>
      </w:pPr>
      <w:r>
        <w:t>6. The Thief and the Shepherd</w:t>
      </w:r>
    </w:p>
    <w:p>
      <w:pPr>
        <w:pStyle w:val="Deprived11Scripture"/>
      </w:pPr>
      <w:r>
        <w:rPr>
          <w:b/>
          <w:i w:val="0"/>
        </w:rPr>
        <w:t>John 10:10–11, 14–15</w:t>
        <w:br/>
      </w:r>
      <w:r>
        <w:rPr>
          <w:i/>
        </w:rPr>
        <w:t>“The thief cometh not, but for to steal, and to kill, and to destroy: I am come that they might have life, and that they might have it more abundantly.</w:t>
        <w:br/>
        <w:t>I am the good shepherd: the good shepherd giveth his life for the sheep.</w:t>
        <w:br/>
        <w:t>I am the good shepherd, and know my sheep, and am known of mine.</w:t>
        <w:br/>
        <w:t>As the Father knoweth me, even so know I the Father: and I lay down my life for the sheep.”</w:t>
      </w:r>
    </w:p>
    <w:p>
      <w:pPr>
        <w:pStyle w:val="Deprived11Normal"/>
      </w:pPr>
      <w:r>
        <w:t xml:space="preserve">Jesus places two kinds of rule beside one another. One </w:t>
      </w:r>
      <w:r>
        <w:rPr>
          <w:b/>
        </w:rPr>
        <w:t>steals, kills, and destroys</w:t>
      </w:r>
      <w:r>
        <w:t xml:space="preserve">. The other </w:t>
      </w:r>
      <w:r>
        <w:rPr>
          <w:b/>
        </w:rPr>
        <w:t>comes that the sheep might have life</w:t>
      </w:r>
      <w:r>
        <w:t xml:space="preserve"> and then gives Himself for them.</w:t>
      </w:r>
    </w:p>
    <w:p>
      <w:pPr>
        <w:pStyle w:val="Deprived11Normal"/>
        <w:jc w:val="center"/>
      </w:pPr>
      <w:r>
        <w:rPr>
          <w:b/>
          <w:color w:val="7F6000"/>
          <w:sz w:val="20"/>
        </w:rPr>
        <w:t>THIEF: STEAL → KILL → DESTROY</w:t>
      </w:r>
    </w:p>
    <w:p>
      <w:pPr>
        <w:pStyle w:val="Deprived11Normal"/>
        <w:jc w:val="center"/>
      </w:pPr>
      <w:r>
        <w:rPr>
          <w:b/>
          <w:color w:val="7F6000"/>
          <w:sz w:val="20"/>
        </w:rPr>
        <w:t>SHEPHERD: KNOW → GIVE HIMSELF → LIFE</w:t>
      </w:r>
    </w:p>
    <w:p>
      <w:pPr>
        <w:pStyle w:val="Deprived11Normal"/>
      </w:pPr>
      <w:r>
        <w:t>This is the moral difference between counterfeit and true authority. Counterfeit rule converts the other into yield. The Shepherd’s authority moves outward in self-giving love.</w:t>
      </w:r>
    </w:p>
    <w:p>
      <w:pPr>
        <w:pStyle w:val="Deprived11DiscoveryCallout"/>
      </w:pPr>
      <w:r>
        <w:rPr>
          <w:b/>
        </w:rPr>
        <w:t xml:space="preserve">DISCOVERY: </w:t>
      </w:r>
      <w:r>
        <w:t>The true MEG does not need to consume the image-bearer in order to remain great. The Shepherd uses His authority to preserve, gather, feed, and give life.</w:t>
      </w:r>
    </w:p>
    <w:p>
      <w:pPr>
        <w:pStyle w:val="Deprived11Heading1"/>
      </w:pPr>
      <w:r>
        <w:t>7. The Life Is Given — It Is Not Stolen From the Shepherd</w:t>
      </w:r>
    </w:p>
    <w:p>
      <w:pPr>
        <w:pStyle w:val="Deprived11Scripture"/>
      </w:pPr>
      <w:r>
        <w:rPr>
          <w:b/>
          <w:i w:val="0"/>
        </w:rPr>
        <w:t>John 10:17–18</w:t>
        <w:br/>
      </w:r>
      <w:r>
        <w:rPr>
          <w:i/>
        </w:rPr>
        <w:t>“Therefore doth my Father love me, because I lay down my life, that I might take it again.</w:t>
        <w:br/>
        <w:t>No man taketh it from me, but I lay it down of myself. I have power to lay it down, and I have power to take it again. This commandment have I received of my Father.”</w:t>
      </w:r>
    </w:p>
    <w:p>
      <w:pPr>
        <w:pStyle w:val="Deprived11Normal"/>
      </w:pPr>
      <w:r>
        <w:t xml:space="preserve">The language of </w:t>
      </w:r>
      <w:r>
        <w:rPr>
          <w:b/>
        </w:rPr>
        <w:t>take</w:t>
      </w:r>
      <w:r>
        <w:t xml:space="preserve"> now turns in a remarkable direction. Men will arrest Jesus. Wicked hands will crucify Him. Yet Jesus refuses to let the visible taking define the deeper action: </w:t>
      </w:r>
      <w:r>
        <w:rPr>
          <w:b/>
        </w:rPr>
        <w:t>“No man taketh it from me, but I lay it down of myself.”</w:t>
      </w:r>
    </w:p>
    <w:p>
      <w:pPr>
        <w:pStyle w:val="Deprived11Normal"/>
      </w:pPr>
      <w:r>
        <w:t>The faithful Son is not overcome by the counselor, the crowd, the rulers, or death. He gives Himself inside the Father’s command. His will is not erased; it is perfectly ordered toward the Father’s purpose.</w:t>
      </w:r>
    </w:p>
    <w:p>
      <w:pPr>
        <w:pStyle w:val="Deprived11Normal"/>
        <w:jc w:val="center"/>
      </w:pPr>
      <w:r>
        <w:rPr>
          <w:b/>
          <w:color w:val="7F6000"/>
          <w:sz w:val="20"/>
        </w:rPr>
        <w:t>COMMAND RECEIVED → LIFE LAID DOWN → LIFE TAKEN AGAIN</w:t>
      </w:r>
    </w:p>
    <w:p>
      <w:pPr>
        <w:pStyle w:val="Deprived11DiscoveryCallout"/>
      </w:pPr>
      <w:r>
        <w:rPr>
          <w:b/>
        </w:rPr>
        <w:t xml:space="preserve">DISCOVERY: </w:t>
      </w:r>
      <w:r>
        <w:t>The serpent’s world takes in order to possess. The Shepherd gives in order to save — and death cannot permanently possess the Life that was voluntarily laid down.</w:t>
      </w:r>
    </w:p>
    <w:p>
      <w:pPr>
        <w:pStyle w:val="Deprived11Heading1"/>
      </w:pPr>
      <w:r>
        <w:t>8. False Liberty Still Ends in Bondage</w:t>
      </w:r>
    </w:p>
    <w:p>
      <w:pPr>
        <w:pStyle w:val="Deprived11Scripture"/>
      </w:pPr>
      <w:r>
        <w:rPr>
          <w:b/>
          <w:i w:val="0"/>
        </w:rPr>
        <w:t>2 Peter 2:18–19</w:t>
        <w:br/>
      </w:r>
      <w:r>
        <w:rPr>
          <w:i/>
        </w:rPr>
        <w:t>“For when they speak great swelling words of vanity, they allure through the lusts of the flesh, through much wantonness, those that were clean escaped from them who live in error.</w:t>
        <w:br/>
        <w:t>While they promise them liberty, they themselves are the servants of corruption: for of whom a man is overcome, of the same is he brought in bondage.”</w:t>
      </w:r>
    </w:p>
    <w:p>
      <w:pPr>
        <w:pStyle w:val="Deprived11Normal"/>
      </w:pPr>
      <w:r>
        <w:t xml:space="preserve">The sales pitch and the destination are opposites: </w:t>
      </w:r>
      <w:r>
        <w:rPr>
          <w:b/>
        </w:rPr>
        <w:t>promise liberty → allure desire → overcome → bondage</w:t>
      </w:r>
      <w:r>
        <w:t>.</w:t>
      </w:r>
    </w:p>
    <w:p>
      <w:pPr>
        <w:pStyle w:val="Deprived11Normal"/>
      </w:pPr>
      <w:r>
        <w:t xml:space="preserve">This is the MEG-self illusion stated with unusual clarity. The person is invited to become freer by loosening restraint, but the loosening produces another mastery. Autonomy was never the end. </w:t>
      </w:r>
      <w:r>
        <w:rPr>
          <w:b/>
        </w:rPr>
        <w:t>Transfer of allegiance</w:t>
      </w:r>
      <w:r>
        <w:t xml:space="preserve"> was.</w:t>
      </w:r>
    </w:p>
    <w:p>
      <w:pPr>
        <w:pStyle w:val="Deprived11DiscoveryCallout"/>
      </w:pPr>
      <w:r>
        <w:rPr>
          <w:b/>
        </w:rPr>
        <w:t xml:space="preserve">DISCOVERY: </w:t>
      </w:r>
      <w:r>
        <w:t>The illusion of autonomy is a transfer of allegiance.</w:t>
      </w:r>
    </w:p>
    <w:p>
      <w:pPr>
        <w:pStyle w:val="Deprived11Heading1"/>
      </w:pPr>
      <w:r>
        <w:t>9. Eden Reopened — The First Way Began With a Voice</w:t>
      </w:r>
    </w:p>
    <w:p>
      <w:pPr>
        <w:pStyle w:val="Deprived11Scripture"/>
      </w:pPr>
      <w:r>
        <w:rPr>
          <w:b/>
          <w:i w:val="0"/>
        </w:rPr>
        <w:t>Genesis 3:6</w:t>
        <w:br/>
      </w:r>
      <w:r>
        <w:rPr>
          <w:i/>
        </w:rPr>
        <w:t>“And when the woman saw that the tree was good for food, and that it was pleasant to the eyes, and a tree to be desired to make one wise, she took of the fruit thereof, and did eat, and gave also unto her husband with her; and he did eat.”</w:t>
      </w:r>
    </w:p>
    <w:p>
      <w:pPr>
        <w:pStyle w:val="Deprived11Scripture"/>
      </w:pPr>
      <w:r>
        <w:rPr>
          <w:b/>
          <w:i w:val="0"/>
        </w:rPr>
        <w:t>Genesis 3:22–24</w:t>
        <w:br/>
      </w:r>
      <w:r>
        <w:rPr>
          <w:i/>
        </w:rPr>
        <w:t>“And the LORD God said, Behold, the man is become as one of us, to know good and evil: and now, lest he put forth his hand, and take also of the tree of life, and eat, and live for ever:</w:t>
        <w:br/>
        <w:t>Therefore the LORD God sent him forth from the garden of Eden, to till the ground from whence he was taken.</w:t>
        <w:br/>
        <w:t>So he drove out the man; and he placed at the east of the garden of Eden Cherubims, and a flaming sword which turned every way, to keep the way of the tree of life.”</w:t>
      </w:r>
    </w:p>
    <w:p>
      <w:pPr>
        <w:pStyle w:val="Deprived11Normal"/>
      </w:pPr>
      <w:r>
        <w:t xml:space="preserve">The first great road of self-rule begins with </w:t>
      </w:r>
      <w:r>
        <w:rPr>
          <w:b/>
        </w:rPr>
        <w:t>another voice</w:t>
      </w:r>
      <w:r>
        <w:t>, passes through altered judgment, reaches the hand, and ends outside the garden. The promised enlargement ends in guarded access to the tree of life.</w:t>
      </w:r>
    </w:p>
    <w:p>
      <w:pPr>
        <w:pStyle w:val="Deprived11Normal"/>
        <w:jc w:val="center"/>
      </w:pPr>
      <w:r>
        <w:rPr>
          <w:b/>
          <w:color w:val="7F6000"/>
          <w:sz w:val="20"/>
        </w:rPr>
        <w:t>VOICE → ALTERED TOV → DESIRE → TAKE → DEATH / EXILE</w:t>
      </w:r>
    </w:p>
    <w:p>
      <w:pPr>
        <w:pStyle w:val="Deprived11Normal"/>
      </w:pPr>
      <w:r>
        <w:t>The final chapters of Scripture will deliberately return to the same categories: tree, life, curse, face, name, river, dwelling, service, and reign. The end does not abandon Eden. It answers Eden.</w:t>
      </w:r>
    </w:p>
    <w:p>
      <w:pPr>
        <w:pStyle w:val="Deprived11Heading1"/>
      </w:pPr>
      <w:r>
        <w:t>10. Revelation Names the Serpent</w:t>
      </w:r>
    </w:p>
    <w:p>
      <w:pPr>
        <w:pStyle w:val="Deprived11Scripture"/>
      </w:pPr>
      <w:r>
        <w:rPr>
          <w:b/>
          <w:i w:val="0"/>
        </w:rPr>
        <w:t>Revelation 12:7–9</w:t>
        <w:br/>
      </w:r>
      <w:r>
        <w:rPr>
          <w:i/>
        </w:rPr>
        <w:t>“And there was war in heaven: Michael and his angels fought against the dragon; and the dragon fought and his angels,</w:t>
        <w:br/>
        <w:t>And prevailed not; neither was their place found any more in heaven.</w:t>
        <w:br/>
        <w:t>And the great dragon was cast out, that old serpent, called the Devil, and Satan, which deceiveth the whole world: he was cast out into the earth, and his angels were cast out with him.”</w:t>
      </w:r>
    </w:p>
    <w:p>
      <w:pPr>
        <w:pStyle w:val="Deprived11Normal"/>
      </w:pPr>
      <w:r>
        <w:t xml:space="preserve">Genesis names </w:t>
      </w:r>
      <w:r>
        <w:rPr>
          <w:b/>
        </w:rPr>
        <w:t>the serpent</w:t>
      </w:r>
      <w:r>
        <w:t xml:space="preserve">. Revelation supplies the inspired identity key: </w:t>
      </w:r>
      <w:r>
        <w:rPr>
          <w:b/>
        </w:rPr>
        <w:t>the great dragon, that old serpent, called the Devil, and Satan</w:t>
      </w:r>
      <w:r>
        <w:t>. The counselor at the first tree belongs to the same adversarial identity finally exposed in the apocalypse.</w:t>
      </w:r>
    </w:p>
    <w:p>
      <w:pPr>
        <w:pStyle w:val="Deprived11Normal"/>
      </w:pPr>
      <w:r>
        <w:t xml:space="preserve">The adjective matters: </w:t>
      </w:r>
      <w:r>
        <w:rPr>
          <w:b/>
        </w:rPr>
        <w:t>“which deceiveth the whole world.”</w:t>
      </w:r>
      <w:r>
        <w:t xml:space="preserve"> The conflict that began with alternate counsel is finally unveiled at global scale.</w:t>
      </w:r>
    </w:p>
    <w:p>
      <w:pPr>
        <w:pStyle w:val="Deprived11LegalCallout"/>
      </w:pPr>
      <w:r>
        <w:rPr>
          <w:b/>
        </w:rPr>
        <w:t xml:space="preserve">LEGAL: </w:t>
      </w:r>
      <w:r>
        <w:t>Revelation itself identifies the old serpent with the Devil and Satan. This connection does not require a speculative reconstruction of a primordial biography; the canonical identification is explicit.</w:t>
      </w:r>
    </w:p>
    <w:p>
      <w:pPr>
        <w:pStyle w:val="Deprived11Heading1"/>
      </w:pPr>
      <w:r>
        <w:t>11. The Counselor Becomes the Accuser</w:t>
      </w:r>
    </w:p>
    <w:p>
      <w:pPr>
        <w:pStyle w:val="Deprived11Scripture"/>
      </w:pPr>
      <w:r>
        <w:rPr>
          <w:b/>
          <w:i w:val="0"/>
        </w:rPr>
        <w:t>Revelation 12:10</w:t>
        <w:br/>
      </w:r>
      <w:r>
        <w:rPr>
          <w:i/>
        </w:rPr>
        <w:t>“And I heard a loud voice saying in heaven, Now is come salvation, and strength, and the kingdom of our God, and the power of his Christ: for the accuser of our brethren is cast down, which accused them before our God day and night.”</w:t>
      </w:r>
    </w:p>
    <w:p>
      <w:pPr>
        <w:pStyle w:val="Deprived11Normal"/>
      </w:pPr>
      <w:r>
        <w:t xml:space="preserve">The study began with a counselor supplying an accusation about God: the Giver is withholding; the boundary is suspicious; the appointed way is unnecessary. Revelation now names the same adversarial work from the other side: </w:t>
      </w:r>
      <w:r>
        <w:rPr>
          <w:b/>
        </w:rPr>
        <w:t>the accuser</w:t>
      </w:r>
      <w:r>
        <w:t>.</w:t>
      </w:r>
    </w:p>
    <w:p>
      <w:pPr>
        <w:pStyle w:val="Deprived11Normal"/>
      </w:pPr>
      <w:r>
        <w:t>The accusation changes direction but not character. In Eden, God is morally recast before the creature. In Revelation, the brethren are accused before God. The false counselor’s kingdom operates by distorted judgment, accusation, and alienation.</w:t>
      </w:r>
    </w:p>
    <w:p>
      <w:pPr>
        <w:pStyle w:val="Deprived11Normal"/>
        <w:jc w:val="center"/>
      </w:pPr>
      <w:r>
        <w:rPr>
          <w:b/>
          <w:color w:val="7F6000"/>
          <w:sz w:val="20"/>
        </w:rPr>
        <w:t>FALSE COUNSEL → DISTORTED JUDGMENT → ACCUSATION → ALIENATION</w:t>
      </w:r>
    </w:p>
    <w:p>
      <w:pPr>
        <w:pStyle w:val="Deprived11Heading1"/>
      </w:pPr>
      <w:r>
        <w:t>12. The Lamb Answers the Accuser</w:t>
      </w:r>
    </w:p>
    <w:p>
      <w:pPr>
        <w:pStyle w:val="Deprived11Scripture"/>
      </w:pPr>
      <w:r>
        <w:rPr>
          <w:b/>
          <w:i w:val="0"/>
        </w:rPr>
        <w:t>Revelation 12:11</w:t>
        <w:br/>
      </w:r>
      <w:r>
        <w:rPr>
          <w:i/>
        </w:rPr>
        <w:t>“And they overcame him by the blood of the Lamb, and by the word of their testimony; and they loved not their lives unto the death.”</w:t>
      </w:r>
    </w:p>
    <w:p>
      <w:pPr>
        <w:pStyle w:val="Deprived11Normal"/>
      </w:pPr>
      <w:r>
        <w:t xml:space="preserve">The saints do not answer the accuser by becoming independent magistrates who pronounce themselves clean. They overcome </w:t>
      </w:r>
      <w:r>
        <w:rPr>
          <w:b/>
        </w:rPr>
        <w:t>by the blood of the Lamb</w:t>
      </w:r>
      <w:r>
        <w:t xml:space="preserve"> and </w:t>
      </w:r>
      <w:r>
        <w:rPr>
          <w:b/>
        </w:rPr>
        <w:t>by the word of their testimony</w:t>
      </w:r>
      <w:r>
        <w:t>.</w:t>
      </w:r>
    </w:p>
    <w:p>
      <w:pPr>
        <w:pStyle w:val="Deprived11Normal"/>
      </w:pPr>
      <w:r>
        <w:t>The answer to accusation is therefore not stronger MEG-self. It is the faithful work of Another received and confessed. The Lamb’s blood answers the charge; the witness speaks in agreement with what God has done.</w:t>
      </w:r>
    </w:p>
    <w:p>
      <w:pPr>
        <w:pStyle w:val="Deprived11DiscoveryCallout"/>
      </w:pPr>
      <w:r>
        <w:rPr>
          <w:b/>
        </w:rPr>
        <w:t xml:space="preserve">DISCOVERY: </w:t>
      </w:r>
      <w:r>
        <w:t>The deceiver’s final defeat does not prove that the creature successfully became its own source of righteousness. It proves the opposite: the saints overcome through the Lamb.</w:t>
      </w:r>
    </w:p>
    <w:p>
      <w:pPr>
        <w:pStyle w:val="Deprived11Heading1"/>
      </w:pPr>
      <w:r>
        <w:t>13. The Last Enemy — Death</w:t>
      </w:r>
    </w:p>
    <w:p>
      <w:pPr>
        <w:pStyle w:val="Deprived11Scripture"/>
      </w:pPr>
      <w:r>
        <w:rPr>
          <w:b/>
          <w:i w:val="0"/>
        </w:rPr>
        <w:t>1 Corinthians 15:24–26, 28</w:t>
        <w:br/>
      </w:r>
      <w:r>
        <w:rPr>
          <w:i/>
        </w:rPr>
        <w:t>“Then cometh the end, when he shall have delivered up the kingdom to God, even the Father; when he shall have put down all rule and all authority and power.</w:t>
        <w:br/>
        <w:t>For he must reign, till he hath put all enemies under his feet.</w:t>
        <w:br/>
        <w:t>The last enemy that shall be destroyed is death.</w:t>
        <w:br/>
        <w:t>And when all things shall be subdued unto him, then shall the Son also himself be subject unto him that put all things under him, that God may be all in all.”</w:t>
      </w:r>
    </w:p>
    <w:p>
      <w:pPr>
        <w:pStyle w:val="Deprived11Normal"/>
      </w:pPr>
      <w:r>
        <w:t xml:space="preserve">Paul’s “end” is not the triumph of autonomous will. It is the completion of ordered kingdom. The Son reigns until every enemy is beneath His feet. </w:t>
      </w:r>
      <w:r>
        <w:rPr>
          <w:b/>
        </w:rPr>
        <w:t>Death itself is destroyed.</w:t>
      </w:r>
      <w:r>
        <w:t xml:space="preserve"> Then the mediatorial kingdom reaches its appointed completion under the Father.</w:t>
      </w:r>
    </w:p>
    <w:p>
      <w:pPr>
        <w:pStyle w:val="Deprived11Normal"/>
      </w:pPr>
      <w:r>
        <w:t>This is a profound answer to the will question. The faithful Son’s victory never becomes the serpent’s fantasy of independent self-exaltation. His reign fulfills the Father’s purpose.</w:t>
      </w:r>
    </w:p>
    <w:p>
      <w:pPr>
        <w:pStyle w:val="Deprived11GuardrailCallout"/>
      </w:pPr>
      <w:r>
        <w:rPr>
          <w:b/>
        </w:rPr>
        <w:t xml:space="preserve">GUARDRAIL: </w:t>
      </w:r>
      <w:r>
        <w:t>The study’s MEG/MEI shorthand must not be used to collapse the divine identity of Father and Son into creaturely categories. Here Paul is describing the ordered completion of the Son’s mediatorial reign: the victorious Messiah brings the kingdom to its appointed end under the Father.</w:t>
      </w:r>
    </w:p>
    <w:p>
      <w:pPr>
        <w:pStyle w:val="Deprived11Heading1"/>
      </w:pPr>
      <w:r>
        <w:t>14. The Deceiver Is Finally Removed</w:t>
      </w:r>
    </w:p>
    <w:p>
      <w:pPr>
        <w:pStyle w:val="Deprived11Scripture"/>
      </w:pPr>
      <w:r>
        <w:rPr>
          <w:b/>
          <w:i w:val="0"/>
        </w:rPr>
        <w:t>Revelation 20:1–3, 10</w:t>
        <w:br/>
      </w:r>
      <w:r>
        <w:rPr>
          <w:i/>
        </w:rPr>
        <w:t>“And I saw an angel come down from heaven, having the key of the bottomless pit and a great chain in his hand.</w:t>
        <w:br/>
        <w:t>And he laid hold on the dragon, that old serpent, which is the Devil, and Satan, and bound him a thousand years,</w:t>
        <w:br/>
        <w:t>And cast him into the bottomless pit, and shut him up, and set a seal upon him, that he should deceive the nations no more, till the thousand years should be fulfilled: and after that he must be loosed a little season.</w:t>
        <w:br/>
        <w:t>And the devil that deceived them was cast into the lake of fire and brimstone, where the beast and the false prophet are, and shall be tormented day and night for ever and ever.”</w:t>
      </w:r>
    </w:p>
    <w:p>
      <w:pPr>
        <w:pStyle w:val="Deprived11Normal"/>
      </w:pPr>
      <w:r>
        <w:t xml:space="preserve">The one who offered creaturely elevation does not end enthroned. The deceiver is </w:t>
      </w:r>
      <w:r>
        <w:rPr>
          <w:b/>
        </w:rPr>
        <w:t>laid hold on, bound, cast down, shut up</w:t>
      </w:r>
      <w:r>
        <w:t>, and finally removed from the renewed order.</w:t>
      </w:r>
    </w:p>
    <w:p>
      <w:pPr>
        <w:pStyle w:val="Deprived11Normal"/>
        <w:jc w:val="center"/>
      </w:pPr>
      <w:r>
        <w:rPr>
          <w:b/>
          <w:color w:val="7F6000"/>
          <w:sz w:val="20"/>
        </w:rPr>
        <w:t>OLD SERPENT → DECEIVER → BOUND → REMOVED</w:t>
      </w:r>
    </w:p>
    <w:p>
      <w:pPr>
        <w:pStyle w:val="Deprived11Normal"/>
      </w:pPr>
      <w:r>
        <w:t>The counterfeit master cannot finally preserve his stolen jurisdiction. The entire counsel-system that promised self-rule reaches judgment.</w:t>
      </w:r>
    </w:p>
    <w:p>
      <w:pPr>
        <w:pStyle w:val="Deprived11Heading1"/>
      </w:pPr>
      <w:r>
        <w:t>15. The Counterfeit Throne Has an End</w:t>
      </w:r>
    </w:p>
    <w:p>
      <w:pPr>
        <w:pStyle w:val="Deprived11Normal"/>
      </w:pPr>
      <w:r>
        <w:t>The negative road can now be read from first counsel to final end:</w:t>
      </w:r>
    </w:p>
    <w:p>
      <w:pPr>
        <w:pStyle w:val="Deprived11Normal"/>
        <w:jc w:val="center"/>
      </w:pPr>
      <w:r>
        <w:rPr>
          <w:b/>
          <w:color w:val="7F6000"/>
          <w:sz w:val="20"/>
        </w:rPr>
        <w:t>ALTERNATE COUNSEL → DEPRIVED → DEFRAUDED → DELAYED → RECAST → VILIFY → JUSTIFY → SELF-AUTHORIZE → SEE → DESIRE → TAKE → MEG-SELF ILLUSION → FALSE MASTER → PRACTICED BONDAGE → DEATH</w:t>
      </w:r>
    </w:p>
    <w:p>
      <w:pPr>
        <w:pStyle w:val="Deprived11Normal"/>
      </w:pPr>
      <w:r>
        <w:t xml:space="preserve">The serpent’s offer was not merely one forbidden fruit. It was a rival government of interpretation: </w:t>
      </w:r>
      <w:r>
        <w:rPr>
          <w:b/>
        </w:rPr>
        <w:t>you may decide the good for yourself, obtain it by your own means, and treat the boundary as evidence against the Giver.</w:t>
      </w:r>
    </w:p>
    <w:p>
      <w:pPr>
        <w:pStyle w:val="Deprived11Normal"/>
      </w:pPr>
      <w:r>
        <w:t>Revelation shows the end of that kingdom. The accuser is cast down. The deceiver is removed. Death is destroyed. The old way does not receive an eternal rival throne beside God.</w:t>
      </w:r>
    </w:p>
    <w:p>
      <w:pPr>
        <w:pStyle w:val="Deprived11DiscoveryCallout"/>
      </w:pPr>
      <w:r>
        <w:rPr>
          <w:b/>
        </w:rPr>
        <w:t xml:space="preserve">DISCOVERY: </w:t>
      </w:r>
      <w:r>
        <w:t>A way that begins by trying to make the self final ends by proving the self was never final.</w:t>
      </w:r>
    </w:p>
    <w:p>
      <w:pPr>
        <w:pStyle w:val="Deprived11Heading1"/>
      </w:pPr>
      <w:r>
        <w:t>16. True MEG — Give, Lead, Dwell, Inheritance, Reign</w:t>
      </w:r>
    </w:p>
    <w:p>
      <w:pPr>
        <w:pStyle w:val="Deprived11Scripture"/>
      </w:pPr>
      <w:r>
        <w:rPr>
          <w:b/>
          <w:i w:val="0"/>
        </w:rPr>
        <w:t>Revelation 7:17</w:t>
        <w:br/>
      </w:r>
      <w:r>
        <w:rPr>
          <w:i/>
        </w:rPr>
        <w:t>“For the Lamb which is in the midst of the throne shall feed them, and shall lead them unto living fountains of waters: and God shall wipe away all tears from their eyes.”</w:t>
      </w:r>
    </w:p>
    <w:p>
      <w:pPr>
        <w:pStyle w:val="Deprived11Scripture"/>
      </w:pPr>
      <w:r>
        <w:rPr>
          <w:b/>
          <w:i w:val="0"/>
        </w:rPr>
        <w:t>Revelation 21:3, 6–7</w:t>
        <w:br/>
      </w:r>
      <w:r>
        <w:rPr>
          <w:i/>
        </w:rPr>
        <w:t>“And I heard a great voice out of heaven saying, Behold, the tabernacle of God is with men, and he will dwell with them, and they shall be his people, and God himself shall be with them, and be their God.</w:t>
        <w:br/>
        <w:t>And he said unto me, It is done. I am Alpha and Omega, the beginning and the end. I will give unto him that is athirst of the fountain of the water of life freely.</w:t>
        <w:br/>
        <w:t>He that overcometh shall inherit all things; and I will be his God, and he shall be my son.”</w:t>
      </w:r>
    </w:p>
    <w:p>
      <w:pPr>
        <w:pStyle w:val="Deprived11Scripture"/>
      </w:pPr>
      <w:r>
        <w:rPr>
          <w:b/>
          <w:i w:val="0"/>
        </w:rPr>
        <w:t>Revelation 22:5</w:t>
        <w:br/>
      </w:r>
      <w:r>
        <w:rPr>
          <w:i/>
        </w:rPr>
        <w:t>“And there shall be no night there; and they need no candle, neither light of the sun; for the Lord God giveth them light: and they shall reign for ever and ever.”</w:t>
      </w:r>
    </w:p>
    <w:p>
      <w:pPr>
        <w:pStyle w:val="Deprived11Normal"/>
        <w:jc w:val="center"/>
      </w:pPr>
      <w:r>
        <w:rPr>
          <w:b/>
          <w:color w:val="7F6000"/>
          <w:sz w:val="20"/>
        </w:rPr>
        <w:t>TRUE MEG → GIVE → LEAD → DWELL → INHERITANCE → REIGN</w:t>
      </w:r>
    </w:p>
    <w:p>
      <w:pPr>
        <w:pStyle w:val="Deprived11Normal"/>
      </w:pPr>
      <w:r>
        <w:t xml:space="preserve">This is the opposite kingdom. The throne does not merely demand. It </w:t>
      </w:r>
      <w:r>
        <w:rPr>
          <w:b/>
        </w:rPr>
        <w:t>gives</w:t>
      </w:r>
      <w:r>
        <w:t xml:space="preserve">. The Lamb </w:t>
      </w:r>
      <w:r>
        <w:rPr>
          <w:b/>
        </w:rPr>
        <w:t>leads</w:t>
      </w:r>
      <w:r>
        <w:t xml:space="preserve">. God </w:t>
      </w:r>
      <w:r>
        <w:rPr>
          <w:b/>
        </w:rPr>
        <w:t>dwells</w:t>
      </w:r>
      <w:r>
        <w:t xml:space="preserve"> with His people. The overcomer </w:t>
      </w:r>
      <w:r>
        <w:rPr>
          <w:b/>
        </w:rPr>
        <w:t>inherits</w:t>
      </w:r>
      <w:r>
        <w:t xml:space="preserve">. The servants </w:t>
      </w:r>
      <w:r>
        <w:rPr>
          <w:b/>
        </w:rPr>
        <w:t>reign</w:t>
      </w:r>
      <w:r>
        <w:t>.</w:t>
      </w:r>
    </w:p>
    <w:p>
      <w:pPr>
        <w:pStyle w:val="Deprived11DiscoveryCallout"/>
      </w:pPr>
      <w:r>
        <w:rPr>
          <w:b/>
        </w:rPr>
        <w:t xml:space="preserve">DISCOVERY: </w:t>
      </w:r>
      <w:r>
        <w:t>True greatness is not threatened by giving. The Source remains the Source while His life, light, inheritance, and delegated rule become the blessing of His people.</w:t>
      </w:r>
    </w:p>
    <w:p>
      <w:pPr>
        <w:pStyle w:val="Deprived11Heading1"/>
      </w:pPr>
      <w:r>
        <w:t>17. “I Will Give... Freely” — The Giver Vindicated</w:t>
      </w:r>
    </w:p>
    <w:p>
      <w:pPr>
        <w:pStyle w:val="Deprived11Scripture"/>
      </w:pPr>
      <w:r>
        <w:rPr>
          <w:b/>
          <w:i w:val="0"/>
        </w:rPr>
        <w:t>Revelation 21:6</w:t>
        <w:br/>
      </w:r>
      <w:r>
        <w:rPr>
          <w:i/>
        </w:rPr>
        <w:t>“And he said unto me, It is done. I am Alpha and Omega, the beginning and the end. I will give unto him that is athirst of the fountain of the water of life freely.”</w:t>
      </w:r>
    </w:p>
    <w:p>
      <w:pPr>
        <w:pStyle w:val="Deprived11Normal"/>
      </w:pPr>
      <w:r>
        <w:t>The serpent’s first great accusation made the Giver appear to be a malicious Withholder. The end of Scripture places the opposite declaration on the throne:</w:t>
      </w:r>
    </w:p>
    <w:p>
      <w:pPr>
        <w:pStyle w:val="Deprived11Normal"/>
        <w:jc w:val="center"/>
      </w:pPr>
      <w:r>
        <w:rPr>
          <w:b/>
          <w:color w:val="7F6000"/>
          <w:sz w:val="20"/>
        </w:rPr>
        <w:t>I WILL GIVE ... FREELY</w:t>
      </w:r>
    </w:p>
    <w:p>
      <w:pPr>
        <w:pStyle w:val="Deprived11Normal"/>
      </w:pPr>
      <w:r>
        <w:t xml:space="preserve">The One who is </w:t>
      </w:r>
      <w:r>
        <w:rPr>
          <w:b/>
        </w:rPr>
        <w:t>the beginning and the end</w:t>
      </w:r>
      <w:r>
        <w:t xml:space="preserve"> is still the Giver at the end. The entire story between Eden and Revelation has shown what that gift cost: promise, covenant, faithful Son, blood, resurrection, priestly mediation, Spirit, endurance, and final inheritance.</w:t>
      </w:r>
    </w:p>
    <w:p>
      <w:pPr>
        <w:pStyle w:val="Deprived11Normal"/>
      </w:pPr>
      <w:r>
        <w:t>The boundary in Eden was not proof that God hated life or wisdom for His image-bearers. Revelation ends with God openly giving the water of life and bringing His people into face-to-face dwelling.</w:t>
      </w:r>
    </w:p>
    <w:p>
      <w:pPr>
        <w:pStyle w:val="Deprived11DiscoveryCallout"/>
      </w:pPr>
      <w:r>
        <w:rPr>
          <w:b/>
        </w:rPr>
        <w:t xml:space="preserve">DISCOVERY: </w:t>
      </w:r>
      <w:r>
        <w:t>The Bible does not end by proving the serpent right about God’s character. It ends with the throne giving life freely.</w:t>
      </w:r>
    </w:p>
    <w:p>
      <w:pPr>
        <w:pStyle w:val="Deprived11Heading1"/>
      </w:pPr>
      <w:r>
        <w:t>18. The First Taking and the Closing Invitation</w:t>
      </w:r>
    </w:p>
    <w:p>
      <w:pPr>
        <w:pStyle w:val="Deprived11Scripture"/>
      </w:pPr>
      <w:r>
        <w:rPr>
          <w:b/>
          <w:i w:val="0"/>
        </w:rPr>
        <w:t>Genesis 3:6</w:t>
        <w:br/>
      </w:r>
      <w:r>
        <w:rPr>
          <w:i/>
        </w:rPr>
        <w:t>“And when the woman saw that the tree was good for food, and that it was pleasant to the eyes, and a tree to be desired to make one wise, she took of the fruit thereof, and did eat, and gave also unto her husband with her; and he did eat.”</w:t>
      </w:r>
    </w:p>
    <w:p>
      <w:pPr>
        <w:pStyle w:val="Deprived11Scripture"/>
      </w:pPr>
      <w:r>
        <w:rPr>
          <w:b/>
          <w:i w:val="0"/>
        </w:rPr>
        <w:t>Revelation 22:17</w:t>
        <w:br/>
      </w:r>
      <w:r>
        <w:rPr>
          <w:i/>
        </w:rPr>
        <w:t>“And the Spirit and the bride say, Come. And let him that heareth say, Come. And let him that is athirst come. And whosoever will, let him take the water of life freely.”</w:t>
      </w:r>
    </w:p>
    <w:p>
      <w:pPr>
        <w:pStyle w:val="Deprived11Normal"/>
      </w:pPr>
      <w:r>
        <w:t>The contrast is almost impossible to miss.</w:t>
      </w:r>
    </w:p>
    <w:p>
      <w:pPr>
        <w:pStyle w:val="Deprived11Normal"/>
        <w:jc w:val="center"/>
      </w:pPr>
      <w:r>
        <w:rPr>
          <w:b/>
          <w:color w:val="7F6000"/>
          <w:sz w:val="20"/>
        </w:rPr>
        <w:t>EDEN: GOD FORBIDS → ALTERNATE COUNSEL → CREATURE TAKES</w:t>
      </w:r>
    </w:p>
    <w:p>
      <w:pPr>
        <w:pStyle w:val="Deprived11Normal"/>
        <w:jc w:val="center"/>
      </w:pPr>
      <w:r>
        <w:rPr>
          <w:b/>
          <w:color w:val="7F6000"/>
          <w:sz w:val="20"/>
        </w:rPr>
        <w:t>REVELATION: GOD INVITES → SPIRIT AND BRIDE SAY COME → THIRSTY PERSON TAKES FREELY</w:t>
      </w:r>
    </w:p>
    <w:p>
      <w:pPr>
        <w:pStyle w:val="Deprived11Normal"/>
      </w:pPr>
      <w:r>
        <w:t xml:space="preserve">The problem was never that the physical idea of </w:t>
      </w:r>
      <w:r>
        <w:rPr>
          <w:b/>
        </w:rPr>
        <w:t>taking</w:t>
      </w:r>
      <w:r>
        <w:t xml:space="preserve"> is intrinsically sinful. The question was always jurisdiction: </w:t>
      </w:r>
      <w:r>
        <w:rPr>
          <w:b/>
        </w:rPr>
        <w:t>Was the thing given? Was the means authorized? Was the boundary honored? Who defined the good?</w:t>
      </w:r>
    </w:p>
    <w:p>
      <w:pPr>
        <w:pStyle w:val="Deprived11DiscoveryCallout"/>
      </w:pPr>
      <w:r>
        <w:rPr>
          <w:b/>
        </w:rPr>
        <w:t xml:space="preserve">DISCOVERY: </w:t>
      </w:r>
      <w:r>
        <w:t>At the first tree, mankind takes against the Giver’s word. At the close of Scripture, the Giver opens the invitation: Come — take the water of life freely.</w:t>
      </w:r>
    </w:p>
    <w:p>
      <w:pPr>
        <w:pStyle w:val="Deprived11GuardrailCallout"/>
      </w:pPr>
      <w:r>
        <w:rPr>
          <w:b/>
        </w:rPr>
        <w:t xml:space="preserve">GUARDRAIL: </w:t>
      </w:r>
      <w:r>
        <w:t>Genesis 3 is Hebrew and Revelation 22 is Greek. This is a canonical contrast, not a claim that the two passages use the same lexical root for “take.”</w:t>
      </w:r>
    </w:p>
    <w:p>
      <w:pPr>
        <w:pStyle w:val="Deprived11Heading1"/>
      </w:pPr>
      <w:r>
        <w:t>19. “Whosoever Will” — Will, Come, Take, Freely</w:t>
      </w:r>
    </w:p>
    <w:p>
      <w:pPr>
        <w:pStyle w:val="Deprived11Normal"/>
      </w:pPr>
      <w:r>
        <w:t xml:space="preserve">Revelation 22:17 also brings the study of will to its final invitation. The Greek phrase behind </w:t>
      </w:r>
      <w:r>
        <w:rPr>
          <w:b/>
        </w:rPr>
        <w:t>“whosoever will”</w:t>
      </w:r>
      <w:r>
        <w:t xml:space="preserve"> uses a form of </w:t>
      </w:r>
      <w:r>
        <w:rPr>
          <w:b/>
        </w:rPr>
        <w:t>thelō</w:t>
      </w:r>
      <w:r>
        <w:t xml:space="preserve"> — to will, desire, or wish. The imperative translated </w:t>
      </w:r>
      <w:r>
        <w:rPr>
          <w:b/>
        </w:rPr>
        <w:t>“let him take”</w:t>
      </w:r>
      <w:r>
        <w:t xml:space="preserve"> is from </w:t>
      </w:r>
      <w:r>
        <w:rPr>
          <w:b/>
        </w:rPr>
        <w:t>lambanō</w:t>
      </w:r>
      <w:r>
        <w:t xml:space="preserve">, a broad verb used for taking or receiving. The adverb </w:t>
      </w:r>
      <w:r>
        <w:rPr>
          <w:b/>
        </w:rPr>
        <w:t>dōrean</w:t>
      </w:r>
      <w:r>
        <w:t xml:space="preserve"> carries the sense of freely, gratuitously, without payment.</w:t>
      </w:r>
    </w:p>
    <w:p>
      <w:pPr>
        <w:pStyle w:val="Deprived11Normal"/>
        <w:jc w:val="center"/>
      </w:pPr>
      <w:r>
        <w:rPr>
          <w:b/>
          <w:color w:val="7F6000"/>
          <w:sz w:val="20"/>
        </w:rPr>
        <w:t>WILL / DESIRE → COME → TAKE / RECEIVE → FREELY</w:t>
      </w:r>
    </w:p>
    <w:p>
      <w:pPr>
        <w:pStyle w:val="Deprived11Normal"/>
      </w:pPr>
      <w:r>
        <w:t xml:space="preserve">The human will has not been erased. Neither has it become Magistrate. It responds to an invitation authored by the true Giver. This is willing MEI at the end of the Bible: </w:t>
      </w:r>
      <w:r>
        <w:rPr>
          <w:b/>
        </w:rPr>
        <w:t>the creature desires, comes, and receives because the Source has opened the gift.</w:t>
      </w:r>
    </w:p>
    <w:p>
      <w:pPr>
        <w:pStyle w:val="Deprived11Normal"/>
      </w:pPr>
      <w:r>
        <w:t xml:space="preserve">That is very different from Edenic MEG-self. In Eden the self authorizes acquisition against the boundary. In Revelation the willing person acts </w:t>
      </w:r>
      <w:r>
        <w:rPr>
          <w:b/>
        </w:rPr>
        <w:t>inside the invitation</w:t>
      </w:r>
      <w:r>
        <w:t>.</w:t>
      </w:r>
    </w:p>
    <w:p>
      <w:pPr>
        <w:pStyle w:val="Deprived11LegalCallout"/>
      </w:pPr>
      <w:r>
        <w:rPr>
          <w:b/>
        </w:rPr>
        <w:t xml:space="preserve">LEGAL: </w:t>
      </w:r>
      <w:r>
        <w:t>The study terms “acquiescent will” and “subjective/self-rule will” are interpretive categories. They are not technical Greek labels. Revelation 22:17 nevertheless explicitly preserves willing response inside divine invitation.</w:t>
      </w:r>
    </w:p>
    <w:p>
      <w:pPr>
        <w:pStyle w:val="Deprived11Heading1"/>
      </w:pPr>
      <w:r>
        <w:t>20. The Tabernacle of God Is With Men</w:t>
      </w:r>
    </w:p>
    <w:p>
      <w:pPr>
        <w:pStyle w:val="Deprived11Scripture"/>
      </w:pPr>
      <w:r>
        <w:rPr>
          <w:b/>
          <w:i w:val="0"/>
        </w:rPr>
        <w:t>Revelation 21:1–5</w:t>
        <w:br/>
      </w:r>
      <w:r>
        <w:rPr>
          <w:i/>
        </w:rPr>
        <w:t>“And I saw a new heaven and a new earth: for the first heaven and the first earth were passed away; and there was no more sea.</w:t>
        <w:br/>
        <w:t>And I John saw the holy city, new Jerusalem, coming down from God out of heaven, prepared as a bride adorned for her husband.</w:t>
        <w:br/>
        <w:t>And I heard a great voice out of heaven saying, Behold, the tabernacle of God is with men, and he will dwell with them, and they shall be his people, and God himself shall be with them, and be their God.</w:t>
        <w:br/>
        <w:t>And God shall wipe away all tears from their eyes; and there shall be no more death, neither sorrow, nor crying, neither shall there be any more pain: for the former things are passed away.</w:t>
        <w:br/>
        <w:t>And he that sat upon the throne said, Behold, I make all things new. And he said unto me, Write: for these words are true and faithful.”</w:t>
      </w:r>
    </w:p>
    <w:p>
      <w:pPr>
        <w:pStyle w:val="Deprived11Normal"/>
      </w:pPr>
      <w:r>
        <w:t xml:space="preserve">The counterfeit way ended in hiding and exile. The true way ends in </w:t>
      </w:r>
      <w:r>
        <w:rPr>
          <w:b/>
        </w:rPr>
        <w:t>dwelling</w:t>
      </w:r>
      <w:r>
        <w:t>.</w:t>
      </w:r>
    </w:p>
    <w:p>
      <w:pPr>
        <w:pStyle w:val="Deprived11Normal"/>
        <w:jc w:val="center"/>
      </w:pPr>
      <w:r>
        <w:rPr>
          <w:b/>
          <w:color w:val="7F6000"/>
          <w:sz w:val="20"/>
        </w:rPr>
        <w:t>EDEN: HIDING / EXILE  →  REVELATION: GOD DWELLS WITH MEN</w:t>
      </w:r>
    </w:p>
    <w:p>
      <w:pPr>
        <w:pStyle w:val="Deprived11Normal"/>
      </w:pPr>
      <w:r>
        <w:t xml:space="preserve">The words </w:t>
      </w:r>
      <w:r>
        <w:rPr>
          <w:b/>
        </w:rPr>
        <w:t>“true and faithful”</w:t>
      </w:r>
      <w:r>
        <w:t xml:space="preserve"> matter after a study of false counsel. The last world is not created by trusting a lie. It is established by the One whose words can be written because they are true and faithful.</w:t>
      </w:r>
    </w:p>
    <w:p>
      <w:pPr>
        <w:pStyle w:val="Deprived11DiscoveryCallout"/>
      </w:pPr>
      <w:r>
        <w:rPr>
          <w:b/>
        </w:rPr>
        <w:t xml:space="preserve">DISCOVERY: </w:t>
      </w:r>
      <w:r>
        <w:t>The end of the way is relational before it is merely geographical: God with His people, His people with Him, death removed, tears wiped away, and the former things passed.</w:t>
      </w:r>
    </w:p>
    <w:p>
      <w:pPr>
        <w:pStyle w:val="Deprived11Heading1"/>
      </w:pPr>
      <w:r>
        <w:t>21. “He That Overcometh Shall Inherit All Things”</w:t>
      </w:r>
    </w:p>
    <w:p>
      <w:pPr>
        <w:pStyle w:val="Deprived11Scripture"/>
      </w:pPr>
      <w:r>
        <w:rPr>
          <w:b/>
          <w:i w:val="0"/>
        </w:rPr>
        <w:t>Revelation 21:6–7</w:t>
        <w:br/>
      </w:r>
      <w:r>
        <w:rPr>
          <w:i/>
        </w:rPr>
        <w:t>“And he said unto me, It is done. I am Alpha and Omega, the beginning and the end. I will give unto him that is athirst of the fountain of the water of life freely.</w:t>
        <w:br/>
        <w:t>He that overcometh shall inherit all things; and I will be his God, and he shall be my son.”</w:t>
      </w:r>
    </w:p>
    <w:p>
      <w:pPr>
        <w:pStyle w:val="Deprived11Normal"/>
      </w:pPr>
      <w:r>
        <w:t xml:space="preserve">Inheritance is not seizure. It is received according to relationship and promise. The overcomer does not storm the throne and force recognition. God says: </w:t>
      </w:r>
      <w:r>
        <w:rPr>
          <w:b/>
        </w:rPr>
        <w:t>I will give. He shall inherit. I will be his God. He shall be my son.</w:t>
      </w:r>
    </w:p>
    <w:p>
      <w:pPr>
        <w:pStyle w:val="Deprived11Normal"/>
        <w:jc w:val="center"/>
      </w:pPr>
      <w:r>
        <w:rPr>
          <w:b/>
          <w:color w:val="7F6000"/>
          <w:sz w:val="20"/>
        </w:rPr>
        <w:t>GIVER → SONSHIP → INHERITANCE</w:t>
      </w:r>
    </w:p>
    <w:p>
      <w:pPr>
        <w:pStyle w:val="Deprived11Normal"/>
      </w:pPr>
      <w:r>
        <w:t>This resolves one of the deepest tensions in the entire study. Waiting under promise does not mean the image-bearer will remain permanently empty. The faithful road has an inheritance at its end.</w:t>
      </w:r>
    </w:p>
    <w:p>
      <w:pPr>
        <w:pStyle w:val="Deprived11DiscoveryCallout"/>
      </w:pPr>
      <w:r>
        <w:rPr>
          <w:b/>
        </w:rPr>
        <w:t xml:space="preserve">DISCOVERY: </w:t>
      </w:r>
      <w:r>
        <w:t>Contentment does not mean there is no inheritance. It means the inheritance is allowed to remain a gift rather than becoming an excuse for seizure.</w:t>
      </w:r>
    </w:p>
    <w:p>
      <w:pPr>
        <w:pStyle w:val="Deprived11Heading1"/>
      </w:pPr>
      <w:r>
        <w:t>22. No Temple — God and the Lamb Are the Temple</w:t>
      </w:r>
    </w:p>
    <w:p>
      <w:pPr>
        <w:pStyle w:val="Deprived11Scripture"/>
      </w:pPr>
      <w:r>
        <w:rPr>
          <w:b/>
          <w:i w:val="0"/>
        </w:rPr>
        <w:t>Revelation 21:22–25</w:t>
        <w:br/>
      </w:r>
      <w:r>
        <w:rPr>
          <w:i/>
        </w:rPr>
        <w:t>“And I saw no temple therein: for the Lord God Almighty and the Lamb are the temple of it.</w:t>
        <w:br/>
        <w:t>And the city had no need of the sun, neither of the moon, to shine in it: for the glory of God did lighten it, and the Lamb is the light thereof.</w:t>
        <w:br/>
        <w:t>And the nations of them which are saved shall walk in the light of it: and the kings of the earth do bring their glory and honour into it.</w:t>
        <w:br/>
        <w:t>And the gates of it shall not be shut at all by day: for there shall be no night there.”</w:t>
      </w:r>
    </w:p>
    <w:p>
      <w:pPr>
        <w:pStyle w:val="Deprived11Normal"/>
      </w:pPr>
      <w:r>
        <w:t xml:space="preserve">The end is not a humanity finally detached from God. The final city is ordered around </w:t>
      </w:r>
      <w:r>
        <w:rPr>
          <w:b/>
        </w:rPr>
        <w:t>the Lord God Almighty and the Lamb</w:t>
      </w:r>
      <w:r>
        <w:t>. Their presence is not an obstacle to human glory; it is the light in which the nations walk and the kings bring their glory.</w:t>
      </w:r>
    </w:p>
    <w:p>
      <w:pPr>
        <w:pStyle w:val="Deprived11Normal"/>
      </w:pPr>
      <w:r>
        <w:t>MEG-self assumes that dependence diminishes the creature. Revelation shows the opposite. Created glory is not annihilated. It is brought into the city under the light of God and the Lamb.</w:t>
      </w:r>
    </w:p>
    <w:p>
      <w:pPr>
        <w:pStyle w:val="Deprived11DiscoveryCallout"/>
      </w:pPr>
      <w:r>
        <w:rPr>
          <w:b/>
        </w:rPr>
        <w:t xml:space="preserve">DISCOVERY: </w:t>
      </w:r>
      <w:r>
        <w:t>Rightful subjection does not erase created glory. It orders glory toward its Source.</w:t>
      </w:r>
    </w:p>
    <w:p>
      <w:pPr>
        <w:pStyle w:val="Deprived11Heading1"/>
      </w:pPr>
      <w:r>
        <w:t>23. The River From the Throne</w:t>
      </w:r>
    </w:p>
    <w:p>
      <w:pPr>
        <w:pStyle w:val="Deprived11Scripture"/>
      </w:pPr>
      <w:r>
        <w:rPr>
          <w:b/>
          <w:i w:val="0"/>
        </w:rPr>
        <w:t>Revelation 22:1</w:t>
        <w:br/>
      </w:r>
      <w:r>
        <w:rPr>
          <w:i/>
        </w:rPr>
        <w:t>“And he shewed me a pure river of water of life, clear as crystal, proceeding out of the throne of God and of the Lamb.”</w:t>
      </w:r>
    </w:p>
    <w:p>
      <w:pPr>
        <w:pStyle w:val="Deprived11Normal"/>
      </w:pPr>
      <w:r>
        <w:t xml:space="preserve">The water does not originate in the servants. It </w:t>
      </w:r>
      <w:r>
        <w:rPr>
          <w:b/>
        </w:rPr>
        <w:t>proceeds out of the throne of God and of the Lamb</w:t>
      </w:r>
      <w:r>
        <w:t>. The final geography therefore settles the Source question visually.</w:t>
      </w:r>
    </w:p>
    <w:p>
      <w:pPr>
        <w:pStyle w:val="Deprived11Normal"/>
        <w:jc w:val="center"/>
      </w:pPr>
      <w:r>
        <w:rPr>
          <w:b/>
          <w:color w:val="7F6000"/>
          <w:sz w:val="20"/>
        </w:rPr>
        <w:t>THRONE → RIVER OF LIFE</w:t>
      </w:r>
    </w:p>
    <w:p>
      <w:pPr>
        <w:pStyle w:val="Deprived11Normal"/>
      </w:pPr>
      <w:r>
        <w:t>The throne is not dry authority. The throne is the headwater of life. Government and gift are not enemies in God. The same throne from which rightful rule proceeds is the throne from which life proceeds.</w:t>
      </w:r>
    </w:p>
    <w:p>
      <w:pPr>
        <w:pStyle w:val="Deprived11DiscoveryCallout"/>
      </w:pPr>
      <w:r>
        <w:rPr>
          <w:b/>
        </w:rPr>
        <w:t xml:space="preserve">DISCOVERY: </w:t>
      </w:r>
      <w:r>
        <w:t>The final picture of true authority is not extraction flowing toward the throne, but life flowing from it.</w:t>
      </w:r>
    </w:p>
    <w:p>
      <w:pPr>
        <w:pStyle w:val="Deprived11Heading1"/>
      </w:pPr>
      <w:r>
        <w:t>24. The Tree of Life and the Healing of the Nations</w:t>
      </w:r>
    </w:p>
    <w:p>
      <w:pPr>
        <w:pStyle w:val="Deprived11Scripture"/>
      </w:pPr>
      <w:r>
        <w:rPr>
          <w:b/>
          <w:i w:val="0"/>
        </w:rPr>
        <w:t>Revelation 22:2</w:t>
        <w:br/>
      </w:r>
      <w:r>
        <w:rPr>
          <w:i/>
        </w:rPr>
        <w:t>“In the midst of the street of it, and on either side of the river, was there the tree of life, which bare twelve manner of fruits, and yielded her fruit every month: and the leaves of the tree were for the healing of the nations.”</w:t>
      </w:r>
    </w:p>
    <w:p>
      <w:pPr>
        <w:pStyle w:val="Deprived11Normal"/>
      </w:pPr>
      <w:r>
        <w:t xml:space="preserve">The tree that became inaccessible after Eden is now present beside the river of life. And its fruitfulness is not </w:t>
      </w:r>
      <w:r>
        <w:rPr>
          <w:b/>
        </w:rPr>
        <w:t>fruit unto self</w:t>
      </w:r>
      <w:r>
        <w:t xml:space="preserve">. The leaves are for </w:t>
      </w:r>
      <w:r>
        <w:rPr>
          <w:b/>
        </w:rPr>
        <w:t>the healing of the nations</w:t>
      </w:r>
      <w:r>
        <w:t>.</w:t>
      </w:r>
    </w:p>
    <w:p>
      <w:pPr>
        <w:pStyle w:val="Deprived11Normal"/>
      </w:pPr>
      <w:r>
        <w:t>This gives a final contrast with extraction. Counterfeit rule asks what the world can produce for the ruler. The final tree bears fruit and healing outward.</w:t>
      </w:r>
    </w:p>
    <w:p>
      <w:pPr>
        <w:pStyle w:val="Deprived11Normal"/>
        <w:jc w:val="center"/>
      </w:pPr>
      <w:r>
        <w:rPr>
          <w:b/>
          <w:color w:val="7F6000"/>
          <w:sz w:val="20"/>
        </w:rPr>
        <w:t>TRUE FRUITFULNESS → LIFE → HEALING OF THE NATIONS</w:t>
      </w:r>
    </w:p>
    <w:p>
      <w:pPr>
        <w:pStyle w:val="Deprived11DiscoveryCallout"/>
      </w:pPr>
      <w:r>
        <w:rPr>
          <w:b/>
        </w:rPr>
        <w:t xml:space="preserve">DISCOVERY: </w:t>
      </w:r>
      <w:r>
        <w:t>The restored image-bearing order is fruitful without becoming self-fruit. Life received from the Source becomes blessing outward.</w:t>
      </w:r>
    </w:p>
    <w:p>
      <w:pPr>
        <w:pStyle w:val="Deprived11Heading1"/>
      </w:pPr>
      <w:r>
        <w:t>25. No More Curse — The Exile Is Over</w:t>
      </w:r>
    </w:p>
    <w:p>
      <w:pPr>
        <w:pStyle w:val="Deprived11Scripture"/>
      </w:pPr>
      <w:r>
        <w:rPr>
          <w:b/>
          <w:i w:val="0"/>
        </w:rPr>
        <w:t>Revelation 22:3–4</w:t>
        <w:br/>
      </w:r>
      <w:r>
        <w:rPr>
          <w:i/>
        </w:rPr>
        <w:t>“And there shall be no more curse: but the throne of God and of the Lamb shall be in it; and his servants shall serve him:</w:t>
        <w:br/>
        <w:t>And they shall see his face; and his name shall be in their foreheads.”</w:t>
      </w:r>
    </w:p>
    <w:p>
      <w:pPr>
        <w:pStyle w:val="Deprived11Normal"/>
      </w:pPr>
      <w:r>
        <w:t>Genesis 3 ended with curse, hiding, and guarded access. Revelation answers each wound:</w:t>
      </w:r>
    </w:p>
    <w:p>
      <w:pPr>
        <w:pStyle w:val="Deprived11Normal"/>
        <w:jc w:val="center"/>
      </w:pPr>
      <w:r>
        <w:rPr>
          <w:b/>
          <w:color w:val="7F6000"/>
          <w:sz w:val="20"/>
        </w:rPr>
        <w:t>CURSE → NO MORE CURSE</w:t>
      </w:r>
    </w:p>
    <w:p>
      <w:pPr>
        <w:pStyle w:val="Deprived11Normal"/>
        <w:jc w:val="center"/>
      </w:pPr>
      <w:r>
        <w:rPr>
          <w:b/>
          <w:color w:val="7F6000"/>
          <w:sz w:val="20"/>
        </w:rPr>
        <w:t>HIDING → THEY SHALL SEE HIS FACE</w:t>
      </w:r>
    </w:p>
    <w:p>
      <w:pPr>
        <w:pStyle w:val="Deprived11Normal"/>
        <w:jc w:val="center"/>
      </w:pPr>
      <w:r>
        <w:rPr>
          <w:b/>
          <w:color w:val="7F6000"/>
          <w:sz w:val="20"/>
        </w:rPr>
        <w:t>EXILE → THE THRONE DWELLS AMONG THEM</w:t>
      </w:r>
    </w:p>
    <w:p>
      <w:pPr>
        <w:pStyle w:val="Deprived11Normal"/>
      </w:pPr>
      <w:r>
        <w:t>The final answer to Eden is not that the creature successfully escaped God’s authority. It is that the breach is healed and life beneath God’s authority becomes face-to-face fellowship.</w:t>
      </w:r>
    </w:p>
    <w:p>
      <w:pPr>
        <w:pStyle w:val="Deprived11Heading1"/>
      </w:pPr>
      <w:r>
        <w:t>26. “His Servants Shall Serve Him” — MEI Is Not Erased</w:t>
      </w:r>
    </w:p>
    <w:p>
      <w:pPr>
        <w:pStyle w:val="Deprived11Scripture"/>
      </w:pPr>
      <w:r>
        <w:rPr>
          <w:b/>
          <w:i w:val="0"/>
        </w:rPr>
        <w:t>Revelation 22:3</w:t>
        <w:br/>
      </w:r>
      <w:r>
        <w:rPr>
          <w:i/>
        </w:rPr>
        <w:t>“And there shall be no more curse: but the throne of God and of the Lamb shall be in it; and his servants shall serve him:”</w:t>
      </w:r>
    </w:p>
    <w:p>
      <w:pPr>
        <w:pStyle w:val="Deprived11Normal"/>
      </w:pPr>
      <w:r>
        <w:t>This sentence should stop any attempt to imagine salvation as eventual autonomy. At the very point where curse is gone and the throne is present, Revelation still calls them:</w:t>
      </w:r>
    </w:p>
    <w:p>
      <w:pPr>
        <w:pStyle w:val="Deprived11Normal"/>
        <w:jc w:val="center"/>
      </w:pPr>
      <w:r>
        <w:rPr>
          <w:b/>
          <w:color w:val="7F6000"/>
          <w:sz w:val="20"/>
        </w:rPr>
        <w:t>HIS SERVANTS</w:t>
      </w:r>
    </w:p>
    <w:p>
      <w:pPr>
        <w:pStyle w:val="Deprived11Normal"/>
      </w:pPr>
      <w:r>
        <w:t>And what do they do?</w:t>
      </w:r>
    </w:p>
    <w:p>
      <w:pPr>
        <w:pStyle w:val="Deprived11Normal"/>
        <w:jc w:val="center"/>
      </w:pPr>
      <w:r>
        <w:rPr>
          <w:b/>
          <w:color w:val="7F6000"/>
          <w:sz w:val="20"/>
        </w:rPr>
        <w:t>THEY SERVE HIM</w:t>
      </w:r>
    </w:p>
    <w:p>
      <w:pPr>
        <w:pStyle w:val="Deprived11Normal"/>
      </w:pPr>
      <w:r>
        <w:t>The ministerial posture is not a temporary humiliation to be discarded once the creature becomes mature. Service beneath the true King belongs to the perfected order.</w:t>
      </w:r>
    </w:p>
    <w:p>
      <w:pPr>
        <w:pStyle w:val="Deprived11Normal"/>
      </w:pPr>
      <w:r>
        <w:t>Yet this service is not the bondage of corruption. It is the service of people who see His face, bear His name, drink from His river, live without curse, and stand in His light.</w:t>
      </w:r>
    </w:p>
    <w:p>
      <w:pPr>
        <w:pStyle w:val="Deprived11DiscoveryCallout"/>
      </w:pPr>
      <w:r>
        <w:rPr>
          <w:b/>
        </w:rPr>
        <w:t xml:space="preserve">DISCOVERY: </w:t>
      </w:r>
      <w:r>
        <w:t>MEI under the true MEG is not the defect that redemption eventually removes. It is the creaturely relationship redemption finally makes whole.</w:t>
      </w:r>
    </w:p>
    <w:p>
      <w:pPr>
        <w:pStyle w:val="Deprived11Heading1"/>
      </w:pPr>
      <w:r>
        <w:t>27. “They Shall Reign” — Image-Bearing Is Fulfilled</w:t>
      </w:r>
    </w:p>
    <w:p>
      <w:pPr>
        <w:pStyle w:val="Deprived11Scripture"/>
      </w:pPr>
      <w:r>
        <w:rPr>
          <w:b/>
          <w:i w:val="0"/>
        </w:rPr>
        <w:t>Revelation 22:5</w:t>
        <w:br/>
      </w:r>
      <w:r>
        <w:rPr>
          <w:i/>
        </w:rPr>
        <w:t>“And there shall be no night there; and they need no candle, neither light of the sun; for the Lord God giveth them light: and they shall reign for ever and ever.”</w:t>
      </w:r>
    </w:p>
    <w:p>
      <w:pPr>
        <w:pStyle w:val="Deprived11Scripture"/>
      </w:pPr>
      <w:r>
        <w:rPr>
          <w:b/>
          <w:i w:val="0"/>
        </w:rPr>
        <w:t>Genesis 1:26–28</w:t>
        <w:br/>
      </w:r>
      <w:r>
        <w:rPr>
          <w:i/>
        </w:rPr>
        <w:t>“And God said, Let us make man in our image, after our likeness: and let them have dominion over the fish of the sea, and over the fowl of the air, and over the cattle, and over all the earth, and over every creeping thing that creepeth upon the earth.</w:t>
        <w:br/>
        <w:t>So God created man in his own image, in the image of God created he him; male and female created he them.</w:t>
        <w:br/>
        <w:t>And God blessed them, and God said unto them, Be fruitful, and multiply, and replenish the earth, and subdue it: and have dominion over the fish of the sea, and over the fowl of the air, and over every living thing that moveth upon the earth.”</w:t>
      </w:r>
    </w:p>
    <w:p>
      <w:pPr>
        <w:pStyle w:val="Deprived11Normal"/>
      </w:pPr>
      <w:r>
        <w:t xml:space="preserve">The servants are not reduced to inert objects. They </w:t>
      </w:r>
      <w:r>
        <w:rPr>
          <w:b/>
        </w:rPr>
        <w:t>reign</w:t>
      </w:r>
      <w:r>
        <w:t>. Genesis began with image-bearing and delegated dominion; Revelation ends with servants reigning forever under God and the Lamb.</w:t>
      </w:r>
    </w:p>
    <w:p>
      <w:pPr>
        <w:pStyle w:val="Deprived11Normal"/>
        <w:jc w:val="center"/>
      </w:pPr>
      <w:r>
        <w:rPr>
          <w:b/>
          <w:color w:val="7F6000"/>
          <w:sz w:val="20"/>
        </w:rPr>
        <w:t>SERVE  +  REIGN</w:t>
      </w:r>
    </w:p>
    <w:p>
      <w:pPr>
        <w:pStyle w:val="Deprived11Normal"/>
      </w:pPr>
      <w:r>
        <w:t xml:space="preserve">That is the resolution of the entire MEG/MEI problem. The creature does not become the Source, Measure, or final Authority. Yet neither is creaturely agency erased. Image-bearing reaches mature expression as </w:t>
      </w:r>
      <w:r>
        <w:rPr>
          <w:b/>
        </w:rPr>
        <w:t>real rule beneath the true King</w:t>
      </w:r>
      <w:r>
        <w:t>.</w:t>
      </w:r>
    </w:p>
    <w:p>
      <w:pPr>
        <w:pStyle w:val="Deprived11DiscoveryCallout"/>
      </w:pPr>
      <w:r>
        <w:rPr>
          <w:b/>
        </w:rPr>
        <w:t xml:space="preserve">DISCOVERY: </w:t>
      </w:r>
      <w:r>
        <w:t>Submission to the true King does not cancel dominion. It makes dominion representative rather than rebellious.</w:t>
      </w:r>
    </w:p>
    <w:p>
      <w:pPr>
        <w:pStyle w:val="Deprived11Heading1"/>
      </w:pPr>
      <w:r>
        <w:t>28. Rule Independently or Rule Representatively</w:t>
      </w:r>
    </w:p>
    <w:p>
      <w:pPr>
        <w:pStyle w:val="Deprived11Scripture"/>
      </w:pPr>
      <w:r>
        <w:rPr>
          <w:b/>
          <w:i w:val="0"/>
        </w:rPr>
        <w:t>Revelation 5:9–10</w:t>
        <w:br/>
      </w:r>
      <w:r>
        <w:rPr>
          <w:i/>
        </w:rPr>
        <w:t>“And they sung a new song, saying, Thou art worthy to take the book, and to open the seals thereof: for thou wast slain, and hast redeemed us to God by thy blood out of every kindred, and tongue, and people, and nation;</w:t>
        <w:br/>
        <w:t>And hast made us unto our God kings and priests: and we shall reign on the earth.”</w:t>
      </w:r>
    </w:p>
    <w:p>
      <w:pPr>
        <w:pStyle w:val="Deprived11Normal"/>
      </w:pPr>
      <w:r>
        <w:t>The biblical alternative was never:</w:t>
      </w:r>
    </w:p>
    <w:p>
      <w:pPr>
        <w:pStyle w:val="Deprived11Normal"/>
        <w:jc w:val="center"/>
      </w:pPr>
      <w:r>
        <w:rPr>
          <w:b/>
          <w:color w:val="7F6000"/>
          <w:sz w:val="20"/>
        </w:rPr>
        <w:t>RULE  OR  SERVE</w:t>
      </w:r>
    </w:p>
    <w:p>
      <w:pPr>
        <w:pStyle w:val="Deprived11Normal"/>
      </w:pPr>
      <w:r>
        <w:t>It was:</w:t>
      </w:r>
    </w:p>
    <w:p>
      <w:pPr>
        <w:pStyle w:val="Deprived11Normal"/>
        <w:jc w:val="center"/>
      </w:pPr>
      <w:r>
        <w:rPr>
          <w:b/>
          <w:color w:val="7F6000"/>
          <w:sz w:val="20"/>
        </w:rPr>
        <w:t>RULE INDEPENDENTLY  OR  RULE REPRESENTATIVELY</w:t>
      </w:r>
    </w:p>
    <w:p>
      <w:pPr>
        <w:pStyle w:val="Deprived11Normal"/>
      </w:pPr>
      <w:r>
        <w:t xml:space="preserve">The Lamb redeems a people </w:t>
      </w:r>
      <w:r>
        <w:rPr>
          <w:b/>
        </w:rPr>
        <w:t>to God</w:t>
      </w:r>
      <w:r>
        <w:t xml:space="preserve">, makes them </w:t>
      </w:r>
      <w:r>
        <w:rPr>
          <w:b/>
        </w:rPr>
        <w:t>kings and priests</w:t>
      </w:r>
      <w:r>
        <w:t xml:space="preserve">, and they reign. Revelation 22 then says the same people are </w:t>
      </w:r>
      <w:r>
        <w:rPr>
          <w:b/>
        </w:rPr>
        <w:t>servants</w:t>
      </w:r>
      <w:r>
        <w:t xml:space="preserve"> who serve and reign.</w:t>
      </w:r>
    </w:p>
    <w:p>
      <w:pPr>
        <w:pStyle w:val="Deprived11Normal"/>
      </w:pPr>
      <w:r>
        <w:t>The contradiction disappears once the jurisdiction is clear. Counterfeit MEG says, “To rule, I must cease being subject.” Restored image-bearing says, “Because I am rightly subject to the King, I can finally exercise delegated rule without making myself the source.”</w:t>
      </w:r>
    </w:p>
    <w:p>
      <w:pPr>
        <w:pStyle w:val="Deprived11DiscoveryCallout"/>
      </w:pPr>
      <w:r>
        <w:rPr>
          <w:b/>
        </w:rPr>
        <w:t xml:space="preserve">DISCOVERY: </w:t>
      </w:r>
      <w:r>
        <w:t>The image-bearer was never created to choose between agency and submission. The vocation was always delegated agency under God.</w:t>
      </w:r>
    </w:p>
    <w:p>
      <w:pPr>
        <w:pStyle w:val="Deprived11Heading1"/>
      </w:pPr>
      <w:r>
        <w:t>29. Face, Name, and Light — The Old Hiding Is Gone</w:t>
      </w:r>
    </w:p>
    <w:p>
      <w:pPr>
        <w:pStyle w:val="Deprived11Scripture"/>
      </w:pPr>
      <w:r>
        <w:rPr>
          <w:b/>
          <w:i w:val="0"/>
        </w:rPr>
        <w:t>Revelation 22:4–5</w:t>
        <w:br/>
      </w:r>
      <w:r>
        <w:rPr>
          <w:i/>
        </w:rPr>
        <w:t>“And they shall see his face; and his name shall be in their foreheads.</w:t>
        <w:br/>
        <w:t>And there shall be no night there; and they need no candle, neither light of the sun; for the Lord God giveth them light: and they shall reign for ever and ever.”</w:t>
      </w:r>
    </w:p>
    <w:p>
      <w:pPr>
        <w:pStyle w:val="Deprived11Normal"/>
      </w:pPr>
      <w:r>
        <w:t>Three final images gather earlier wounds.</w:t>
      </w:r>
    </w:p>
    <w:p>
      <w:pPr>
        <w:pStyle w:val="Deprived11Normal"/>
      </w:pPr>
      <w:r>
        <w:rPr>
          <w:b/>
        </w:rPr>
        <w:t>Face:</w:t>
      </w:r>
      <w:r>
        <w:t xml:space="preserve"> Adam hid. The servants now </w:t>
      </w:r>
      <w:r>
        <w:rPr>
          <w:b/>
        </w:rPr>
        <w:t>see His face</w:t>
      </w:r>
      <w:r>
        <w:t xml:space="preserve">. </w:t>
      </w:r>
      <w:r>
        <w:rPr>
          <w:b/>
        </w:rPr>
        <w:t>Name:</w:t>
      </w:r>
      <w:r>
        <w:t xml:space="preserve"> self-rule tried to construct identity from the creature outward; the servants bear </w:t>
      </w:r>
      <w:r>
        <w:rPr>
          <w:b/>
        </w:rPr>
        <w:t>His name</w:t>
      </w:r>
      <w:r>
        <w:t xml:space="preserve">. </w:t>
      </w:r>
      <w:r>
        <w:rPr>
          <w:b/>
        </w:rPr>
        <w:t>Light:</w:t>
      </w:r>
      <w:r>
        <w:t xml:space="preserve"> the biblical story repeatedly contrasts darkness with the light God gives; in the final city </w:t>
      </w:r>
      <w:r>
        <w:rPr>
          <w:b/>
        </w:rPr>
        <w:t>the Lord God giveth them light</w:t>
      </w:r>
      <w:r>
        <w:t>.</w:t>
      </w:r>
    </w:p>
    <w:p>
      <w:pPr>
        <w:pStyle w:val="Deprived11Normal"/>
        <w:jc w:val="center"/>
      </w:pPr>
      <w:r>
        <w:rPr>
          <w:b/>
          <w:color w:val="7F6000"/>
          <w:sz w:val="20"/>
        </w:rPr>
        <w:t>NO HIDING → HIS FACE</w:t>
      </w:r>
    </w:p>
    <w:p>
      <w:pPr>
        <w:pStyle w:val="Deprived11Normal"/>
        <w:jc w:val="center"/>
      </w:pPr>
      <w:r>
        <w:rPr>
          <w:b/>
          <w:color w:val="7F6000"/>
          <w:sz w:val="20"/>
        </w:rPr>
        <w:t>NO SELF-AUTHORED FINAL IDENTITY → HIS NAME</w:t>
      </w:r>
    </w:p>
    <w:p>
      <w:pPr>
        <w:pStyle w:val="Deprived11Normal"/>
        <w:jc w:val="center"/>
      </w:pPr>
      <w:r>
        <w:rPr>
          <w:b/>
          <w:color w:val="7F6000"/>
          <w:sz w:val="20"/>
        </w:rPr>
        <w:t>NO NIGHT → GOD GIVES LIGHT</w:t>
      </w:r>
    </w:p>
    <w:p>
      <w:pPr>
        <w:pStyle w:val="Deprived11Normal"/>
      </w:pPr>
      <w:r>
        <w:t>The final world is not the triumph of the creature’s independence. It is the triumph of unhindered communion with the true Source.</w:t>
      </w:r>
    </w:p>
    <w:p>
      <w:pPr>
        <w:pStyle w:val="Deprived11Heading1"/>
      </w:pPr>
      <w:r>
        <w:t>30. The Whole Study in One String</w:t>
      </w:r>
    </w:p>
    <w:p>
      <w:pPr>
        <w:pStyle w:val="Deprived11Normal"/>
      </w:pPr>
      <w:r>
        <w:t>The entire negative architecture can now be seen from the first alternate word to the final end:</w:t>
      </w:r>
    </w:p>
    <w:p>
      <w:pPr>
        <w:pStyle w:val="Deprived11Normal"/>
        <w:jc w:val="center"/>
      </w:pPr>
      <w:r>
        <w:rPr>
          <w:b/>
          <w:color w:val="7F6000"/>
          <w:sz w:val="20"/>
        </w:rPr>
        <w:t>ALTERNATE COUNSEL → DEPRIVED → DEFRAUDED → DELAYED → GRIEVANCE → RECAST → VILIFY → JUSTIFY → SELF-AUTHORIZE → FLESH / EYES / PRIDE → SEE → DESIRE → TAKE → MEG-SELF → ANOTHER MASTER → REPEATED YIELDING → HARDENED / TRAINED BONDAGE → DEATH</w:t>
      </w:r>
    </w:p>
    <w:p>
      <w:pPr>
        <w:pStyle w:val="Deprived11Normal"/>
      </w:pPr>
      <w:r>
        <w:t>And the faithful counter-way can be seen from the Word of the Giver to the final throne:</w:t>
      </w:r>
    </w:p>
    <w:p>
      <w:pPr>
        <w:pStyle w:val="Deprived11Normal"/>
        <w:jc w:val="center"/>
      </w:pPr>
      <w:r>
        <w:rPr>
          <w:b/>
          <w:color w:val="7F6000"/>
          <w:sz w:val="20"/>
        </w:rPr>
        <w:t>GOD SPEAKS / PROMISES → FAITH → CONTENTMENT → CONFIDENCE → CONTINUANCE → TRUTH TESTED → SPIRIT-LED SELF-CONTROL → SEE → DESIRE → RECEIVE → WILLING SERVICE → TRAINED DISCERNMENT → FRUIT UNTO HOLINESS → INHERITANCE → FACE / NAME / LIGHT → SERVE AND REIGN</w:t>
      </w:r>
    </w:p>
    <w:p>
      <w:pPr>
        <w:pStyle w:val="Deprived11Normal"/>
      </w:pPr>
      <w:r>
        <w:t xml:space="preserve">The two strings are not mechanical algorithms. Scripture is describing relationships, judgments, loves, practices, and governments. </w:t>
      </w:r>
      <w:r>
        <w:rPr>
          <w:b/>
        </w:rPr>
        <w:t>Faith, hope, and love</w:t>
      </w:r>
      <w:r>
        <w:t xml:space="preserve"> animate the faithful way. The Spirit helps. Grace teaches. The Word corrects. Exhortation speaks to conscience. The image-bearer remains responsible and genuinely responsive.</w:t>
      </w:r>
    </w:p>
    <w:p>
      <w:pPr>
        <w:pStyle w:val="Deprived11GuardrailCallout"/>
      </w:pPr>
      <w:r>
        <w:rPr>
          <w:b/>
        </w:rPr>
        <w:t xml:space="preserve">GUARDRAIL: </w:t>
      </w:r>
      <w:r>
        <w:t>These strings are maps, not machines. They help the reader recognize recurring biblical relationships without pretending every temptation or faithful act must consciously pass through every label in identical order.</w:t>
      </w:r>
    </w:p>
    <w:p>
      <w:pPr>
        <w:pStyle w:val="Deprived11Heading1"/>
      </w:pPr>
      <w:r>
        <w:t>31. Gate Check at the End of the Way</w:t>
      </w:r>
    </w:p>
    <w:p>
      <w:pPr>
        <w:pStyle w:val="Deprived11Normal"/>
      </w:pPr>
      <w:r>
        <w:t xml:space="preserve">A final examination can now ask not merely, “Is this act allowed?” but, </w:t>
      </w:r>
      <w:r>
        <w:rPr>
          <w:b/>
        </w:rPr>
        <w:t>“What way am I walking, what master is being strengthened, and what end does this road resemble?”</w:t>
      </w:r>
    </w:p>
    <w:p>
      <w:pPr>
        <w:pStyle w:val="Deprived11Normal"/>
        <w:ind w:left="317" w:hanging="202"/>
      </w:pPr>
      <w:r>
        <w:t xml:space="preserve">• </w:t>
      </w:r>
      <w:r>
        <w:t xml:space="preserve">Has a real lack become </w:t>
      </w:r>
      <w:r>
        <w:rPr>
          <w:b/>
        </w:rPr>
        <w:t>Deprived</w:t>
      </w:r>
      <w:r>
        <w:t xml:space="preserve"> — proof in my mind that I should already possess something?</w:t>
      </w:r>
    </w:p>
    <w:p>
      <w:pPr>
        <w:pStyle w:val="Deprived11Normal"/>
        <w:ind w:left="317" w:hanging="202"/>
      </w:pPr>
      <w:r>
        <w:t xml:space="preserve">• </w:t>
      </w:r>
      <w:r>
        <w:t xml:space="preserve">Has a boundary, correction, or disappointment become </w:t>
      </w:r>
      <w:r>
        <w:rPr>
          <w:b/>
        </w:rPr>
        <w:t>Defrauded</w:t>
      </w:r>
      <w:r>
        <w:t xml:space="preserve"> — proof that the Giver or another authority is against me?</w:t>
      </w:r>
    </w:p>
    <w:p>
      <w:pPr>
        <w:pStyle w:val="Deprived11Normal"/>
        <w:ind w:left="317" w:hanging="202"/>
      </w:pPr>
      <w:r>
        <w:t xml:space="preserve">• </w:t>
      </w:r>
      <w:r>
        <w:t>Has delay become permission to leave the appointed way?</w:t>
      </w:r>
    </w:p>
    <w:p>
      <w:pPr>
        <w:pStyle w:val="Deprived11Normal"/>
        <w:ind w:left="317" w:hanging="202"/>
      </w:pPr>
      <w:r>
        <w:t xml:space="preserve">• </w:t>
      </w:r>
      <w:r>
        <w:t>Have I recast another person until their supposed wrong now authorizes mine?</w:t>
      </w:r>
    </w:p>
    <w:p>
      <w:pPr>
        <w:pStyle w:val="Deprived11Normal"/>
        <w:ind w:left="317" w:hanging="202"/>
      </w:pPr>
      <w:r>
        <w:t xml:space="preserve">• </w:t>
      </w:r>
      <w:r>
        <w:t>What is my desire teaching me to make cheap in order to obtain what I want?</w:t>
      </w:r>
    </w:p>
    <w:p>
      <w:pPr>
        <w:pStyle w:val="Deprived11Normal"/>
        <w:ind w:left="317" w:hanging="202"/>
      </w:pPr>
      <w:r>
        <w:t xml:space="preserve">• </w:t>
      </w:r>
      <w:r>
        <w:t xml:space="preserve">Am I trying to </w:t>
      </w:r>
      <w:r>
        <w:rPr>
          <w:b/>
        </w:rPr>
        <w:t>take</w:t>
      </w:r>
      <w:r>
        <w:t xml:space="preserve"> what has not been given, or faithfully receiving what God has opened?</w:t>
      </w:r>
    </w:p>
    <w:p>
      <w:pPr>
        <w:pStyle w:val="Deprived11Normal"/>
        <w:ind w:left="317" w:hanging="202"/>
      </w:pPr>
      <w:r>
        <w:t xml:space="preserve">• </w:t>
      </w:r>
      <w:r>
        <w:t>What counsel am I practicing until it feels like my own voice?</w:t>
      </w:r>
    </w:p>
    <w:p>
      <w:pPr>
        <w:pStyle w:val="Deprived11Normal"/>
        <w:ind w:left="317" w:hanging="202"/>
      </w:pPr>
      <w:r>
        <w:t xml:space="preserve">• </w:t>
      </w:r>
      <w:r>
        <w:t>What repeated act is training my senses — toward discernment, or toward covetousness?</w:t>
      </w:r>
    </w:p>
    <w:p>
      <w:pPr>
        <w:pStyle w:val="Deprived11Normal"/>
        <w:ind w:left="317" w:hanging="202"/>
      </w:pPr>
      <w:r>
        <w:t xml:space="preserve">• </w:t>
      </w:r>
      <w:r>
        <w:t xml:space="preserve">Does my use of authority </w:t>
      </w:r>
      <w:r>
        <w:rPr>
          <w:b/>
        </w:rPr>
        <w:t>give, lead, heal, and serve</w:t>
      </w:r>
      <w:r>
        <w:t>, or extract, pressure, and consume?</w:t>
      </w:r>
    </w:p>
    <w:p>
      <w:pPr>
        <w:pStyle w:val="Deprived11Normal"/>
        <w:ind w:left="317" w:hanging="202"/>
      </w:pPr>
      <w:r>
        <w:t xml:space="preserve">• </w:t>
      </w:r>
      <w:r>
        <w:t>Am I seeking the person, or merely what the person can produce for me?</w:t>
      </w:r>
    </w:p>
    <w:p>
      <w:pPr>
        <w:pStyle w:val="Deprived11Normal"/>
        <w:ind w:left="317" w:hanging="202"/>
      </w:pPr>
      <w:r>
        <w:t xml:space="preserve">• </w:t>
      </w:r>
      <w:r>
        <w:t>Do I want freedom from sin so that I can belong to the true King, or freedom from every master so that self can become king?</w:t>
      </w:r>
    </w:p>
    <w:p>
      <w:pPr>
        <w:pStyle w:val="Deprived11Normal"/>
        <w:ind w:left="317" w:hanging="202"/>
      </w:pPr>
      <w:r>
        <w:t xml:space="preserve">• </w:t>
      </w:r>
      <w:r>
        <w:t xml:space="preserve">Does the road I am choosing look more like </w:t>
      </w:r>
      <w:r>
        <w:rPr>
          <w:b/>
        </w:rPr>
        <w:t>steal / kill / destroy</w:t>
      </w:r>
      <w:r>
        <w:t xml:space="preserve">, or like </w:t>
      </w:r>
      <w:r>
        <w:rPr>
          <w:b/>
        </w:rPr>
        <w:t>give / lead / dwell / inheritance / reign</w:t>
      </w:r>
      <w:r>
        <w:t>?</w:t>
      </w:r>
    </w:p>
    <w:p>
      <w:pPr>
        <w:pStyle w:val="Deprived11GuardrailCallout"/>
      </w:pPr>
      <w:r>
        <w:rPr>
          <w:b/>
        </w:rPr>
        <w:t xml:space="preserve">GUARDRAIL: </w:t>
      </w:r>
      <w:r>
        <w:t>The purpose of the Gate Check is not obsessive self-surveillance. The final hope of the study is not the perfection of a checklist. It is life under the faithful Giver: Scripture, prayer, faith, hope, love, the Spirit, repentance, forgiveness, exhortation, and the continuing help of the High Priest.</w:t>
      </w:r>
    </w:p>
    <w:p>
      <w:pPr>
        <w:pStyle w:val="Deprived11Heading1"/>
      </w:pPr>
      <w:r>
        <w:t>32. The End of the Way — Final Declaration</w:t>
      </w:r>
    </w:p>
    <w:p>
      <w:pPr>
        <w:pStyle w:val="Deprived11Scripture"/>
      </w:pPr>
      <w:r>
        <w:rPr>
          <w:b/>
          <w:i w:val="0"/>
        </w:rPr>
        <w:t>Revelation 22:1–5, 17</w:t>
        <w:br/>
      </w:r>
      <w:r>
        <w:rPr>
          <w:i/>
        </w:rPr>
        <w:t>“And he shewed me a pure river of water of life, clear as crystal, proceeding out of the throne of God and of the Lamb.</w:t>
        <w:br/>
        <w:t>In the midst of the street of it, and on either side of the river, was there the tree of life, which bare twelve manner of fruits, and yielded her fruit every month: and the leaves of the tree were for the healing of the nations.</w:t>
        <w:br/>
        <w:t>And there shall be no more curse: but the throne of God and of the Lamb shall be in it; and his servants shall serve him:</w:t>
        <w:br/>
        <w:t>And they shall see his face; and his name shall be in their foreheads.</w:t>
        <w:br/>
        <w:t>And there shall be no night there; and they need no candle, neither light of the sun; for the Lord God giveth them light: and they shall reign for ever and ever.</w:t>
        <w:br/>
        <w:t>And the Spirit and the bride say, Come. And let him that heareth say, Come. And let him that is athirst come. And whosoever will, let him take the water of life freely.”</w:t>
      </w:r>
    </w:p>
    <w:p>
      <w:pPr>
        <w:pStyle w:val="Deprived11Normal"/>
      </w:pPr>
      <w:r>
        <w:t xml:space="preserve">The study began with a creature listening to another voice beside a tree. It ends with the </w:t>
      </w:r>
      <w:r>
        <w:rPr>
          <w:b/>
        </w:rPr>
        <w:t>Spirit and the bride saying, Come</w:t>
      </w:r>
      <w:r>
        <w:t>, beside the river and tree of life.</w:t>
      </w:r>
    </w:p>
    <w:p>
      <w:pPr>
        <w:pStyle w:val="Deprived11Normal"/>
      </w:pPr>
      <w:r>
        <w:t xml:space="preserve">It began with a boundary being recast as deprivation. It ends with the Giver saying, </w:t>
      </w:r>
      <w:r>
        <w:rPr>
          <w:b/>
        </w:rPr>
        <w:t>I will give... freely</w:t>
      </w:r>
      <w:r>
        <w:t>.</w:t>
      </w:r>
    </w:p>
    <w:p>
      <w:pPr>
        <w:pStyle w:val="Deprived11Normal"/>
      </w:pPr>
      <w:r>
        <w:t>It began with the hand taking against the word of God. It ends with the thirsty person invited to take because the Giver has opened the gift.</w:t>
      </w:r>
    </w:p>
    <w:p>
      <w:pPr>
        <w:pStyle w:val="Deprived11Normal"/>
      </w:pPr>
      <w:r>
        <w:t xml:space="preserve">It began with the promise that self-rule would elevate the creature. It ends with the old serpent removed and the servants of God doing what the serpent taught the creature to despise: </w:t>
      </w:r>
      <w:r>
        <w:rPr>
          <w:b/>
        </w:rPr>
        <w:t>serving</w:t>
      </w:r>
      <w:r>
        <w:t>.</w:t>
      </w:r>
    </w:p>
    <w:p>
      <w:pPr>
        <w:pStyle w:val="Deprived11Normal"/>
      </w:pPr>
      <w:r>
        <w:t>And then comes the surprise:</w:t>
      </w:r>
    </w:p>
    <w:p>
      <w:pPr>
        <w:pStyle w:val="Deprived11Normal"/>
        <w:jc w:val="center"/>
      </w:pPr>
      <w:r>
        <w:rPr>
          <w:b/>
          <w:color w:val="7F6000"/>
          <w:sz w:val="20"/>
        </w:rPr>
        <w:t>THE SERVANTS SERVE  —  AND THE SERVANTS REIGN</w:t>
      </w:r>
    </w:p>
    <w:p>
      <w:pPr>
        <w:pStyle w:val="Deprived11Normal"/>
      </w:pPr>
      <w:r>
        <w:t>The image-bearer does not become God. The image-bearer becomes what the image was for: a willing servant, a child and heir, a priestly witness, a fruitful steward, and a ruler beneath the throne of God and of the Lamb.</w:t>
      </w:r>
    </w:p>
    <w:p>
      <w:pPr>
        <w:pStyle w:val="Deprived11Normal"/>
      </w:pPr>
      <w:r>
        <w:t>The final answer to MEG-self is therefore not the destruction of will, desire, judgment, agency, or dominion. It is their restoration beneath the true Source, Measure, and Authority.</w:t>
      </w:r>
    </w:p>
    <w:p>
      <w:pPr>
        <w:pStyle w:val="Deprived11Normal"/>
        <w:jc w:val="center"/>
      </w:pPr>
      <w:r>
        <w:rPr>
          <w:b/>
          <w:color w:val="7F6000"/>
          <w:sz w:val="20"/>
        </w:rPr>
        <w:t>I RECEIVE; YOU GIVE.  I FOLLOW; YOU LEAD.</w:t>
      </w:r>
    </w:p>
    <w:p>
      <w:pPr>
        <w:pStyle w:val="Deprived11Normal"/>
        <w:jc w:val="center"/>
      </w:pPr>
      <w:r>
        <w:rPr>
          <w:b/>
          <w:color w:val="7F6000"/>
          <w:sz w:val="20"/>
        </w:rPr>
        <w:t>RULE REPRESENTATIVELY — NOT INDEPENDENTLY.</w:t>
      </w:r>
    </w:p>
    <w:p>
      <w:pPr>
        <w:pStyle w:val="Deprived11Normal"/>
        <w:jc w:val="center"/>
      </w:pPr>
      <w:r>
        <w:rPr>
          <w:b/>
          <w:color w:val="7F6000"/>
          <w:sz w:val="20"/>
        </w:rPr>
        <w:t>SERVE — AND REIGN.</w:t>
      </w:r>
    </w:p>
    <w:p>
      <w:pPr>
        <w:pStyle w:val="Deprived11Normal"/>
        <w:sectPr w:rsidR="00FC693F" w:rsidRPr="0006063C" w:rsidSect="00034616">
          <w:headerReference w:type="default" r:id="rIdDeprived11header"/>
          <w:footerReference w:type="default" r:id="rIdDeprived11footer"/>
          <w:type w:val="nextPage"/>
          <w:pgSz w:w="12240" w:h="15840"/>
          <w:pgMar w:top="1037" w:right="1123" w:bottom="1037" w:left="1123" w:header="403" w:footer="432" w:gutter="0"/>
          <w:pgNumType w:start="1"/>
          <w:cols w:space="720"/>
          <w:docGrid w:linePitch="360"/>
          <w:lnNumType w:countBy="5" w:restart="newSection" w:distance="180"/>
        </w:sectPr>
      </w:pPr>
      <w:r>
        <w:t xml:space="preserve">The way that seemed right ended in death. The Way of the faithful Giver ends where Scripture always intended life to end: </w:t>
      </w:r>
      <w:r>
        <w:rPr>
          <w:b/>
        </w:rPr>
        <w:t>with God dwelling with His people, the Lamb in the throne, the river flowing, the Tree of Life bearing fruit, the nations healed, the curse gone, the face seen, the Name borne, the servants serving, and the image-bearers reigning forever and ever.</w:t>
      </w:r>
    </w:p>
    <w:p>
      <w:pPr>
        <w:pStyle w:val="Deprived12Normal"/>
        <w:spacing w:before="1700"/>
        <w:jc w:val="center"/>
      </w:pPr>
      <w:r>
        <w:rPr>
          <w:b/>
          <w:color w:val="1F4E79"/>
          <w:sz w:val="20"/>
        </w:rPr>
        <w:t>STANDALONE BRIDGE STUDY</w:t>
      </w:r>
    </w:p>
    <w:p>
      <w:pPr>
        <w:pStyle w:val="Deprived12Title"/>
        <w:jc w:val="center"/>
      </w:pPr>
      <w:r>
        <w:t>HE IS FAITHFUL THAT PROMISED</w:t>
      </w:r>
    </w:p>
    <w:p>
      <w:pPr>
        <w:pStyle w:val="Deprived12Subtitle"/>
        <w:jc w:val="center"/>
      </w:pPr>
      <w:r>
        <w:t>Promise, Counsel, Hope, Love, Wisdom, and the Righteous Walk</w:t>
      </w:r>
    </w:p>
    <w:p>
      <w:pPr>
        <w:pStyle w:val="Deprived12Normal"/>
        <w:spacing w:before="480"/>
        <w:jc w:val="center"/>
      </w:pPr>
      <w:r>
        <w:rPr>
          <w:b/>
          <w:color w:val="7F6000"/>
          <w:sz w:val="22"/>
        </w:rPr>
        <w:t>PROMISE  →  FAITH  →  CONTENTMENT  →  CONFIDENCE  →  CONTINUANCE  →  RECEIVE</w:t>
      </w:r>
    </w:p>
    <w:p>
      <w:pPr>
        <w:pStyle w:val="Deprived12Normal"/>
        <w:spacing w:before="900"/>
        <w:jc w:val="center"/>
      </w:pPr>
      <w:r>
        <w:rPr>
          <w:i/>
          <w:sz w:val="21"/>
        </w:rPr>
        <w:t>A standalone study of why faithful living is not arbitrary rule-keeping, but life ordered by trust in the One who promised.</w:t>
      </w:r>
    </w:p>
    <w:p>
      <w:pPr>
        <w:pStyle w:val="Deprived12Normal"/>
      </w:pPr>
      <w:r>
        <w:br w:type="page"/>
      </w:r>
    </w:p>
    <w:p>
      <w:pPr>
        <w:pStyle w:val="Deprived12Heading1"/>
        <w:keepNext/>
        <w:keepLines/>
      </w:pPr>
      <w:r>
        <w:t>CONTENTS</w:t>
      </w:r>
    </w:p>
    <w:p>
      <w:pPr>
        <w:pStyle w:val="Deprived12Normal"/>
      </w:pPr>
      <w:r>
        <w:t>Opening Witness — The Rule Is Not the Center; the Promisor Is</w:t>
      </w:r>
    </w:p>
    <w:p>
      <w:pPr>
        <w:pStyle w:val="Deprived12Normal"/>
      </w:pPr>
      <w:r>
        <w:t>1. Promise Comes Before Human Repair</w:t>
      </w:r>
    </w:p>
    <w:p>
      <w:pPr>
        <w:pStyle w:val="Deprived12Normal"/>
      </w:pPr>
      <w:r>
        <w:t>2. Abraham — Belief Gives the Promise Its Proper Weight</w:t>
      </w:r>
    </w:p>
    <w:p>
      <w:pPr>
        <w:pStyle w:val="Deprived12Normal"/>
      </w:pPr>
      <w:r>
        <w:t>3. Promise and Oath — Hope Has an Object</w:t>
      </w:r>
    </w:p>
    <w:p>
      <w:pPr>
        <w:pStyle w:val="Deprived12Normal"/>
      </w:pPr>
      <w:r>
        <w:t>4. The Three C’s Are Forms of Faith, Not Stoicism</w:t>
      </w:r>
    </w:p>
    <w:p>
      <w:pPr>
        <w:pStyle w:val="Deprived12Normal"/>
      </w:pPr>
      <w:r>
        <w:t>5. How Alternate Counsel Tries to Make the Hand Necessary</w:t>
      </w:r>
    </w:p>
    <w:p>
      <w:pPr>
        <w:pStyle w:val="Deprived12Normal"/>
      </w:pPr>
      <w:r>
        <w:t>6. Receive, Do Not Seize — The Kingdom Itself Is Given</w:t>
      </w:r>
    </w:p>
    <w:p>
      <w:pPr>
        <w:pStyle w:val="Deprived12Normal"/>
      </w:pPr>
      <w:r>
        <w:t>7. David — Faith Can Leave the Promise in God’s Hand</w:t>
      </w:r>
    </w:p>
    <w:p>
      <w:pPr>
        <w:pStyle w:val="Deprived12Normal"/>
      </w:pPr>
      <w:r>
        <w:t>8. Peter — When Loving Counsel Still Offers the Wrong Road</w:t>
      </w:r>
    </w:p>
    <w:p>
      <w:pPr>
        <w:pStyle w:val="Deprived12Normal"/>
      </w:pPr>
      <w:r>
        <w:t>9. Psalm 91 — Refuge Is Received, Not Manufactured</w:t>
      </w:r>
    </w:p>
    <w:p>
      <w:pPr>
        <w:pStyle w:val="Deprived12Normal"/>
      </w:pPr>
      <w:r>
        <w:t>10. Ezekiel 18 — The Gate Remains Real: Turn, and Live</w:t>
      </w:r>
    </w:p>
    <w:p>
      <w:pPr>
        <w:pStyle w:val="Deprived12Normal"/>
      </w:pPr>
      <w:r>
        <w:t>11. Knowledge Becomes Wisdom When Truth Governs Practice</w:t>
      </w:r>
    </w:p>
    <w:p>
      <w:pPr>
        <w:pStyle w:val="Deprived12Normal"/>
      </w:pPr>
      <w:r>
        <w:t>12. Love Corrects the Motive: “I Seek Not Yours, but You”</w:t>
      </w:r>
    </w:p>
    <w:p>
      <w:pPr>
        <w:pStyle w:val="Deprived12Normal"/>
      </w:pPr>
      <w:r>
        <w:t>13. The Armor of God — Living Inside What God Has Given</w:t>
      </w:r>
    </w:p>
    <w:p>
      <w:pPr>
        <w:pStyle w:val="Deprived12Normal"/>
      </w:pPr>
      <w:r>
        <w:t>14. Righteousness by Faith, Good Works as Fruit</w:t>
      </w:r>
    </w:p>
    <w:p>
      <w:pPr>
        <w:pStyle w:val="Deprived12Normal"/>
      </w:pPr>
      <w:r>
        <w:t>15. The Fathers as Witnesses: El Shaddai Led Them Through the Terrain</w:t>
      </w:r>
    </w:p>
    <w:p>
      <w:pPr>
        <w:pStyle w:val="Deprived12Normal"/>
      </w:pPr>
      <w:r>
        <w:t>16. Delivered From Darkness, Translated Into the Son’s Kingdom</w:t>
      </w:r>
    </w:p>
    <w:p>
      <w:pPr>
        <w:pStyle w:val="Deprived12Normal"/>
      </w:pPr>
      <w:r>
        <w:t>17. Promise, Oath, Priest, King, and Inheritance Converge</w:t>
      </w:r>
    </w:p>
    <w:p>
      <w:pPr>
        <w:pStyle w:val="Deprived12Normal"/>
      </w:pPr>
      <w:r>
        <w:t>18. The Dense String — Living the Promise in the Now</w:t>
      </w:r>
    </w:p>
    <w:p>
      <w:pPr>
        <w:pStyle w:val="Deprived12Normal"/>
      </w:pPr>
      <w:r>
        <w:t>Closing Witness — He Is Faithful That Promised</w:t>
      </w:r>
    </w:p>
    <w:p>
      <w:pPr>
        <w:pStyle w:val="Deprived12Normal"/>
      </w:pPr>
      <w:r>
        <w:br w:type="page"/>
      </w:r>
    </w:p>
    <w:p>
      <w:pPr>
        <w:pStyle w:val="Deprived12Heading1"/>
        <w:keepNext/>
        <w:keepLines/>
      </w:pPr>
      <w:r>
        <w:t>OPENING WITNESS — THE RULE IS NOT THE CENTER; THE PROMISOR IS</w:t>
      </w:r>
    </w:p>
    <w:p>
      <w:pPr>
        <w:pStyle w:val="Deprived12Normal"/>
      </w:pPr>
      <w:r>
        <w:t>A command can be heard as a bare restriction when it is detached from the character, promise, purpose, and provision of the One who gave it. Scripture does not leave obedience floating in empty space. God speaks, gives, promises, leads, warns, corrects, provides, and then calls the image-bearer to walk faithfully beneath His wisdom.</w:t>
      </w:r>
    </w:p>
    <w:p>
      <w:pPr>
        <w:pStyle w:val="Deprived12Normal"/>
      </w:pPr>
      <w:r>
        <w:t>That changes the practical question. Faithful living is not merely, “What rule must I obey?” It is also: “Who has spoken? What has He promised? What does His promise reveal about His purpose? What kind of person does belief in that promise form while I wait?”</w:t>
      </w:r>
    </w:p>
    <w:p>
      <w:pPr>
        <w:pStyle w:val="Deprived12DiscoveryCallout"/>
      </w:pPr>
      <w:r>
        <w:rPr>
          <w:b/>
        </w:rPr>
        <w:t xml:space="preserve">DISCOVERY / PATTERN OBSERVATION: </w:t>
      </w:r>
      <w:r>
        <w:t>The deepest opposite of self-rule is not rule-following for its own sake. It is trusting the true Source, Measure, and Authority enough to let His promise govern interpretation, motive, timing, means, and action.</w:t>
      </w:r>
    </w:p>
    <w:p>
      <w:pPr>
        <w:pStyle w:val="Deprived12BuildBox"/>
        <w:jc w:val="center"/>
      </w:pPr>
      <w:r>
        <w:rPr>
          <w:b/>
        </w:rPr>
        <w:t>GOD SPEAKS  →  PROMISE CREATES HOPE  →  FAITH RECEIVES THE WORD  →  WISDOM ORDERS THE WALK</w:t>
      </w:r>
    </w:p>
    <w:p>
      <w:pPr>
        <w:pStyle w:val="Deprived12Normal"/>
      </w:pPr>
      <w:r>
        <w:t>For convenience, this study uses two shorthand markers. MEG describes God as true Source / Measure / Authority. MEI describes the creaturely posture of receiving, learning, serving, and exercising real delegated authority beneath Him. The labels are study markers, not biblical acronyms. Their practical question is simple: Will the image-bearer rule representatively beneath God, or independently as though self were the final measure?</w:t>
      </w:r>
    </w:p>
    <w:p>
      <w:pPr>
        <w:pStyle w:val="Deprived12Heading1"/>
        <w:keepNext/>
        <w:keepLines/>
      </w:pPr>
      <w:r>
        <w:t>1. Promise Comes Before Human Repair</w:t>
      </w:r>
    </w:p>
    <w:p>
      <w:pPr>
        <w:pStyle w:val="Deprived12Scripture"/>
      </w:pPr>
      <w:r>
        <w:rPr>
          <w:b/>
          <w:i/>
        </w:rPr>
        <w:t>Genesis 3:15 — KJV</w:t>
        <w:br/>
      </w:r>
      <w:r>
        <w:t>“And I will put enmity between thee and the woman, and between thy seed and her seed; it shall bruise thy head, and thou shalt bruise his heel.”</w:t>
      </w:r>
    </w:p>
    <w:p>
      <w:pPr>
        <w:pStyle w:val="Deprived12Normal"/>
      </w:pPr>
      <w:r>
        <w:t>The first great promise enters immediately after the first great taking. Mankind does not first design a path back and then persuade God to approve it. God speaks into the wreckage and announces a coming Seed.</w:t>
      </w:r>
    </w:p>
    <w:p>
      <w:pPr>
        <w:pStyle w:val="Deprived12Normal"/>
      </w:pPr>
      <w:r>
        <w:t>That order becomes foundational. The answer to self-rule begins with divine initiative. The future rests first on what God will do, not on what fallen hands can manufacture.</w:t>
      </w:r>
    </w:p>
    <w:p>
      <w:pPr>
        <w:pStyle w:val="Deprived12LegalCallout"/>
      </w:pPr>
      <w:r>
        <w:rPr>
          <w:b/>
        </w:rPr>
        <w:t xml:space="preserve">LEGAL / TEXTUAL WITNESS: </w:t>
      </w:r>
      <w:r>
        <w:t>Genesis places promise before any human program of repair. The Seed is announced by God. The initiative belongs to the Giver.</w:t>
      </w:r>
    </w:p>
    <w:p>
      <w:pPr>
        <w:pStyle w:val="Deprived12Normal"/>
      </w:pPr>
      <w:r>
        <w:t>From here the biblical story will narrow and clarify the promise: through Abraham, through a covenant line, through Judah and David, through Bethlehem, into the faithful Son. But the governing movement is already present: God speaks a future that the creature must either believe, ignore, distort, or try to seize by another way.</w:t>
      </w:r>
    </w:p>
    <w:p>
      <w:pPr>
        <w:pStyle w:val="Deprived12Heading1"/>
        <w:keepNext/>
        <w:keepLines/>
      </w:pPr>
      <w:r>
        <w:t>2. Abraham — Belief Gives the Promise Its Proper Weight</w:t>
      </w:r>
    </w:p>
    <w:p>
      <w:pPr>
        <w:pStyle w:val="Deprived12Scripture"/>
      </w:pPr>
      <w:r>
        <w:rPr>
          <w:b/>
          <w:i/>
        </w:rPr>
        <w:t>Genesis 15:1 — KJV</w:t>
        <w:br/>
      </w:r>
      <w:r>
        <w:t>“After these things the word of the LORD came unto Abram in a vision, saying, Fear not, Abram: I am thy shield, and thy exceeding great reward.”</w:t>
      </w:r>
    </w:p>
    <w:p>
      <w:pPr>
        <w:pStyle w:val="Deprived12Scripture"/>
      </w:pPr>
      <w:r>
        <w:rPr>
          <w:b/>
          <w:i/>
        </w:rPr>
        <w:t>Genesis 15:5–6 — KJV</w:t>
        <w:br/>
      </w:r>
      <w:r>
        <w:t>“And he brought him forth abroad, and said, Look now toward heaven, and tell the stars, if thou be able to number them: and he said unto him, So shall thy seed be.</w:t>
        <w:br/>
        <w:t>And he believed in the LORD; and he counted it to him for righteousness.”</w:t>
      </w:r>
    </w:p>
    <w:p>
      <w:pPr>
        <w:pStyle w:val="Deprived12Scripture"/>
      </w:pPr>
      <w:r>
        <w:rPr>
          <w:b/>
          <w:i/>
        </w:rPr>
        <w:t>Romans 4:20–22 — KJV</w:t>
        <w:br/>
      </w:r>
      <w:r>
        <w:t>“He staggered not at the promise of God through unbelief; but was strong in faith, giving glory to God;</w:t>
        <w:br/>
        <w:t>And being fully persuaded that, what he had promised, he was able also to perform.</w:t>
        <w:br/>
        <w:t>And therefore it was imputed to him for righteousness.”</w:t>
      </w:r>
    </w:p>
    <w:p>
      <w:pPr>
        <w:pStyle w:val="Deprived12Normal"/>
      </w:pPr>
      <w:r>
        <w:t xml:space="preserve">Abraham’s faith is not optimism detached from an object. It is persuasion about the Promisor: </w:t>
      </w:r>
      <w:r>
        <w:rPr>
          <w:b/>
        </w:rPr>
        <w:t>what He promised, He is able to perform.</w:t>
      </w:r>
      <w:r>
        <w:t xml:space="preserve"> Faith therefore changes the weight assigned to visible circumstances. Delay remains real. Age remains real. The unfulfilled promise remains unfulfilled in the present moment. But none of those facts is permitted to become a final verdict against God.</w:t>
      </w:r>
    </w:p>
    <w:p>
      <w:pPr>
        <w:pStyle w:val="Deprived12DiscoveryCallout"/>
      </w:pPr>
      <w:r>
        <w:rPr>
          <w:b/>
        </w:rPr>
        <w:t xml:space="preserve">DISCOVERY / PATTERN OBSERVATION: </w:t>
      </w:r>
      <w:r>
        <w:t>Faith does not deny the terrain. Faith refuses to let the terrain overrule the Word of the One who promised.</w:t>
      </w:r>
    </w:p>
    <w:p>
      <w:pPr>
        <w:pStyle w:val="Deprived12BuildBox"/>
        <w:jc w:val="center"/>
      </w:pPr>
      <w:r>
        <w:rPr>
          <w:b/>
        </w:rPr>
        <w:t>VISIBLE DELAY  ≠  FAILED PROMISE</w:t>
      </w:r>
    </w:p>
    <w:p>
      <w:pPr>
        <w:pStyle w:val="Deprived12Normal"/>
      </w:pPr>
      <w:r>
        <w:t>This is why Abraham becomes a control for the entire study. A person can live inside unresolved circumstances without converting lack into deprivation, delay into accusation, or difficulty into permission to seize.</w:t>
      </w:r>
    </w:p>
    <w:p>
      <w:pPr>
        <w:pStyle w:val="Deprived12Heading1"/>
        <w:keepNext/>
        <w:keepLines/>
      </w:pPr>
      <w:r>
        <w:t>3. Promise and Oath — Hope Has an Object</w:t>
      </w:r>
    </w:p>
    <w:p>
      <w:pPr>
        <w:pStyle w:val="Deprived12Scripture"/>
      </w:pPr>
      <w:r>
        <w:rPr>
          <w:b/>
          <w:i/>
        </w:rPr>
        <w:t>Hebrews 6:13–20 — KJV</w:t>
        <w:br/>
      </w:r>
      <w:r>
        <w:t>“For when God made promise to Abraham, because he could swear by no greater, he sware by himself,</w:t>
        <w:br/>
        <w:t>Saying, Surely blessing I will bless thee, and multiplying I will multiply thee.</w:t>
        <w:br/>
        <w:t>And so, after he had patiently endured, he obtained the promise.</w:t>
        <w:br/>
        <w:t>For men verily swear by the greater: and an oath for confirmation is to them an end of all strife.</w:t>
        <w:br/>
        <w:t>Wherein God, willing more abundantly to shew unto the heirs of promise the immutability of his counsel, confirmed it by an oath:</w:t>
        <w:br/>
        <w:t>That by two immutable things, in which it was impossible for God to lie, we might have a strong consolation, who have fled for refuge to lay hold upon the hope set before us:</w:t>
        <w:br/>
        <w:t>Which hope we have as an anchor of the soul, both sure and stedfast, and which entereth into that within the veil;</w:t>
        <w:br/>
        <w:t>Whither the forerunner is for us entered, even Jesus, made an high priest for ever after the order of Melchisedec.”</w:t>
      </w:r>
    </w:p>
    <w:p>
      <w:pPr>
        <w:pStyle w:val="Deprived12Normal"/>
      </w:pPr>
      <w:r>
        <w:t xml:space="preserve">Hebrews does not tell the heirs of promise to generate confidence from themselves. Confidence rests on </w:t>
      </w:r>
      <w:r>
        <w:rPr>
          <w:b/>
        </w:rPr>
        <w:t>the immutability of His counsel</w:t>
      </w:r>
      <w:r>
        <w:t xml:space="preserve">, on </w:t>
      </w:r>
      <w:r>
        <w:rPr>
          <w:b/>
        </w:rPr>
        <w:t>an oath</w:t>
      </w:r>
      <w:r>
        <w:t>, and on the impossibility of God lying. Hope therefore is not positive thinking. It is an anchor attached to the faithfulness of another.</w:t>
      </w:r>
    </w:p>
    <w:p>
      <w:pPr>
        <w:pStyle w:val="Deprived12DiscoveryCallout"/>
      </w:pPr>
      <w:r>
        <w:rPr>
          <w:b/>
        </w:rPr>
        <w:t xml:space="preserve">DISCOVERY / PATTERN OBSERVATION: </w:t>
      </w:r>
      <w:r>
        <w:t>The passage moves in one continuous line: PROMISE → PATIENT ENDURANCE → OATH → HEIRS → REFUGE → HOPE → VEIL → JESUS → ETERNAL HIGH PRIEST.</w:t>
      </w:r>
    </w:p>
    <w:p>
      <w:pPr>
        <w:pStyle w:val="Deprived12Normal"/>
      </w:pPr>
      <w:r>
        <w:t>This matters practically. If hope is anchored only in present comfort, every hard season looks like covenant failure. If hope is anchored in the One who cannot lie, present hardship can be evaluated without becoming the measure of God’s faithfulness.</w:t>
      </w:r>
    </w:p>
    <w:p>
      <w:pPr>
        <w:pStyle w:val="Deprived12Heading1"/>
        <w:keepNext/>
        <w:keepLines/>
      </w:pPr>
      <w:r>
        <w:t>4. The Three C’s Are Forms of Faith, Not Stoicism</w:t>
      </w:r>
    </w:p>
    <w:p>
      <w:pPr>
        <w:pStyle w:val="Deprived12Normal"/>
      </w:pPr>
      <w:r>
        <w:t xml:space="preserve">Three responses become possible when promise governs the mind: </w:t>
      </w:r>
      <w:r>
        <w:rPr>
          <w:b/>
        </w:rPr>
        <w:t>Contentment, Confidence, and Continuance.</w:t>
      </w:r>
      <w:r>
        <w:t xml:space="preserve"> None means passivity, denial, or pretending pain is pleasant.</w:t>
      </w:r>
    </w:p>
    <w:p>
      <w:pPr>
        <w:pStyle w:val="Deprived12BuildBox"/>
      </w:pPr>
      <w:r>
        <w:rPr>
          <w:b/>
        </w:rPr>
        <w:t>CONTENTMENT</w:t>
      </w:r>
      <w:r>
        <w:t xml:space="preserve"> says: Present lack does not prove I have been wrongfully deprived.</w:t>
      </w:r>
    </w:p>
    <w:p>
      <w:pPr>
        <w:pStyle w:val="Deprived12BuildBox"/>
      </w:pPr>
      <w:r>
        <w:rPr>
          <w:b/>
        </w:rPr>
        <w:t>CONFIDENCE</w:t>
      </w:r>
      <w:r>
        <w:t xml:space="preserve"> says: A boundary, delay, or unanswered question does not prove the Giver has defrauded me.</w:t>
      </w:r>
    </w:p>
    <w:p>
      <w:pPr>
        <w:pStyle w:val="Deprived12BuildBox"/>
      </w:pPr>
      <w:r>
        <w:rPr>
          <w:b/>
        </w:rPr>
        <w:t>CONTINUANCE</w:t>
      </w:r>
      <w:r>
        <w:t xml:space="preserve"> says: The existence of a shorter road does not prove the appointed road is unnecessary.</w:t>
      </w:r>
    </w:p>
    <w:p>
      <w:pPr>
        <w:pStyle w:val="Deprived12Scripture"/>
      </w:pPr>
      <w:r>
        <w:rPr>
          <w:b/>
          <w:i/>
        </w:rPr>
        <w:t>Psalm 84:11 — KJV</w:t>
        <w:br/>
      </w:r>
      <w:r>
        <w:t>“For the LORD God is a sun and shield: the LORD will give grace and glory: no good thing will he withhold from them that walk uprightly.”</w:t>
      </w:r>
    </w:p>
    <w:p>
      <w:pPr>
        <w:pStyle w:val="Deprived12Normal"/>
      </w:pPr>
      <w:r>
        <w:t>Contentment is not having no desire. Confidence is not understanding every restriction. Continuance is not pretending there is no easier path. Together they keep desire, judgment, and acquisition beneath the Source, Measure, and Authority of God.</w:t>
      </w:r>
    </w:p>
    <w:p>
      <w:pPr>
        <w:pStyle w:val="Deprived12BuildBox"/>
        <w:jc w:val="center"/>
      </w:pPr>
      <w:r>
        <w:rPr>
          <w:b/>
        </w:rPr>
        <w:t>PROMISE  →  FAITH  →  CONTENTMENT  →  CONFIDENCE  →  CONTINUANCE</w:t>
      </w:r>
    </w:p>
    <w:p>
      <w:pPr>
        <w:pStyle w:val="Deprived12Heading1"/>
        <w:keepNext/>
        <w:keepLines/>
      </w:pPr>
      <w:r>
        <w:t>5. How Alternate Counsel Tries to Make the Hand Necessary</w:t>
      </w:r>
    </w:p>
    <w:p>
      <w:pPr>
        <w:pStyle w:val="Deprived12Normal"/>
      </w:pPr>
      <w:r>
        <w:t xml:space="preserve">The opposing architecture usually does not begin with the hand. It begins by changing the story told about the circumstance. A lack becomes </w:t>
      </w:r>
      <w:r>
        <w:rPr>
          <w:b/>
        </w:rPr>
        <w:t>Deprived</w:t>
      </w:r>
      <w:r>
        <w:t xml:space="preserve">: “I do not have what I should have.” The authority becomes </w:t>
      </w:r>
      <w:r>
        <w:rPr>
          <w:b/>
        </w:rPr>
        <w:t>Defrauding</w:t>
      </w:r>
      <w:r>
        <w:t xml:space="preserve">: “The one above me is wrongly withholding good.” The appointed process becomes </w:t>
      </w:r>
      <w:r>
        <w:rPr>
          <w:b/>
        </w:rPr>
        <w:t>Delayed</w:t>
      </w:r>
      <w:r>
        <w:t>: “The costly path is unnecessary; I can see a quicker road to the same apparently good result.”</w:t>
      </w:r>
    </w:p>
    <w:p>
      <w:pPr>
        <w:pStyle w:val="Deprived12BuildBox"/>
        <w:jc w:val="center"/>
      </w:pPr>
      <w:r>
        <w:rPr>
          <w:b/>
        </w:rPr>
        <w:t>ALTERNATE COUNSEL  →  DEPRIVED  →  DEFRAUDED  →  DELAYED  →  SELF-AUTHORIZATION  →  TAKE</w:t>
      </w:r>
    </w:p>
    <w:p>
      <w:pPr>
        <w:pStyle w:val="Deprived12Normal"/>
      </w:pPr>
      <w:r>
        <w:t>Between the voice and the hand lie gates. Counsel is received or tested. Interpretation is examined or rehearsed. Grievance is submitted to God or converted into permission. Appetite is governed or promoted. Acquisition is received or seized. The hand is the visible end of a much longer road.</w:t>
      </w:r>
    </w:p>
    <w:p>
      <w:pPr>
        <w:pStyle w:val="Deprived12GuardrailCallout"/>
      </w:pPr>
      <w:r>
        <w:rPr>
          <w:b/>
        </w:rPr>
        <w:t xml:space="preserve">GUARDRAIL: </w:t>
      </w:r>
      <w:r>
        <w:t>A real lack is not sin. A real injustice is not sin. A strong desire is not automatically sin. The danger comes when the interpretation of those realities becomes a self-authorizing narrative that releases the person from God’s standard.</w:t>
      </w:r>
    </w:p>
    <w:p>
      <w:pPr>
        <w:pStyle w:val="Deprived12Normal"/>
      </w:pPr>
      <w:r>
        <w:t>This is why practical holiness cannot be reduced to “do not do the last thing.” Wisdom learns to recognize the earlier gates.</w:t>
      </w:r>
    </w:p>
    <w:p>
      <w:pPr>
        <w:pStyle w:val="Deprived12Heading1"/>
        <w:keepNext/>
        <w:keepLines/>
      </w:pPr>
      <w:r>
        <w:t>6. Receive, Do Not Seize — The Kingdom Itself Is Given</w:t>
      </w:r>
    </w:p>
    <w:p>
      <w:pPr>
        <w:pStyle w:val="Deprived12Scripture"/>
      </w:pPr>
      <w:r>
        <w:t>Psalm 2:8 — KJV</w:t>
        <w:br/>
        <w:t xml:space="preserve">“Ask of me, and </w:t>
      </w:r>
      <w:r>
        <w:rPr>
          <w:b/>
        </w:rPr>
        <w:t>I shall give thee the heathen for thine inheritance</w:t>
      </w:r>
      <w:r>
        <w:t>, and the uttermost parts of the earth for thy possession.”</w:t>
      </w:r>
    </w:p>
    <w:p>
      <w:pPr>
        <w:pStyle w:val="Deprived12Scripture"/>
      </w:pPr>
      <w:r>
        <w:t>Daniel 7:13–14 — KJV</w:t>
        <w:br/>
        <w:t>“I saw in the night visions, and, behold, one like the Son of man came with the clouds of heaven, and came to the Ancient of days, and they brought him near before him.</w:t>
        <w:br/>
        <w:t xml:space="preserve">And </w:t>
      </w:r>
      <w:r>
        <w:rPr>
          <w:b/>
        </w:rPr>
        <w:t>there was given him dominion, and glory, and a kingdom</w:t>
      </w:r>
      <w:r>
        <w:t>, that all people, nations, and languages, should serve him: his dominion is an everlasting dominion, which shall not pass away, and his kingdom that which shall not be destroyed.”</w:t>
      </w:r>
    </w:p>
    <w:p>
      <w:pPr>
        <w:pStyle w:val="Deprived12Scripture"/>
      </w:pPr>
      <w:r>
        <w:t>Matthew 28:18 — KJV</w:t>
        <w:br/>
        <w:t xml:space="preserve">“And Jesus came and spake unto them, saying, </w:t>
      </w:r>
      <w:r>
        <w:rPr>
          <w:b/>
        </w:rPr>
        <w:t>All power is given unto me in heaven and in earth.</w:t>
      </w:r>
      <w:r>
        <w:t>”</w:t>
      </w:r>
    </w:p>
    <w:p>
      <w:pPr>
        <w:pStyle w:val="Deprived12Normal"/>
      </w:pPr>
      <w:r>
        <w:t>Even the highest dominion is framed as gift. The Son does not need a rival giver to provide what the Father has already purposed to give. This exposes the deepest contrast between seizure and reception.</w:t>
      </w:r>
    </w:p>
    <w:p>
      <w:pPr>
        <w:pStyle w:val="Deprived12BuildBox"/>
        <w:jc w:val="center"/>
      </w:pPr>
      <w:r>
        <w:rPr>
          <w:b/>
        </w:rPr>
        <w:t>TAKE: I DETERMINE RIGHT, MEANS, AND TIME.   |   RECEIVE: I REMAIN UNDER THE GIVER.</w:t>
      </w:r>
    </w:p>
    <w:p>
      <w:pPr>
        <w:pStyle w:val="Deprived12DiscoveryCallout"/>
      </w:pPr>
      <w:r>
        <w:rPr>
          <w:b/>
        </w:rPr>
        <w:t xml:space="preserve">DISCOVERY / PATTERN OBSERVATION: </w:t>
      </w:r>
      <w:r>
        <w:t>A good destination does not sanctify an unlawful road. What God intends to give need not be seized from another master.</w:t>
      </w:r>
    </w:p>
    <w:p>
      <w:pPr>
        <w:pStyle w:val="Deprived12Heading1"/>
        <w:keepNext/>
        <w:keepLines/>
      </w:pPr>
      <w:r>
        <w:t>7. David — Faith Can Leave the Promise in God’s Hand</w:t>
      </w:r>
    </w:p>
    <w:p>
      <w:pPr>
        <w:pStyle w:val="Deprived12Scripture"/>
      </w:pPr>
      <w:r>
        <w:t>1 Samuel 24:6 — KJV</w:t>
        <w:br/>
        <w:t xml:space="preserve">“And he said unto his men, </w:t>
      </w:r>
      <w:r>
        <w:rPr>
          <w:b/>
        </w:rPr>
        <w:t>The LORD forbid that I should do this thing unto my master, the LORD’S anointed, to stretch forth mine hand against him</w:t>
      </w:r>
      <w:r>
        <w:t>, seeing he is the anointed of the LORD.”</w:t>
      </w:r>
    </w:p>
    <w:p>
      <w:pPr>
        <w:pStyle w:val="Deprived12Scripture"/>
      </w:pPr>
      <w:r>
        <w:t>1 Samuel 24:20 — KJV</w:t>
        <w:br/>
        <w:t xml:space="preserve">“And now, behold, </w:t>
      </w:r>
      <w:r>
        <w:rPr>
          <w:b/>
        </w:rPr>
        <w:t>I know well that thou shalt surely be king</w:t>
      </w:r>
      <w:r>
        <w:t>, and that the kingdom of Israel shall be established in thine hand.”</w:t>
      </w:r>
    </w:p>
    <w:p>
      <w:pPr>
        <w:pStyle w:val="Deprived12Normal"/>
      </w:pPr>
      <w:r>
        <w:t>David’s restraint is not uncertainty about whether God has spoken. The kingdom has been promised. Even Saul eventually acknowledges it. That makes the caves a faith-test: will David use danger and opportunity to authorize his own hand, or will he leave the promised kingdom in God’s hand?</w:t>
      </w:r>
    </w:p>
    <w:p>
      <w:pPr>
        <w:pStyle w:val="Deprived12DiscoveryCallout"/>
      </w:pPr>
      <w:r>
        <w:rPr>
          <w:b/>
        </w:rPr>
        <w:t xml:space="preserve">DISCOVERY / PATTERN OBSERVATION: </w:t>
      </w:r>
      <w:r>
        <w:t>Faith refuses to seize what the promise has already secured.</w:t>
      </w:r>
    </w:p>
    <w:p>
      <w:pPr>
        <w:pStyle w:val="Deprived12Normal"/>
      </w:pPr>
      <w:r>
        <w:t>David flees danger, speaks truth, takes lawful precautions, and refuses murder. Faith does not require passivity toward injustice. It refuses to turn injustice into permission for an unlawful means.</w:t>
      </w:r>
    </w:p>
    <w:p>
      <w:pPr>
        <w:pStyle w:val="Deprived12BuildBox"/>
        <w:jc w:val="center"/>
      </w:pPr>
      <w:r>
        <w:rPr>
          <w:b/>
        </w:rPr>
        <w:t>GOD SAID IT  →  I DO NOT NEED TO MAKE SIN NECESSARY TO FULFILL IT</w:t>
      </w:r>
    </w:p>
    <w:p>
      <w:pPr>
        <w:pStyle w:val="Deprived12Heading1"/>
        <w:keepNext/>
        <w:keepLines/>
      </w:pPr>
      <w:r>
        <w:t>8. Peter — When Loving Counsel Still Offers the Wrong Road</w:t>
      </w:r>
    </w:p>
    <w:p>
      <w:pPr>
        <w:pStyle w:val="Deprived12Scripture"/>
      </w:pPr>
      <w:r>
        <w:t>Matthew 16:21–23 — KJV</w:t>
        <w:br/>
        <w:t xml:space="preserve">“From that time forth began Jesus to shew unto his disciples, how that he must go unto Jerusalem, and </w:t>
      </w:r>
      <w:r>
        <w:rPr>
          <w:b/>
        </w:rPr>
        <w:t>suffer many things</w:t>
      </w:r>
      <w:r>
        <w:t xml:space="preserve"> of the elders and chief priests and scribes, and be killed, and be raised again the third day.</w:t>
        <w:br/>
        <w:t xml:space="preserve">Then Peter took him, and began to rebuke him, saying, </w:t>
      </w:r>
      <w:r>
        <w:rPr>
          <w:b/>
        </w:rPr>
        <w:t>Be it far from thee, Lord: this shall not be unto thee.</w:t>
      </w:r>
      <w:r>
        <w:br/>
        <w:t xml:space="preserve">But he turned, and said unto Peter, </w:t>
      </w:r>
      <w:r>
        <w:rPr>
          <w:b/>
        </w:rPr>
        <w:t>Get thee behind me, Satan: thou art an offence unto me:</w:t>
      </w:r>
      <w:r>
        <w:t xml:space="preserve"> for thou savourest not the things that be of God, but those that be of men.”</w:t>
      </w:r>
    </w:p>
    <w:p>
      <w:pPr>
        <w:pStyle w:val="Deprived12Normal"/>
      </w:pPr>
      <w:r>
        <w:t xml:space="preserve">Peter is not Absalom. He is not Balaam. He is not plotting betrayal. His counsel is emotionally understandable: he loves Jesus and recoils from suffering. Yet Jesus identifies the counsel as a </w:t>
      </w:r>
      <w:r>
        <w:rPr>
          <w:b/>
        </w:rPr>
        <w:t>stumblingblock</w:t>
      </w:r>
      <w:r>
        <w:t xml:space="preserve"> because it offers relief by contradicting the appointed purpose.</w:t>
      </w:r>
    </w:p>
    <w:p>
      <w:pPr>
        <w:pStyle w:val="Deprived12Normal"/>
      </w:pPr>
      <w:r>
        <w:t>This is one of Scripture’s most important corrections to sentimental counsel. Good intention does not make counsel good. Compassion can become dangerous when it silently assumes that pain, delay, discipline, sacrifice, or a difficult lesson must be evidence that the path is wrong.</w:t>
      </w:r>
    </w:p>
    <w:p>
      <w:pPr>
        <w:pStyle w:val="Deprived12DiscoveryCallout"/>
      </w:pPr>
      <w:r>
        <w:rPr>
          <w:b/>
        </w:rPr>
        <w:t xml:space="preserve">DISCOVERY / PATTERN OBSERVATION: </w:t>
      </w:r>
      <w:r>
        <w:t>A counselor can love the person and still misread the terrain. “This hurts” is true. “Therefore God cannot require this road” may be false.</w:t>
      </w:r>
    </w:p>
    <w:p>
      <w:pPr>
        <w:pStyle w:val="Deprived12Normal"/>
      </w:pPr>
      <w:r>
        <w:t xml:space="preserve">Repeatedly rescuing someone from every difficult gate can also have a formative effect. As a practical inference, it can train the hearer to interpret discomfort itself as </w:t>
      </w:r>
      <w:r>
        <w:rPr>
          <w:b/>
        </w:rPr>
        <w:t>Deprived</w:t>
      </w:r>
      <w:r>
        <w:t xml:space="preserve">, correction as </w:t>
      </w:r>
      <w:r>
        <w:rPr>
          <w:b/>
        </w:rPr>
        <w:t>Defrauded</w:t>
      </w:r>
      <w:r>
        <w:t xml:space="preserve">, and endurance as </w:t>
      </w:r>
      <w:r>
        <w:rPr>
          <w:b/>
        </w:rPr>
        <w:t>Delayed</w:t>
      </w:r>
      <w:r>
        <w:t>. The person learns not merely to avoid one lesson, but to distrust the existence of costly lessons at all.</w:t>
      </w:r>
    </w:p>
    <w:p>
      <w:pPr>
        <w:pStyle w:val="Deprived12GuardrailCallout"/>
      </w:pPr>
      <w:r>
        <w:rPr>
          <w:b/>
        </w:rPr>
        <w:t xml:space="preserve">GUARDRAIL: </w:t>
      </w:r>
      <w:r>
        <w:t>This does not sanctify abuse, needless suffering, or human cruelty. Jesus’ rebuke concerns a road the Father had actually appointed. The standard is not “hard equals holy”; the standard is “What has God actually said?”</w:t>
      </w:r>
    </w:p>
    <w:p>
      <w:pPr>
        <w:pStyle w:val="Deprived12Heading1"/>
        <w:keepNext/>
        <w:keepLines/>
      </w:pPr>
      <w:r>
        <w:t>9. Psalm 91 — Refuge Is Received, Not Manufactured</w:t>
      </w:r>
    </w:p>
    <w:p>
      <w:pPr>
        <w:pStyle w:val="Deprived12Scripture"/>
      </w:pPr>
      <w:r>
        <w:rPr>
          <w:b/>
          <w:i/>
        </w:rPr>
        <w:t>Psalm 91:1–4 — KJV</w:t>
        <w:br/>
      </w:r>
      <w:r>
        <w:t>“He that dwelleth in the secret place of the most High shall abide under the shadow of the Almighty.</w:t>
        <w:br/>
        <w:t>I will say of the LORD, He is my refuge and my fortress: my God; in him will I trust.</w:t>
        <w:br/>
        <w:t>Surely he shall deliver thee from the snare of the fowler, and from the noisome pestilence.</w:t>
        <w:br/>
        <w:t>He shall cover thee with his feathers, and under his wings shalt thou trust: his truth shall be thy shield and buckler.”</w:t>
      </w:r>
    </w:p>
    <w:p>
      <w:pPr>
        <w:pStyle w:val="Deprived12Scripture"/>
      </w:pPr>
      <w:r>
        <w:rPr>
          <w:b/>
          <w:i/>
        </w:rPr>
        <w:t>Psalm 91:11–12 — KJV</w:t>
        <w:br/>
      </w:r>
      <w:r>
        <w:t>“For he shall give his angels charge over thee, to keep thee in all thy ways.</w:t>
        <w:br/>
        <w:t>They shall bear thee up in their hands, lest thou dash thy foot against a stone.”</w:t>
      </w:r>
    </w:p>
    <w:p>
      <w:pPr>
        <w:pStyle w:val="Deprived12Normal"/>
      </w:pPr>
      <w:r>
        <w:t>The tempter quotes protection from a stone while acting as the counselor who is himself placing a stumblingblock in the road. Psalm 91 is not a psalm of circus proof. It begins with dwelling, refuge, trust, wings, and truth.</w:t>
      </w:r>
    </w:p>
    <w:p>
      <w:pPr>
        <w:pStyle w:val="Deprived12Scripture"/>
      </w:pPr>
      <w:r>
        <w:rPr>
          <w:b/>
          <w:i/>
        </w:rPr>
        <w:t>Matthew 23:37 — KJV</w:t>
        <w:br/>
      </w:r>
      <w:r>
        <w:t>“O Jerusalem, Jerusalem, thou that killest the prophets, and stonest them which are sent unto thee, how often would I have gathered thy children together, even as a hen gathereth her chickens under her wings, and ye would not!”</w:t>
      </w:r>
    </w:p>
    <w:p>
      <w:pPr>
        <w:pStyle w:val="Deprived12Normal"/>
      </w:pPr>
      <w:r>
        <w:t>The One who refused to turn divine protection into spectacle later stands over Jerusalem offering the refuge-image of the same wings. He did not manufacture danger so that angels would prove His identity. He walked the Father’s purpose so that those in real danger could be gathered.</w:t>
      </w:r>
    </w:p>
    <w:p>
      <w:pPr>
        <w:pStyle w:val="Deprived12Scripture"/>
      </w:pPr>
      <w:r>
        <w:rPr>
          <w:b/>
          <w:i/>
        </w:rPr>
        <w:t>John 10:17–18 — KJV</w:t>
        <w:br/>
      </w:r>
      <w:r>
        <w:t>“Therefore doth my Father love me, because I lay down my life, that I might take it again.</w:t>
        <w:br/>
        <w:t>No man taketh it from me, but I lay it down of myself. I have power to lay it down, and I have power to take it again. This commandment have I received of my Father.”</w:t>
      </w:r>
    </w:p>
    <w:p>
      <w:pPr>
        <w:pStyle w:val="Deprived12DiscoveryCallout"/>
      </w:pPr>
      <w:r>
        <w:rPr>
          <w:b/>
        </w:rPr>
        <w:t xml:space="preserve">DISCOVERY / PATTERN OBSERVATION: </w:t>
      </w:r>
      <w:r>
        <w:t>The tempted One refuses the tempter so that the faithful Son can become the Lamb. Refuge is not staged proof; it is costly love carried through the Father’s purpose.</w:t>
      </w:r>
    </w:p>
    <w:p>
      <w:pPr>
        <w:pStyle w:val="Deprived12Heading1"/>
        <w:keepNext/>
        <w:keepLines/>
      </w:pPr>
      <w:r>
        <w:t>10. Ezekiel 18 — The Gate Remains Real: Turn, and Live</w:t>
      </w:r>
    </w:p>
    <w:p>
      <w:pPr>
        <w:pStyle w:val="Deprived12Scripture"/>
      </w:pPr>
      <w:r>
        <w:rPr>
          <w:b/>
          <w:i/>
        </w:rPr>
        <w:t>Ezekiel 18:20–23 — KJV</w:t>
        <w:br/>
      </w:r>
      <w:r>
        <w:t>“The soul that sinneth, it shall die. The son shall not bear the iniquity of the father, neither shall the father bear the iniquity of the son: the righteousness of the righteous shall be upon him, and the wickedness of the wicked shall be upon him.</w:t>
        <w:br/>
        <w:t>But if the wicked will turn from all his sins that he hath committed, and keep all my statutes, and do that which is lawful and right, he shall surely live, he shall not die.</w:t>
        <w:br/>
        <w:t>All his transgressions that he hath committed, they shall not be mentioned unto him: in his righteousness that he hath done he shall live.</w:t>
        <w:br/>
        <w:t>Have I any pleasure at all that the wicked should die? saith the Lord GOD: and not that he should return from his ways, and live?”</w:t>
      </w:r>
    </w:p>
    <w:p>
      <w:pPr>
        <w:pStyle w:val="Deprived12Scripture"/>
      </w:pPr>
      <w:r>
        <w:rPr>
          <w:b/>
          <w:i/>
        </w:rPr>
        <w:t>Ezekiel 18:30–32 — KJV</w:t>
        <w:br/>
      </w:r>
      <w:r>
        <w:t>“Therefore I will judge you, O house of Israel, every one according to his ways, saith the Lord GOD. Repent, and turn yourselves from all your transgressions; so iniquity shall not be your ruin.</w:t>
        <w:br/>
        <w:t>Cast away from you all your transgressions, whereby ye have transgressed; and make you a new heart and a new spirit: for why will ye die, O house of Israel?</w:t>
        <w:br/>
        <w:t>For I have no pleasure in the death of him that dieth, saith the Lord GOD: wherefore turn yourselves, and live ye.”</w:t>
      </w:r>
    </w:p>
    <w:p>
      <w:pPr>
        <w:pStyle w:val="Deprived12Normal"/>
      </w:pPr>
      <w:r>
        <w:t>Ezekiel keeps personal responsibility and divine mercy together. A person can inherit a predisposed world, receive bad counsel, cultivate habits, and face powerful pressures; yet Scripture still addresses the person as morally responsible and genuinely able to turn in response to God’s call.</w:t>
      </w:r>
    </w:p>
    <w:p>
      <w:pPr>
        <w:pStyle w:val="Deprived12LegalCallout"/>
      </w:pPr>
      <w:r>
        <w:rPr>
          <w:b/>
        </w:rPr>
        <w:t xml:space="preserve">LEGAL / TEXTUAL WITNESS: </w:t>
      </w:r>
      <w:r>
        <w:t>The chapter rejects transferred guilt as personal destiny and repeatedly commands turning. The gate is real: God judges “every one according to his ways,” and God calls the hearer to turn and live.</w:t>
      </w:r>
    </w:p>
    <w:p>
      <w:pPr>
        <w:pStyle w:val="Deprived12Normal"/>
      </w:pPr>
      <w:r>
        <w:t>This prevents the study of desire, counsel, and formation from becoming fatalism. Repetition can train a person; deception can harden; appetite can gain strength. But the biblical response is still exhortation, repentance, renewed judgment, and return to the true Measure.</w:t>
      </w:r>
    </w:p>
    <w:p>
      <w:pPr>
        <w:pStyle w:val="Deprived12Heading1"/>
        <w:keepNext/>
        <w:keepLines/>
      </w:pPr>
      <w:r>
        <w:t>11. Knowledge Becomes Wisdom When Truth Governs Practice</w:t>
      </w:r>
    </w:p>
    <w:p>
      <w:pPr>
        <w:pStyle w:val="Deprived12Scripture"/>
      </w:pPr>
      <w:r>
        <w:rPr>
          <w:b/>
          <w:i/>
        </w:rPr>
        <w:t>James 1:5 — KJV</w:t>
        <w:br/>
      </w:r>
      <w:r>
        <w:t>“If any of you lack wisdom, let him ask of God, that giveth to all men liberally, and upbraideth not; and it shall be given him.”</w:t>
      </w:r>
    </w:p>
    <w:p>
      <w:pPr>
        <w:pStyle w:val="Deprived12Scripture"/>
      </w:pPr>
      <w:r>
        <w:rPr>
          <w:b/>
          <w:i/>
        </w:rPr>
        <w:t>James 3:17 — KJV</w:t>
        <w:br/>
      </w:r>
      <w:r>
        <w:t>“But the wisdom that is from above is first pure, then peaceable, gentle, and easy to be intreated, full of mercy and good fruits, without partiality, and without hypocrisy.”</w:t>
      </w:r>
    </w:p>
    <w:p>
      <w:pPr>
        <w:pStyle w:val="Deprived12Scripture"/>
      </w:pPr>
      <w:r>
        <w:rPr>
          <w:b/>
          <w:i/>
        </w:rPr>
        <w:t>Hebrews 5:14 — KJV</w:t>
        <w:br/>
      </w:r>
      <w:r>
        <w:t>“But strong meat belongeth to them that are of full age, even those who by reason of use have their senses exercised to discern both good and evil.”</w:t>
      </w:r>
    </w:p>
    <w:p>
      <w:pPr>
        <w:pStyle w:val="Deprived12Normal"/>
      </w:pPr>
      <w:r>
        <w:t>Knowledge names facts. Wisdom learns to judge and walk rightly with those facts beneath God. That is why biblical wisdom is moral and practiced. It is not merely having information about good and evil; it is a trained ability to discern and then live accordingly.</w:t>
      </w:r>
    </w:p>
    <w:p>
      <w:pPr>
        <w:pStyle w:val="Deprived12DiscoveryCallout"/>
      </w:pPr>
      <w:r>
        <w:rPr>
          <w:b/>
        </w:rPr>
        <w:t xml:space="preserve">DISCOVERY / PATTERN OBSERVATION: </w:t>
      </w:r>
      <w:r>
        <w:t>The tree offered knowledge through taking. James directs the lacking person to ask the Giver. Hebrews then shows discernment being trained through faithful use. Knowledge becomes wisdom when the creature remains ministerial beneath the true Measure.</w:t>
      </w:r>
    </w:p>
    <w:p>
      <w:pPr>
        <w:pStyle w:val="Deprived12BuildBox"/>
        <w:jc w:val="center"/>
      </w:pPr>
      <w:r>
        <w:rPr>
          <w:b/>
        </w:rPr>
        <w:t>KNOW  →  DISCERN  →  CHOOSE  →  PRACTICE  →  BECOME TRAINED</w:t>
      </w:r>
    </w:p>
    <w:p>
      <w:pPr>
        <w:pStyle w:val="Deprived12Heading1"/>
        <w:keepNext/>
        <w:keepLines/>
      </w:pPr>
      <w:r>
        <w:t>12. Love Corrects the Motive: “I Seek Not Yours, but You”</w:t>
      </w:r>
    </w:p>
    <w:p>
      <w:pPr>
        <w:pStyle w:val="Deprived12Scripture"/>
      </w:pPr>
      <w:r>
        <w:rPr>
          <w:b/>
          <w:i/>
        </w:rPr>
        <w:t>1 Corinthians 13:4–5 — KJV</w:t>
        <w:br/>
      </w:r>
      <w:r>
        <w:t>“Charity suffereth long, and is kind; charity envieth not; charity vaunteth not itself, is not puffed up,</w:t>
        <w:br/>
        <w:t>Doth not behave itself unseemly, seeketh not her own, is not easily provoked, thinketh no evil;”</w:t>
      </w:r>
    </w:p>
    <w:p>
      <w:pPr>
        <w:pStyle w:val="Deprived12Scripture"/>
      </w:pPr>
      <w:r>
        <w:rPr>
          <w:b/>
          <w:i/>
        </w:rPr>
        <w:t>2 Corinthians 12:14 — KJV</w:t>
        <w:br/>
      </w:r>
      <w:r>
        <w:t>“Behold, the third time I am ready to come to you; and I will not be burdensome to you: for I seek not yours, but you: for the children ought not to lay up for the parents, but the parents for the children.”</w:t>
      </w:r>
    </w:p>
    <w:p>
      <w:pPr>
        <w:pStyle w:val="Deprived12Normal"/>
      </w:pPr>
      <w:r>
        <w:t>Correct action with a corrupt motive can still turn another image-bearer into a means. Love therefore becomes a governance test. Does authority minister to the other under God, or use the other to produce yield for self?</w:t>
      </w:r>
    </w:p>
    <w:p>
      <w:pPr>
        <w:pStyle w:val="Deprived12DiscoveryCallout"/>
      </w:pPr>
      <w:r>
        <w:rPr>
          <w:b/>
        </w:rPr>
        <w:t xml:space="preserve">DISCOVERY / PATTERN OBSERVATION: </w:t>
      </w:r>
      <w:r>
        <w:t>LOVE MINISTERS. EXTRACTION SEEKS YIELD. “I seek not yours, but you” refuses to convert another person’s resources, weakness, affection, access, labor, or need into raw material for self.</w:t>
      </w:r>
    </w:p>
    <w:p>
      <w:pPr>
        <w:pStyle w:val="Deprived12Normal"/>
      </w:pPr>
      <w:r>
        <w:t>This is why motives matter in practical righteousness. Faithful living is not external compliance while self remains enthroned. The will itself is being taught to love what God loves and to refuse the use of people as instruments of MEG-self.</w:t>
      </w:r>
    </w:p>
    <w:p>
      <w:pPr>
        <w:pStyle w:val="Deprived12Heading1"/>
        <w:keepNext/>
        <w:keepLines/>
      </w:pPr>
      <w:r>
        <w:t>13. The Armor of God — Living Inside What God Has Given</w:t>
      </w:r>
    </w:p>
    <w:p>
      <w:pPr>
        <w:pStyle w:val="Deprived12Scripture"/>
      </w:pPr>
      <w:r>
        <w:rPr>
          <w:b/>
          <w:i/>
        </w:rPr>
        <w:t>Ephesians 6:13–18 — KJV</w:t>
        <w:br/>
      </w:r>
      <w:r>
        <w:t>“Wherefore take unto you the whole armour of God, that ye may be able to withstand in the evil day, and having done all, to stand.</w:t>
        <w:br/>
        <w:t>Stand therefore, having your loins girt about with truth, and having on the breastplate of righteousness;</w:t>
        <w:br/>
        <w:t>And your feet shod with the preparation of the gospel of peace;</w:t>
        <w:br/>
        <w:t>Above all, taking the shield of faith, wherewith ye shall be able to quench all the fiery darts of the wicked.</w:t>
        <w:br/>
        <w:t>And take the helmet of salvation, and the sword of the Spirit, which is the word of God:</w:t>
        <w:br/>
        <w:t>Praying always with all prayer and supplication in the Spirit, and watching thereunto with all perseverance and supplication for all saints;”</w:t>
      </w:r>
    </w:p>
    <w:p>
      <w:pPr>
        <w:pStyle w:val="Deprived12Normal"/>
      </w:pPr>
      <w:r>
        <w:t>The armor is practical precisely because the battle is interpretive, moral, relational, and spiritual. Truth answers false counsel. Righteousness guards action. Peace orders the path. Faith extinguishes accusations. Salvation guards identity and hope. The Word answers alternate premises. Prayer keeps the image-bearer appealing to the true Source rather than seizing self-authorized solutions.</w:t>
      </w:r>
    </w:p>
    <w:p>
      <w:pPr>
        <w:pStyle w:val="Deprived12DiscoveryCallout"/>
      </w:pPr>
      <w:r>
        <w:rPr>
          <w:b/>
        </w:rPr>
        <w:t xml:space="preserve">DISCOVERY / PATTERN OBSERVATION: </w:t>
      </w:r>
      <w:r>
        <w:t>The armor is not a ritual for forcing God to perform. It is life equipped by what God has given so that the believer can stand when another voice attempts to redefine the terrain.</w:t>
      </w:r>
    </w:p>
    <w:p>
      <w:pPr>
        <w:pStyle w:val="Deprived12Heading1"/>
        <w:keepNext/>
        <w:keepLines/>
      </w:pPr>
      <w:r>
        <w:t>14. Righteousness by Faith, Good Works as Fruit</w:t>
      </w:r>
    </w:p>
    <w:p>
      <w:pPr>
        <w:pStyle w:val="Deprived12Scripture"/>
      </w:pPr>
      <w:r>
        <w:rPr>
          <w:b/>
          <w:i/>
        </w:rPr>
        <w:t>2 Corinthians 5:21 — KJV</w:t>
        <w:br/>
      </w:r>
      <w:r>
        <w:t>“For he hath made him to be sin for us, who knew no sin; that we might be made the righteousness of God in him.”</w:t>
      </w:r>
    </w:p>
    <w:p>
      <w:pPr>
        <w:pStyle w:val="Deprived12Scripture"/>
      </w:pPr>
      <w:r>
        <w:rPr>
          <w:b/>
          <w:i/>
        </w:rPr>
        <w:t>Galatians 2:20 — KJV</w:t>
        <w:br/>
      </w:r>
      <w:r>
        <w:t>“I am crucified with Christ: nevertheless I live; yet not I, but Christ liveth in me: and the life which I now live in the flesh I live by the faith of the Son of God, who loved me, and gave himself for me.”</w:t>
      </w:r>
    </w:p>
    <w:p>
      <w:pPr>
        <w:pStyle w:val="Deprived12Scripture"/>
      </w:pPr>
      <w:r>
        <w:rPr>
          <w:b/>
          <w:i/>
        </w:rPr>
        <w:t>Ephesians 2:8–10 — KJV</w:t>
        <w:br/>
      </w:r>
      <w:r>
        <w:t>“For by grace are ye saved through faith; and that not of yourselves: it is the gift of God:</w:t>
        <w:br/>
        <w:t>Not of works, lest any man should boast.</w:t>
        <w:br/>
        <w:t>For we are his workmanship, created in Christ Jesus unto good works, which God hath before ordained that we should walk in them.”</w:t>
      </w:r>
    </w:p>
    <w:p>
      <w:pPr>
        <w:pStyle w:val="Deprived12Normal"/>
      </w:pPr>
      <w:r>
        <w:t>The order matters. Good works are not discarded; self-produced righteousness is. God gives; faith receives; the believer is then created unto a faithful walk. Works become fruit of the new allegiance rather than currency used to force acceptance from God.</w:t>
      </w:r>
    </w:p>
    <w:p>
      <w:pPr>
        <w:pStyle w:val="Deprived12BuildBox"/>
        <w:jc w:val="center"/>
      </w:pPr>
      <w:r>
        <w:rPr>
          <w:b/>
        </w:rPr>
        <w:t>GIFT  →  FAITH  →  RIGHTEOUS STANDING IN CHRIST  →  WALK  →  GOOD WORKS</w:t>
      </w:r>
    </w:p>
    <w:p>
      <w:pPr>
        <w:pStyle w:val="Deprived12GuardrailCallout"/>
      </w:pPr>
      <w:r>
        <w:rPr>
          <w:b/>
        </w:rPr>
        <w:t xml:space="preserve">GUARDRAIL: </w:t>
      </w:r>
      <w:r>
        <w:t>Faith is not an excuse for lawlessness, and works are not a competing savior. Scripture places them in order: grace gives, faith receives, and the received life bears fruit.</w:t>
      </w:r>
    </w:p>
    <w:p>
      <w:pPr>
        <w:pStyle w:val="Deprived12Heading1"/>
        <w:keepNext/>
        <w:keepLines/>
      </w:pPr>
      <w:r>
        <w:t>15. The Fathers as Witnesses: El Shaddai Led Them Through the Terrain</w:t>
      </w:r>
    </w:p>
    <w:p>
      <w:pPr>
        <w:pStyle w:val="Deprived12Scripture"/>
      </w:pPr>
      <w:r>
        <w:rPr>
          <w:b/>
          <w:i/>
        </w:rPr>
        <w:t>Genesis 35:11 — KJV</w:t>
        <w:br/>
      </w:r>
      <w:r>
        <w:t>“And God said unto him, I am God Almighty: be fruitful and multiply; a nation and a company of nations shall be of thee, and kings shall come out of thy loins;”</w:t>
      </w:r>
    </w:p>
    <w:p>
      <w:pPr>
        <w:pStyle w:val="Deprived12Scripture"/>
      </w:pPr>
      <w:r>
        <w:rPr>
          <w:b/>
          <w:i/>
        </w:rPr>
        <w:t>Genesis 48:15–16 — KJV</w:t>
        <w:br/>
      </w:r>
      <w:r>
        <w:t>“And he blessed Joseph, and said, God, before whom my fathers Abraham and Isaac did walk, the God which fed me all my life long unto this day,</w:t>
        <w:br/>
        <w:t>The Angel which redeemed me from all evil, bless the lads; and let my name be named on them, and the name of my fathers Abraham and Isaac; and let them grow into a multitude in the midst of the earth.”</w:t>
      </w:r>
    </w:p>
    <w:p>
      <w:pPr>
        <w:pStyle w:val="Deprived12Normal"/>
      </w:pPr>
      <w:r>
        <w:t xml:space="preserve">Jacob’s testimony comes after a life filled with complicated terrain: flight, deception, labor, fear, family grief, return, wrestling, loss, and unexpected preservation. Looking backward, he does not conclude that the difficult road proved abandonment. He identifies God as the One who </w:t>
      </w:r>
      <w:r>
        <w:rPr>
          <w:b/>
        </w:rPr>
        <w:t>fed</w:t>
      </w:r>
      <w:r>
        <w:t xml:space="preserve"> him all his life long - shepherd-language in the KJV’s wording - and the One who redeemed him from evil.</w:t>
      </w:r>
    </w:p>
    <w:p>
      <w:pPr>
        <w:pStyle w:val="Deprived12Normal"/>
      </w:pPr>
      <w:r>
        <w:t>This is wisdom available from the fathers: confusing terrain does not automatically mean the Shepherd has ceased leading. The promise can pass through Bethel, conflict, Ephrath, sorrow, sons, famine, Egypt, adoption, and blessing without ceasing to be promise.</w:t>
      </w:r>
    </w:p>
    <w:p>
      <w:pPr>
        <w:pStyle w:val="Deprived12DiscoveryCallout"/>
      </w:pPr>
      <w:r>
        <w:rPr>
          <w:b/>
        </w:rPr>
        <w:t xml:space="preserve">DISCOVERY / PATTERN OBSERVATION: </w:t>
      </w:r>
      <w:r>
        <w:t>One generation’s endured terrain can become another generation’s confidence. Testimony teaches the reader not to let the Three D’s reinterpret a road simply because the road is long.</w:t>
      </w:r>
    </w:p>
    <w:p>
      <w:pPr>
        <w:pStyle w:val="Deprived12Heading1"/>
        <w:keepNext/>
        <w:keepLines/>
      </w:pPr>
      <w:r>
        <w:t>16. Delivered From Darkness, Translated Into the Son’s Kingdom</w:t>
      </w:r>
    </w:p>
    <w:p>
      <w:pPr>
        <w:pStyle w:val="Deprived12Scripture"/>
      </w:pPr>
      <w:r>
        <w:rPr>
          <w:b/>
          <w:i/>
        </w:rPr>
        <w:t>Colossians 1:12–14 — KJV</w:t>
        <w:br/>
      </w:r>
      <w:r>
        <w:t>“Giving thanks unto the Father, which hath made us meet to be partakers of the inheritance of the saints in light:</w:t>
        <w:br/>
        <w:t>Who hath delivered us from the power of darkness, and hath translated us into the kingdom of his dear Son:</w:t>
        <w:br/>
        <w:t>In whom we have redemption through his blood, even the forgiveness of sins:”</w:t>
      </w:r>
    </w:p>
    <w:p>
      <w:pPr>
        <w:pStyle w:val="Deprived12Scripture"/>
      </w:pPr>
      <w:r>
        <w:rPr>
          <w:b/>
          <w:i/>
        </w:rPr>
        <w:t>Colossians 1:15–20 — KJV</w:t>
        <w:br/>
      </w:r>
      <w:r>
        <w:t>“Who is the image of the invisible God, the firstborn of every creature:</w:t>
        <w:br/>
        <w:t>For by him were all things created, that are in heaven, and that are in earth, visible and invisible... all things were created by him, and for him:</w:t>
        <w:br/>
        <w:t>And he is before all things, and by him all things consist.</w:t>
        <w:br/>
        <w:t>And he is the head of the body, the church... the firstborn from the dead; that in all things he might have the preeminence.</w:t>
        <w:br/>
        <w:t>For it pleased the Father that in him should all fulness dwell;</w:t>
        <w:br/>
        <w:t>And, having made peace through the blood of his cross, by him to reconcile all things unto himself...”</w:t>
      </w:r>
    </w:p>
    <w:p>
      <w:pPr>
        <w:pStyle w:val="Deprived12Normal"/>
      </w:pPr>
      <w:r>
        <w:t xml:space="preserve">The false promise of autonomy ends in another dominion. Paul describes salvation in the opposite direction: the Father </w:t>
      </w:r>
      <w:r>
        <w:rPr>
          <w:b/>
        </w:rPr>
        <w:t>delivers</w:t>
      </w:r>
      <w:r>
        <w:t xml:space="preserve">, </w:t>
      </w:r>
      <w:r>
        <w:rPr>
          <w:b/>
        </w:rPr>
        <w:t>translates</w:t>
      </w:r>
      <w:r>
        <w:t xml:space="preserve">, gives an </w:t>
      </w:r>
      <w:r>
        <w:rPr>
          <w:b/>
        </w:rPr>
        <w:t>inheritance in light</w:t>
      </w:r>
      <w:r>
        <w:t>, redeems through the Son’s blood, and restores humanity beneath the true Image and Head.</w:t>
      </w:r>
    </w:p>
    <w:p>
      <w:pPr>
        <w:pStyle w:val="Deprived12DiscoveryCallout"/>
      </w:pPr>
      <w:r>
        <w:rPr>
          <w:b/>
        </w:rPr>
        <w:t xml:space="preserve">DISCOVERY / PATTERN OBSERVATION: </w:t>
      </w:r>
      <w:r>
        <w:t>The illusion of autonomy is a transfer of allegiance. The gospel answers with a greater transfer: out of the power of darkness and into the kingdom of the Son.</w:t>
      </w:r>
    </w:p>
    <w:p>
      <w:pPr>
        <w:pStyle w:val="Deprived12Normal"/>
      </w:pPr>
      <w:r>
        <w:t>This is why faith, hope, love, wisdom, obedience, and inheritance belong together. The believer is not merely avoiding isolated bad acts. The believer is living as a citizen of another kingdom under another Head.</w:t>
      </w:r>
    </w:p>
    <w:p>
      <w:pPr>
        <w:pStyle w:val="Deprived12Heading1"/>
        <w:keepNext/>
        <w:keepLines/>
      </w:pPr>
      <w:r>
        <w:t>17. Promise, Oath, Priest, King, and Inheritance Converge</w:t>
      </w:r>
    </w:p>
    <w:p>
      <w:pPr>
        <w:pStyle w:val="Deprived12Scripture"/>
      </w:pPr>
      <w:r>
        <w:rPr>
          <w:b/>
          <w:i/>
        </w:rPr>
        <w:t>Psalm 110:1, 4 — KJV</w:t>
        <w:br/>
      </w:r>
      <w:r>
        <w:t>“The LORD said unto my Lord, Sit thou at my right hand, until I make thine enemies thy footstool.</w:t>
        <w:br/>
        <w:t>...</w:t>
        <w:br/>
        <w:t>The LORD hath sworn, and will not repent, Thou art a priest for ever after the order of Melchizedek.”</w:t>
      </w:r>
    </w:p>
    <w:p>
      <w:pPr>
        <w:pStyle w:val="Deprived12Scripture"/>
      </w:pPr>
      <w:r>
        <w:rPr>
          <w:b/>
          <w:i/>
        </w:rPr>
        <w:t>Hebrews 7:20–22 — KJV</w:t>
        <w:br/>
      </w:r>
      <w:r>
        <w:t>“And inasmuch as not without an oath he was made priest:</w:t>
        <w:br/>
        <w:t>(For those priests were made without an oath; but this with an oath by him that said unto him, The Lord sware and will not repent, Thou art a priest for ever after the order of Melchisedec: )</w:t>
        <w:br/>
        <w:t>By so much was Jesus made a surety of a better testament.”</w:t>
      </w:r>
    </w:p>
    <w:p>
      <w:pPr>
        <w:pStyle w:val="Deprived12Normal"/>
      </w:pPr>
      <w:r>
        <w:t>The promise is not left hanging as an inspirational idea. God’s purpose takes office, covenant, priesthood, kingship, death, resurrection, intercession, and inheritance form. The One who refused the shortcut becomes the sworn Priest-King at the right hand.</w:t>
      </w:r>
    </w:p>
    <w:p>
      <w:pPr>
        <w:pStyle w:val="Deprived12Scripture"/>
      </w:pPr>
      <w:r>
        <w:rPr>
          <w:b/>
          <w:i/>
        </w:rPr>
        <w:t>Romans 8:31–34 — KJV</w:t>
        <w:br/>
      </w:r>
      <w:r>
        <w:t>“What shall we then say to these things? If God be for us, who can be against us?</w:t>
        <w:br/>
        <w:t>He that spared not his own Son, but delivered him up for us all, how shall he not with him also freely give us all things?</w:t>
        <w:br/>
        <w:t>Who shall lay any thing to the charge of God’s elect? It is God that justifieth.</w:t>
        <w:br/>
        <w:t>Who is he that condemneth? It is Christ that died, yea rather, that is risen again, who is even at the right hand of God, who also maketh intercession for us.”</w:t>
      </w:r>
    </w:p>
    <w:p>
      <w:pPr>
        <w:pStyle w:val="Deprived12DiscoveryCallout"/>
      </w:pPr>
      <w:r>
        <w:rPr>
          <w:b/>
        </w:rPr>
        <w:t xml:space="preserve">DISCOVERY / PATTERN OBSERVATION: </w:t>
      </w:r>
      <w:r>
        <w:t>The answer to “God is withholding good from me” reaches its deepest contradiction here: He did not spare His own Son. The Father gave; the Son gave Himself; the risen Priest-King intercedes.</w:t>
      </w:r>
    </w:p>
    <w:p>
      <w:pPr>
        <w:pStyle w:val="Deprived12Heading1"/>
        <w:keepNext/>
        <w:keepLines/>
      </w:pPr>
      <w:r>
        <w:t>18. The Dense String — Living the Promise in the Now</w:t>
      </w:r>
    </w:p>
    <w:p>
      <w:pPr>
        <w:pStyle w:val="Deprived12Normal"/>
      </w:pPr>
      <w:r>
        <w:t>The practical life of faith can now be assembled without reducing it to arbitrary works. The commands have a home. The boundaries have a purpose. The waiting has a promise. The correction has a goal. The armor has a battle. The love has an object. The wisdom has a Source. The inheritance has a Giver.</w:t>
      </w:r>
    </w:p>
    <w:p>
      <w:pPr>
        <w:pStyle w:val="Deprived12BuildBox"/>
        <w:jc w:val="center"/>
      </w:pPr>
      <w:r>
        <w:rPr>
          <w:b/>
        </w:rPr>
        <w:t>GOD SPEAKS  →  PROMISE  →  HOPE  →  FAITH  →  RIGHTEOUSNESS COUNTED / GIVEN  →  WALK</w:t>
      </w:r>
    </w:p>
    <w:p>
      <w:pPr>
        <w:pStyle w:val="Deprived12BuildBox"/>
        <w:jc w:val="center"/>
      </w:pPr>
      <w:r>
        <w:rPr>
          <w:b/>
        </w:rPr>
        <w:t>FAITH  →  CONTENTMENT  →  CONFIDENCE  →  CONTINUANCE  →  RECEIVE</w:t>
      </w:r>
    </w:p>
    <w:p>
      <w:pPr>
        <w:pStyle w:val="Deprived12BuildBox"/>
        <w:jc w:val="center"/>
      </w:pPr>
      <w:r>
        <w:rPr>
          <w:b/>
        </w:rPr>
        <w:t>TRUTH  →  DISCERNMENT  →  WISDOM  →  SELF-CONTROL  →  LOVE  →  FAITHFUL ACTION</w:t>
      </w:r>
    </w:p>
    <w:p>
      <w:pPr>
        <w:pStyle w:val="Deprived12BuildBox"/>
        <w:jc w:val="center"/>
      </w:pPr>
      <w:r>
        <w:rPr>
          <w:b/>
        </w:rPr>
        <w:t>PROMISE  →  OATH  →  REFUGE  →  HOPE  →  VEIL  →  JESUS  →  PRIEST-KING  →  INHERITANCE</w:t>
      </w:r>
    </w:p>
    <w:p>
      <w:pPr>
        <w:pStyle w:val="Deprived12Normal"/>
      </w:pPr>
      <w:r>
        <w:t>And the counterfeit string can be seen beside it:</w:t>
      </w:r>
    </w:p>
    <w:p>
      <w:pPr>
        <w:pStyle w:val="Deprived12BuildBox"/>
        <w:jc w:val="center"/>
      </w:pPr>
      <w:r>
        <w:rPr>
          <w:b/>
        </w:rPr>
        <w:t>ALTERNATE COUNSEL  →  DEPRIVED  →  DEFRAUDED  →  DELAYED  →  SELF-AUTHORIZATION  →  TAKE</w:t>
      </w:r>
    </w:p>
    <w:p>
      <w:pPr>
        <w:pStyle w:val="Deprived12BuildBox"/>
        <w:jc w:val="center"/>
      </w:pPr>
      <w:r>
        <w:rPr>
          <w:b/>
        </w:rPr>
        <w:t>TAKE  →  DEFEND THE TAKING  →  REPEAT  →  TRAIN DESIRE  →  CHANGE MASTERS  →  HARDEN</w:t>
      </w:r>
    </w:p>
    <w:p>
      <w:pPr>
        <w:pStyle w:val="Deprived12Normal"/>
      </w:pPr>
      <w:r>
        <w:t>The difference is not that the faithful never hunger, grieve, wait, fear, hurt, or need correction. Abraham waits. Jacob limps. David flees. Israel thirsts. Jesus hungers. Gethsemane is agony. The difference is what those realities are permitted to mean.</w:t>
      </w:r>
    </w:p>
    <w:p>
      <w:pPr>
        <w:pStyle w:val="Deprived12Normal"/>
      </w:pPr>
      <w:r>
        <w:t>A faithful mind does not call evil good, and it does not call every painful thing evil simply because it hurts. It brings perception back beneath God’s Word. It tests counsel. It refuses to turn grievance into permission. It asks for wisdom. It receives correction. It turns when wrong. It protects the will from being mastered by appetite. It loves the image-bearer rather than extracting from him. It puts on truth, righteousness, peace, faith, salvation, the Word, and prayer. It waits because the promise has not changed.</w:t>
      </w:r>
    </w:p>
    <w:p>
      <w:pPr>
        <w:pStyle w:val="Deprived12Normal"/>
      </w:pPr>
      <w:r>
        <w:t>Abraham believed. Jacob learned he had been shepherded. David would not stretch forth his hand. The faithful Son would not make bread on the tempter’s premise, would not manufacture proof, would not bow for kingdoms, and would not avoid the cross. The Father gave the kingdom. The Lamb received. The Father delivered from darkness. The Son gave Himself. God raised Him. The sworn Priest sits at the right hand. Hope enters within the veil. Love seeks not her own. Wisdom from above bears good fruit. Ezekiel still says, “turn, and live.”</w:t>
      </w:r>
    </w:p>
    <w:p>
      <w:pPr>
        <w:pStyle w:val="Deprived12BuildBox"/>
      </w:pPr>
      <w:r>
        <w:rPr>
          <w:b/>
        </w:rPr>
        <w:t xml:space="preserve">BUILD SO FAR: </w:t>
      </w:r>
      <w:r>
        <w:t>PROMISE IS NOT AN EXCUSE TO IGNORE THE PRESENT. PROMISE IS WHAT GIVES THE PRESENT ITS TRUE MEASURE.</w:t>
      </w:r>
    </w:p>
    <w:p>
      <w:pPr>
        <w:pStyle w:val="Deprived12Heading1"/>
        <w:keepNext/>
        <w:keepLines/>
        <w:spacing w:before="60" w:after="40" w:line="240" w:lineRule="auto"/>
      </w:pPr>
      <w:r>
        <w:t>CLOSING WITNESS — HE IS FAITHFUL THAT PROMISED</w:t>
      </w:r>
    </w:p>
    <w:p>
      <w:pPr>
        <w:pStyle w:val="Deprived12Scripture"/>
        <w:spacing w:before="0" w:after="40" w:line="240" w:lineRule="auto"/>
      </w:pPr>
      <w:r>
        <w:rPr>
          <w:b/>
          <w:i/>
          <w:sz w:val="19"/>
        </w:rPr>
        <w:t>Hebrews 10:23 — KJV</w:t>
        <w:br/>
      </w:r>
      <w:r>
        <w:rPr>
          <w:sz w:val="19"/>
        </w:rPr>
        <w:t>“Let us hold fast the profession of our faith without wavering; (for he is faithful that promised;)”</w:t>
      </w:r>
    </w:p>
    <w:p>
      <w:pPr>
        <w:pStyle w:val="Deprived12Normal"/>
        <w:spacing w:before="0" w:after="40" w:line="240" w:lineRule="auto"/>
      </w:pPr>
      <w:r>
        <w:rPr>
          <w:sz w:val="20"/>
        </w:rPr>
        <w:t>The final practical question is not whether the road is easy enough to prove that God is good. It is whether the One who promised is faithful enough that His Word can remain the measure when the road is not easy.</w:t>
      </w:r>
    </w:p>
    <w:p>
      <w:pPr>
        <w:pStyle w:val="Deprived12Normal"/>
        <w:spacing w:before="0" w:after="40" w:line="240" w:lineRule="auto"/>
      </w:pPr>
      <w:r>
        <w:rPr>
          <w:sz w:val="20"/>
        </w:rPr>
        <w:t>If He is faithful, contentment is possible without possession. Confidence is possible without spectacle. Continuance is possible without immediate relief. Love is possible without extraction. Repentance is possible without despair. Wisdom is possible without becoming the measure. Righteous action is possible without becoming self-righteousness. Waiting is possible without calling delay abandonment.</w:t>
      </w:r>
    </w:p>
    <w:p>
      <w:pPr>
        <w:pStyle w:val="Deprived12Normal"/>
        <w:spacing w:before="0" w:after="40" w:line="240" w:lineRule="auto"/>
      </w:pPr>
      <w:r>
        <w:rPr>
          <w:sz w:val="20"/>
        </w:rPr>
        <w:t>And if the Father did not spare His own Son, if the Son gave Himself, if God raised Him, if the oath establishes the Priest forever, if the kingdom is given, if the inheritance is in light, if hope enters within the veil, then the image-bearer does not need to become his own magistrate in order to secure the good.</w:t>
      </w:r>
    </w:p>
    <w:p>
      <w:pPr>
        <w:pStyle w:val="Deprived12BuildBox"/>
        <w:spacing w:before="0" w:after="40" w:line="240" w:lineRule="auto"/>
        <w:jc w:val="center"/>
      </w:pPr>
      <w:r>
        <w:rPr>
          <w:b/>
          <w:sz w:val="20"/>
        </w:rPr>
        <w:t>I RECEIVE; YOU GIVE.   I FOLLOW; YOU LEAD.   I BELIEVE; YOU ARE FAITHFUL.</w:t>
      </w:r>
    </w:p>
    <w:sectPr w:rsidR="00FC693F" w:rsidRPr="0006063C" w:rsidSect="00034616">
      <w:headerReference w:type="default" r:id="rIdDeprived12header"/>
      <w:footerReference w:type="default" r:id="rIdDeprived12footer"/>
      <w:type w:val="nextPage"/>
      <w:pgSz w:w="12240" w:h="15840"/>
      <w:pgMar w:top="1037" w:right="1123" w:bottom="1037" w:left="1123" w:header="403" w:footer="432" w:gutter="0"/>
      <w:pgNumType w:start="1"/>
      <w:cols w:space="720"/>
      <w:docGrid w:linePitch="360"/>
      <w:lnNumType w:countBy="5" w:restart="newSection" w:distance="1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0EE4F" w14:textId="77777777" w:rsidR="00A42B0F" w:rsidRDefault="00A42B0F">
      <w:pPr>
        <w:spacing w:after="0" w:line="240" w:lineRule="auto"/>
      </w:pPr>
      <w:r>
        <w:separator/>
      </w:r>
    </w:p>
  </w:endnote>
  <w:endnote w:type="continuationSeparator" w:id="0">
    <w:p w14:paraId="7EF3041E" w14:textId="77777777" w:rsidR="00A42B0F" w:rsidRDefault="00A42B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3783F" w14:textId="77777777" w:rsidR="00974B53" w:rsidRDefault="00000000">
    <w:pPr>
      <w:pStyle w:val="Footer"/>
      <w:jc w:val="center"/>
    </w:pPr>
    <w:r>
      <w:t xml:space="preserve">Packet </w:t>
    </w:r>
    <w:proofErr w:type="gramStart"/>
    <w:r>
      <w:t>1  •</w:t>
    </w:r>
    <w:proofErr w:type="gramEnd"/>
    <w:r>
      <w:t xml:space="preserve">  Page </w:t>
    </w:r>
    <w:r>
      <w:fldChar w:fldCharType="begin"/>
    </w:r>
    <w:r>
      <w:instrText xml:space="preserve"> PAGE </w:instrText>
    </w:r>
    <w:r w:rsidR="00BB6CAB">
      <w:fldChar w:fldCharType="separate"/>
    </w:r>
    <w:r w:rsidR="00BB6CAB">
      <w:rPr>
        <w:noProof/>
      </w:rPr>
      <w:t>1</w:t>
    </w:r>
    <w:r>
      <w:fldChar w:fldCharType="end"/>
    </w:r>
  </w:p>
</w:ftr>
</file>

<file path=word/footerDeprived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3783F" w14:textId="77777777" w:rsidR="00974B53" w:rsidRDefault="00000000">
    <w:pPr>
      <w:pStyle w:val="Footer"/>
      <w:jc w:val="center"/>
    </w:pPr>
    <w:r>
      <w:t xml:space="preserve">Packet </w:t>
    </w:r>
    <w:proofErr w:type="gramStart"/>
    <w:r>
      <w:t>1  •</w:t>
    </w:r>
    <w:proofErr w:type="gramEnd"/>
    <w:r>
      <w:t xml:space="preserve">  Page </w:t>
    </w:r>
    <w:r>
      <w:fldChar w:fldCharType="begin"/>
    </w:r>
    <w:r>
      <w:instrText xml:space="preserve"> PAGE </w:instrText>
    </w:r>
    <w:r w:rsidR="00BB6CAB">
      <w:fldChar w:fldCharType="separate"/>
    </w:r>
    <w:r w:rsidR="00BB6CAB">
      <w:rPr>
        <w:noProof/>
      </w:rPr>
      <w:t>1</w:t>
    </w:r>
    <w:r>
      <w:fldChar w:fldCharType="end"/>
    </w:r>
  </w:p>
</w:ftr>
</file>

<file path=word/footerDeprived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1Footer"/>
      <w:jc w:val="center"/>
    </w:pPr>
    <w:r>
      <w:rPr>
        <w:sz w:val="21"/>
      </w:rPr>
      <w:t xml:space="preserve">Packet 2  •  Page </w:t>
    </w:r>
    <w:r>
      <w:fldChar w:fldCharType="begin"/>
      <w:instrText xml:space="preserve"> PAGE </w:instrText>
      <w:fldChar w:fldCharType="end"/>
    </w:r>
  </w:p>
</w:ftr>
</file>

<file path=word/footerDeprived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2Footer"/>
      <w:jc w:val="center"/>
    </w:pPr>
    <w:r>
      <w:rPr>
        <w:sz w:val="21"/>
      </w:rPr>
      <w:t xml:space="preserve">Packet 3  •  Page </w:t>
    </w:r>
    <w:r>
      <w:fldChar w:fldCharType="begin"/>
      <w:instrText xml:space="preserve"> PAGE </w:instrText>
      <w:fldChar w:fldCharType="end"/>
    </w:r>
  </w:p>
</w:ftr>
</file>

<file path=word/footerDeprived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3Footer"/>
      <w:jc w:val="center"/>
    </w:pPr>
    <w:r>
      <w:rPr>
        <w:color w:val="646464"/>
        <w:sz w:val="17"/>
      </w:rPr>
      <w:t xml:space="preserve">Packet 4  •  Page </w:t>
      <w:fldChar w:fldCharType="begin"/>
      <w:instrText xml:space="preserve">PAGE</w:instrText>
      <w:fldChar w:fldCharType="end"/>
    </w:r>
  </w:p>
</w:ftr>
</file>

<file path=word/footerDeprived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4Footer"/>
      <w:jc w:val="center"/>
    </w:pPr>
    <w:r>
      <w:rPr>
        <w:rFonts w:ascii="Aptos" w:hAnsi="Aptos"/>
        <w:color w:val="646464"/>
        <w:sz w:val="17"/>
      </w:rPr>
      <w:t xml:space="preserve">Packet 5  •  Page </w:t>
      <w:fldChar w:fldCharType="begin"/>
      <w:instrText xml:space="preserve">PAGE</w:instrText>
      <w:fldChar w:fldCharType="end"/>
    </w:r>
  </w:p>
</w:ftr>
</file>

<file path=word/footerDeprived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5Footer"/>
      <w:jc w:val="center"/>
    </w:pPr>
    <w:r>
      <w:rPr>
        <w:rFonts w:ascii="Aptos" w:hAnsi="Aptos"/>
        <w:color w:val="646464"/>
        <w:sz w:val="17"/>
      </w:rPr>
      <w:t xml:space="preserve">Packet 6  •  Page </w:t>
      <w:fldChar w:fldCharType="begin"/>
      <w:instrText xml:space="preserve">PAGE</w:instrText>
      <w:fldChar w:fldCharType="end"/>
    </w:r>
  </w:p>
</w:ftr>
</file>

<file path=word/footerDeprived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6Footer"/>
      <w:jc w:val="center"/>
    </w:pPr>
    <w:r>
      <w:rPr>
        <w:color w:val="646464"/>
        <w:sz w:val="17"/>
      </w:rPr>
      <w:t xml:space="preserve">Packet 7  •  Page </w:t>
      <w:fldChar w:fldCharType="begin"/>
      <w:instrText xml:space="preserve">PAGE</w:instrText>
      <w:fldChar w:fldCharType="end"/>
    </w:r>
  </w:p>
</w:ftr>
</file>

<file path=word/footerDeprived7.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7Footer"/>
      <w:jc w:val="center"/>
    </w:pPr>
    <w:r>
      <w:rPr>
        <w:color w:val="646464"/>
        <w:sz w:val="17"/>
      </w:rPr>
      <w:t xml:space="preserve">Packet 8  •  Page </w:t>
      <w:fldChar w:fldCharType="begin"/>
      <w:instrText xml:space="preserve">PAGE</w:instrText>
      <w:fldChar w:fldCharType="end"/>
    </w:r>
  </w:p>
</w:ftr>
</file>

<file path=word/footerDeprived8.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8Footer"/>
      <w:jc w:val="center"/>
    </w:pPr>
    <w:r>
      <w:rPr>
        <w:color w:val="646464"/>
        <w:sz w:val="17"/>
      </w:rPr>
      <w:t xml:space="preserve">Packet 9  •  Page </w:t>
      <w:fldChar w:fldCharType="begin"/>
      <w:instrText xml:space="preserve">PAGE</w:instrText>
      <w:fldChar w:fldCharType="end"/>
    </w:r>
  </w:p>
</w:ftr>
</file>

<file path=word/footerDeprived9.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9Footer"/>
      <w:jc w:val="center"/>
    </w:pPr>
    <w:r>
      <w:rPr>
        <w:color w:val="646464"/>
        <w:sz w:val="17"/>
      </w:rPr>
      <w:t xml:space="preserve">Packet 10  •  Page </w:t>
    </w:r>
    <w:r>
      <w:rPr>
        <w:color w:val="646464"/>
        <w:sz w:val="17"/>
      </w:rPr>
      <w:fldChar w:fldCharType="begin"/>
      <w:instrText xml:space="preserve">PAGE</w:instrText>
      <w:fldChar w:fldCharType="end"/>
    </w:r>
  </w:p>
</w:ftr>
</file>

<file path=word/footerDeprived1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10Footer"/>
      <w:jc w:val="center"/>
    </w:pPr>
    <w:r>
      <w:rPr>
        <w:rFonts w:ascii="Aptos" w:hAnsi="Aptos"/>
        <w:color w:val="595959"/>
        <w:sz w:val="17"/>
      </w:rPr>
      <w:t xml:space="preserve">Packet 11  •  Page </w:t>
    </w:r>
    <w:fldSimple w:instr="PAGE">
      <w:r>
        <w:rPr>
          <w:sz w:val="17"/>
          <w:color w:val="595959"/>
        </w:rPr>
        <w:t>1</w:t>
      </w:r>
    </w:fldSimple>
  </w:p>
</w:ftr>
</file>

<file path=word/footerDeprived1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11Footer"/>
      <w:jc w:val="center"/>
    </w:pPr>
    <w:r>
      <w:rPr>
        <w:color w:val="666666"/>
        <w:sz w:val="16"/>
      </w:rPr>
      <w:t xml:space="preserve">Packet 12  •  Page </w:t>
    </w:r>
    <w:fldSimple w:instr="PAGE"/>
  </w:p>
</w:ftr>
</file>

<file path=word/footerDeprived1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12Footer"/>
      <w:jc w:val="right"/>
    </w:pPr>
    <w:r>
      <w:rPr>
        <w:rFonts w:ascii="Aptos" w:hAnsi="Aptos"/>
        <w:color w:val="5A5A5A"/>
        <w:sz w:val="16"/>
      </w:rPr>
      <w:t xml:space="preserve">Standalone Bridge Study  •  Page </w:t>
    </w:r>
    <w:fldSimple w:instr="PAGE">
      <w:r>
        <w:t>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7E319" w14:textId="77777777" w:rsidR="00A42B0F" w:rsidRDefault="00A42B0F">
      <w:pPr>
        <w:spacing w:after="0" w:line="240" w:lineRule="auto"/>
      </w:pPr>
      <w:r>
        <w:separator/>
      </w:r>
    </w:p>
  </w:footnote>
  <w:footnote w:type="continuationSeparator" w:id="0">
    <w:p w14:paraId="2C04F213" w14:textId="77777777" w:rsidR="00A42B0F" w:rsidRDefault="00A42B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2C804" w14:textId="77777777" w:rsidR="00974B53" w:rsidRDefault="00000000">
    <w:pPr>
      <w:pStyle w:val="Header"/>
      <w:jc w:val="center"/>
    </w:pPr>
    <w:r>
      <w:t xml:space="preserve">BEFORE THE </w:t>
    </w:r>
    <w:proofErr w:type="gramStart"/>
    <w:r>
      <w:t>TREE  |</w:t>
    </w:r>
    <w:proofErr w:type="gramEnd"/>
    <w:r>
      <w:t xml:space="preserve">  PACKET 1</w:t>
    </w:r>
  </w:p>
</w:hdr>
</file>

<file path=word/headerDeprived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2C804" w14:textId="77777777" w:rsidR="00974B53" w:rsidRDefault="00000000">
    <w:pPr>
      <w:pStyle w:val="Header"/>
      <w:jc w:val="center"/>
    </w:pPr>
    <w:r>
      <w:t xml:space="preserve">BEFORE THE </w:t>
    </w:r>
    <w:proofErr w:type="gramStart"/>
    <w:r>
      <w:t>TREE  |</w:t>
    </w:r>
    <w:proofErr w:type="gramEnd"/>
    <w:r>
      <w:t xml:space="preserve">  PACKET 1</w:t>
    </w:r>
  </w:p>
</w:hdr>
</file>

<file path=word/headerDeprived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1Header"/>
      <w:jc w:val="center"/>
    </w:pPr>
    <w:r>
      <w:rPr>
        <w:b/>
        <w:color w:val="777777"/>
        <w:sz w:val="16"/>
      </w:rPr>
      <w:t>THE VOICE BEFORE THE HAND  |  PACKET 2</w:t>
    </w:r>
  </w:p>
</w:hdr>
</file>

<file path=word/headerDeprived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2Header"/>
      <w:jc w:val="center"/>
    </w:pPr>
    <w:r>
      <w:rPr>
        <w:b/>
        <w:color w:val="777777"/>
        <w:sz w:val="16"/>
      </w:rPr>
      <w:t>SIN LIETH AT THE DOOR  |  PACKET 3</w:t>
    </w:r>
  </w:p>
</w:hdr>
</file>

<file path=word/headerDeprived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3Header"/>
      <w:jc w:val="center"/>
    </w:pPr>
    <w:r>
      <w:rPr>
        <w:b/>
        <w:color w:val="777777"/>
        <w:sz w:val="16"/>
      </w:rPr>
      <w:t>WHEN THE WAY SEEMS TOO LONG  |  PACKET 4</w:t>
    </w:r>
  </w:p>
</w:hdr>
</file>

<file path=word/headerDeprived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4Header"/>
      <w:jc w:val="center"/>
    </w:pPr>
    <w:r>
      <w:rPr>
        <w:rFonts w:ascii="Aptos" w:hAnsi="Aptos"/>
        <w:b/>
        <w:color w:val="595959"/>
        <w:sz w:val="16"/>
      </w:rPr>
      <w:t>RIGHT IN HIS OWN EYES  |  PACKET 5</w:t>
    </w:r>
  </w:p>
</w:hdr>
</file>

<file path=word/headerDeprived5.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5Header"/>
      <w:jc w:val="center"/>
    </w:pPr>
    <w:r>
      <w:rPr>
        <w:rFonts w:ascii="Aptos" w:hAnsi="Aptos"/>
        <w:b/>
        <w:color w:val="595959"/>
        <w:sz w:val="16"/>
      </w:rPr>
      <w:t>DESIRED, AND TOOK  |  PACKET 6</w:t>
    </w:r>
  </w:p>
</w:hdr>
</file>

<file path=word/headerDeprived6.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6Header"/>
      <w:jc w:val="center"/>
    </w:pPr>
    <w:r>
      <w:rPr>
        <w:b/>
        <w:color w:val="595959"/>
        <w:sz w:val="16"/>
      </w:rPr>
      <w:t>THE KING WHO WOULD NOT TAKE  |  PACKET 7</w:t>
    </w:r>
  </w:p>
</w:hdr>
</file>

<file path=word/headerDeprived7.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7Header"/>
      <w:jc w:val="center"/>
    </w:pPr>
    <w:r>
      <w:rPr>
        <w:b/>
        <w:color w:val="595959"/>
        <w:sz w:val="16"/>
      </w:rPr>
      <w:t>STOLEN HEARTS AND STUMBLINGBLOCKS  |  PACKET 8</w:t>
    </w:r>
  </w:p>
</w:hdr>
</file>

<file path=word/headerDeprived8.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8Header"/>
      <w:jc w:val="center"/>
    </w:pPr>
    <w:r>
      <w:rPr>
        <w:b/>
        <w:color w:val="595959"/>
        <w:sz w:val="16"/>
      </w:rPr>
      <w:t>IT IS WRITTEN  |  PACKET 9</w:t>
    </w:r>
  </w:p>
</w:hdr>
</file>

<file path=word/headerDeprived9.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9Header"/>
      <w:jc w:val="center"/>
    </w:pPr>
    <w:r>
      <w:rPr>
        <w:b/>
        <w:color w:val="595959"/>
        <w:sz w:val="16"/>
      </w:rPr>
      <w:t>NO MAN CAN SERVE TWO MASTERS  |  PACKET 10</w:t>
    </w:r>
  </w:p>
</w:hdr>
</file>

<file path=word/headerDeprived1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10Header"/>
      <w:jc w:val="center"/>
    </w:pPr>
    <w:r>
      <w:rPr>
        <w:rFonts w:ascii="Aptos" w:hAnsi="Aptos"/>
        <w:b/>
        <w:color w:val="595959"/>
        <w:sz w:val="17"/>
      </w:rPr>
      <w:t>SENSES EXERCISED  |  PACKET 11</w:t>
    </w:r>
  </w:p>
</w:hdr>
</file>

<file path=word/headerDeprived1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11Header"/>
      <w:jc w:val="right"/>
    </w:pPr>
    <w:r>
      <w:rPr>
        <w:b/>
        <w:color w:val="595959"/>
        <w:sz w:val="16"/>
      </w:rPr>
      <w:t>THE END OF THE WAY  |  PACKET 12</w:t>
    </w:r>
  </w:p>
</w:hdr>
</file>

<file path=word/headerDeprived1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Deprived12Header"/>
      <w:jc w:val="right"/>
    </w:pPr>
    <w:r>
      <w:rPr>
        <w:rFonts w:ascii="Aptos" w:hAnsi="Aptos"/>
        <w:b/>
        <w:color w:val="5A5A5A"/>
        <w:sz w:val="16"/>
      </w:rPr>
      <w:t>HE IS FAITHFUL THAT PROMISED  |  STANDALONE BRIDGE STUDY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4C000009"/>
    <w:multiLevelType w:val="singleLevel"/>
    <w:tmpl w:val="C310EC42"/>
    <w:lvl w:ilvl="0">
      <w:start w:val="1"/>
      <w:numFmt w:val="decimal"/>
      <w:lvlText w:val="%1."/>
      <w:lvlJc w:val="left"/>
      <w:pPr>
        <w:tabs>
          <w:tab w:val="num" w:pos="1800"/>
        </w:tabs>
        <w:ind w:left="1800" w:hanging="360"/>
      </w:pPr>
    </w:lvl>
  </w:abstractNum>
  <w:abstractNum w:abstractNumId="10">
    <w:nsid w:val="4C00000A"/>
    <w:multiLevelType w:val="singleLevel"/>
    <w:tmpl w:val="E4089024"/>
    <w:lvl w:ilvl="0">
      <w:start w:val="1"/>
      <w:numFmt w:val="decimal"/>
      <w:lvlText w:val="%1."/>
      <w:lvlJc w:val="left"/>
      <w:pPr>
        <w:tabs>
          <w:tab w:val="num" w:pos="1440"/>
        </w:tabs>
        <w:ind w:left="1440" w:hanging="360"/>
      </w:pPr>
    </w:lvl>
  </w:abstractNum>
  <w:abstractNum w:abstractNumId="11">
    <w:nsid w:val="4C00000B"/>
    <w:multiLevelType w:val="singleLevel"/>
    <w:tmpl w:val="FB12693A"/>
    <w:lvl w:ilvl="0">
      <w:start w:val="1"/>
      <w:numFmt w:val="decimal"/>
      <w:pStyle w:val="Deprived1ListNumber3"/>
      <w:lvlText w:val="%1."/>
      <w:lvlJc w:val="left"/>
      <w:pPr>
        <w:tabs>
          <w:tab w:val="num" w:pos="1080"/>
        </w:tabs>
        <w:ind w:left="1080" w:hanging="360"/>
      </w:pPr>
    </w:lvl>
  </w:abstractNum>
  <w:abstractNum w:abstractNumId="12">
    <w:nsid w:val="4C00000C"/>
    <w:multiLevelType w:val="singleLevel"/>
    <w:tmpl w:val="38441652"/>
    <w:lvl w:ilvl="0">
      <w:start w:val="1"/>
      <w:numFmt w:val="decimal"/>
      <w:pStyle w:val="Deprived1ListNumber2"/>
      <w:lvlText w:val="%1."/>
      <w:lvlJc w:val="left"/>
      <w:pPr>
        <w:tabs>
          <w:tab w:val="num" w:pos="720"/>
        </w:tabs>
        <w:ind w:left="720" w:hanging="360"/>
      </w:pPr>
    </w:lvl>
  </w:abstractNum>
  <w:abstractNum w:abstractNumId="13">
    <w:nsid w:val="4C00000D"/>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4">
    <w:nsid w:val="4C00000E"/>
    <w:multiLevelType w:val="singleLevel"/>
    <w:tmpl w:val="F3EAFDEC"/>
    <w:lvl w:ilvl="0">
      <w:start w:val="1"/>
      <w:numFmt w:val="bullet"/>
      <w:pStyle w:val="Deprived1ListBullet3"/>
      <w:lvlText w:val=""/>
      <w:lvlJc w:val="left"/>
      <w:pPr>
        <w:tabs>
          <w:tab w:val="num" w:pos="1080"/>
        </w:tabs>
        <w:ind w:left="1080" w:hanging="360"/>
      </w:pPr>
      <w:rPr>
        <w:rFonts w:ascii="Symbol" w:hAnsi="Symbol" w:hint="default"/>
      </w:rPr>
    </w:lvl>
  </w:abstractNum>
  <w:abstractNum w:abstractNumId="15">
    <w:nsid w:val="4C00000F"/>
    <w:multiLevelType w:val="singleLevel"/>
    <w:tmpl w:val="3D1EFFD4"/>
    <w:lvl w:ilvl="0">
      <w:start w:val="1"/>
      <w:numFmt w:val="bullet"/>
      <w:pStyle w:val="Deprived1ListBullet2"/>
      <w:lvlText w:val=""/>
      <w:lvlJc w:val="left"/>
      <w:pPr>
        <w:tabs>
          <w:tab w:val="num" w:pos="720"/>
        </w:tabs>
        <w:ind w:left="720" w:hanging="360"/>
      </w:pPr>
      <w:rPr>
        <w:rFonts w:ascii="Symbol" w:hAnsi="Symbol" w:hint="default"/>
      </w:rPr>
    </w:lvl>
  </w:abstractNum>
  <w:abstractNum w:abstractNumId="16">
    <w:nsid w:val="4C000010"/>
    <w:multiLevelType w:val="singleLevel"/>
    <w:tmpl w:val="D0A62B40"/>
    <w:lvl w:ilvl="0">
      <w:start w:val="1"/>
      <w:numFmt w:val="decimal"/>
      <w:pStyle w:val="Deprived1ListNumber"/>
      <w:lvlText w:val="%1."/>
      <w:lvlJc w:val="left"/>
      <w:pPr>
        <w:tabs>
          <w:tab w:val="num" w:pos="360"/>
        </w:tabs>
        <w:ind w:left="360" w:hanging="360"/>
      </w:pPr>
    </w:lvl>
  </w:abstractNum>
  <w:abstractNum w:abstractNumId="17">
    <w:nsid w:val="4C000011"/>
    <w:multiLevelType w:val="singleLevel"/>
    <w:tmpl w:val="29761A62"/>
    <w:lvl w:ilvl="0">
      <w:start w:val="1"/>
      <w:numFmt w:val="bullet"/>
      <w:pStyle w:val="Deprived1ListBullet"/>
      <w:lvlText w:val=""/>
      <w:lvlJc w:val="left"/>
      <w:pPr>
        <w:tabs>
          <w:tab w:val="num" w:pos="360"/>
        </w:tabs>
        <w:ind w:left="360" w:hanging="360"/>
      </w:pPr>
      <w:rPr>
        <w:rFonts w:ascii="Symbol" w:hAnsi="Symbol" w:hint="default"/>
      </w:rPr>
    </w:lvl>
  </w:abstractNum>
  <w:abstractNum w:abstractNumId="18">
    <w:nsid w:val="4C000012"/>
    <w:multiLevelType w:val="singleLevel"/>
    <w:tmpl w:val="C310EC42"/>
    <w:lvl w:ilvl="0">
      <w:start w:val="1"/>
      <w:numFmt w:val="decimal"/>
      <w:lvlText w:val="%1."/>
      <w:lvlJc w:val="left"/>
      <w:pPr>
        <w:tabs>
          <w:tab w:val="num" w:pos="1800"/>
        </w:tabs>
        <w:ind w:left="1800" w:hanging="360"/>
      </w:pPr>
    </w:lvl>
  </w:abstractNum>
  <w:abstractNum w:abstractNumId="19">
    <w:nsid w:val="4C000013"/>
    <w:multiLevelType w:val="singleLevel"/>
    <w:tmpl w:val="E4089024"/>
    <w:lvl w:ilvl="0">
      <w:start w:val="1"/>
      <w:numFmt w:val="decimal"/>
      <w:lvlText w:val="%1."/>
      <w:lvlJc w:val="left"/>
      <w:pPr>
        <w:tabs>
          <w:tab w:val="num" w:pos="1440"/>
        </w:tabs>
        <w:ind w:left="1440" w:hanging="360"/>
      </w:pPr>
    </w:lvl>
  </w:abstractNum>
  <w:abstractNum w:abstractNumId="20">
    <w:nsid w:val="4C000014"/>
    <w:multiLevelType w:val="singleLevel"/>
    <w:tmpl w:val="FB12693A"/>
    <w:lvl w:ilvl="0">
      <w:start w:val="1"/>
      <w:numFmt w:val="decimal"/>
      <w:pStyle w:val="Deprived2ListNumber3"/>
      <w:lvlText w:val="%1."/>
      <w:lvlJc w:val="left"/>
      <w:pPr>
        <w:tabs>
          <w:tab w:val="num" w:pos="1080"/>
        </w:tabs>
        <w:ind w:left="1080" w:hanging="360"/>
      </w:pPr>
    </w:lvl>
  </w:abstractNum>
  <w:abstractNum w:abstractNumId="21">
    <w:nsid w:val="4C000015"/>
    <w:multiLevelType w:val="singleLevel"/>
    <w:tmpl w:val="38441652"/>
    <w:lvl w:ilvl="0">
      <w:start w:val="1"/>
      <w:numFmt w:val="decimal"/>
      <w:pStyle w:val="Deprived2ListNumber2"/>
      <w:lvlText w:val="%1."/>
      <w:lvlJc w:val="left"/>
      <w:pPr>
        <w:tabs>
          <w:tab w:val="num" w:pos="720"/>
        </w:tabs>
        <w:ind w:left="720" w:hanging="360"/>
      </w:pPr>
    </w:lvl>
  </w:abstractNum>
  <w:abstractNum w:abstractNumId="22">
    <w:nsid w:val="4C000016"/>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23">
    <w:nsid w:val="4C000017"/>
    <w:multiLevelType w:val="singleLevel"/>
    <w:tmpl w:val="F3EAFDEC"/>
    <w:lvl w:ilvl="0">
      <w:start w:val="1"/>
      <w:numFmt w:val="bullet"/>
      <w:pStyle w:val="Deprived2ListBullet3"/>
      <w:lvlText w:val=""/>
      <w:lvlJc w:val="left"/>
      <w:pPr>
        <w:tabs>
          <w:tab w:val="num" w:pos="1080"/>
        </w:tabs>
        <w:ind w:left="1080" w:hanging="360"/>
      </w:pPr>
      <w:rPr>
        <w:rFonts w:ascii="Symbol" w:hAnsi="Symbol" w:hint="default"/>
      </w:rPr>
    </w:lvl>
  </w:abstractNum>
  <w:abstractNum w:abstractNumId="24">
    <w:nsid w:val="4C000018"/>
    <w:multiLevelType w:val="singleLevel"/>
    <w:tmpl w:val="3D1EFFD4"/>
    <w:lvl w:ilvl="0">
      <w:start w:val="1"/>
      <w:numFmt w:val="bullet"/>
      <w:pStyle w:val="Deprived2ListBullet2"/>
      <w:lvlText w:val=""/>
      <w:lvlJc w:val="left"/>
      <w:pPr>
        <w:tabs>
          <w:tab w:val="num" w:pos="720"/>
        </w:tabs>
        <w:ind w:left="720" w:hanging="360"/>
      </w:pPr>
      <w:rPr>
        <w:rFonts w:ascii="Symbol" w:hAnsi="Symbol" w:hint="default"/>
      </w:rPr>
    </w:lvl>
  </w:abstractNum>
  <w:abstractNum w:abstractNumId="25">
    <w:nsid w:val="4C000019"/>
    <w:multiLevelType w:val="singleLevel"/>
    <w:tmpl w:val="D0A62B40"/>
    <w:lvl w:ilvl="0">
      <w:start w:val="1"/>
      <w:numFmt w:val="decimal"/>
      <w:pStyle w:val="Deprived2ListNumber"/>
      <w:lvlText w:val="%1."/>
      <w:lvlJc w:val="left"/>
      <w:pPr>
        <w:tabs>
          <w:tab w:val="num" w:pos="360"/>
        </w:tabs>
        <w:ind w:left="360" w:hanging="360"/>
      </w:pPr>
    </w:lvl>
  </w:abstractNum>
  <w:abstractNum w:abstractNumId="26">
    <w:nsid w:val="4C00001A"/>
    <w:multiLevelType w:val="singleLevel"/>
    <w:tmpl w:val="29761A62"/>
    <w:lvl w:ilvl="0">
      <w:start w:val="1"/>
      <w:numFmt w:val="bullet"/>
      <w:pStyle w:val="Deprived2ListBullet"/>
      <w:lvlText w:val=""/>
      <w:lvlJc w:val="left"/>
      <w:pPr>
        <w:tabs>
          <w:tab w:val="num" w:pos="360"/>
        </w:tabs>
        <w:ind w:left="360" w:hanging="360"/>
      </w:pPr>
      <w:rPr>
        <w:rFonts w:ascii="Symbol" w:hAnsi="Symbol" w:hint="default"/>
      </w:rPr>
    </w:lvl>
  </w:abstractNum>
  <w:abstractNum w:abstractNumId="27">
    <w:nsid w:val="4C00001B"/>
    <w:multiLevelType w:val="singleLevel"/>
    <w:tmpl w:val="C310EC42"/>
    <w:lvl w:ilvl="0">
      <w:start w:val="1"/>
      <w:numFmt w:val="decimal"/>
      <w:lvlText w:val="%1."/>
      <w:lvlJc w:val="left"/>
      <w:pPr>
        <w:tabs>
          <w:tab w:val="num" w:pos="1800"/>
        </w:tabs>
        <w:ind w:left="1800" w:hanging="360"/>
      </w:pPr>
    </w:lvl>
  </w:abstractNum>
  <w:abstractNum w:abstractNumId="28">
    <w:nsid w:val="4C00001C"/>
    <w:multiLevelType w:val="singleLevel"/>
    <w:tmpl w:val="E4089024"/>
    <w:lvl w:ilvl="0">
      <w:start w:val="1"/>
      <w:numFmt w:val="decimal"/>
      <w:lvlText w:val="%1."/>
      <w:lvlJc w:val="left"/>
      <w:pPr>
        <w:tabs>
          <w:tab w:val="num" w:pos="1440"/>
        </w:tabs>
        <w:ind w:left="1440" w:hanging="360"/>
      </w:pPr>
    </w:lvl>
  </w:abstractNum>
  <w:abstractNum w:abstractNumId="29">
    <w:nsid w:val="4C00001D"/>
    <w:multiLevelType w:val="singleLevel"/>
    <w:tmpl w:val="FB12693A"/>
    <w:lvl w:ilvl="0">
      <w:start w:val="1"/>
      <w:numFmt w:val="decimal"/>
      <w:pStyle w:val="Deprived3ListNumber3"/>
      <w:lvlText w:val="%1."/>
      <w:lvlJc w:val="left"/>
      <w:pPr>
        <w:tabs>
          <w:tab w:val="num" w:pos="1080"/>
        </w:tabs>
        <w:ind w:left="1080" w:hanging="360"/>
      </w:pPr>
    </w:lvl>
  </w:abstractNum>
  <w:abstractNum w:abstractNumId="30">
    <w:nsid w:val="4C00001E"/>
    <w:multiLevelType w:val="singleLevel"/>
    <w:tmpl w:val="38441652"/>
    <w:lvl w:ilvl="0">
      <w:start w:val="1"/>
      <w:numFmt w:val="decimal"/>
      <w:pStyle w:val="Deprived3ListNumber2"/>
      <w:lvlText w:val="%1."/>
      <w:lvlJc w:val="left"/>
      <w:pPr>
        <w:tabs>
          <w:tab w:val="num" w:pos="720"/>
        </w:tabs>
        <w:ind w:left="720" w:hanging="360"/>
      </w:pPr>
    </w:lvl>
  </w:abstractNum>
  <w:abstractNum w:abstractNumId="31">
    <w:nsid w:val="4C00001F"/>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32">
    <w:nsid w:val="4C000020"/>
    <w:multiLevelType w:val="singleLevel"/>
    <w:tmpl w:val="F3EAFDEC"/>
    <w:lvl w:ilvl="0">
      <w:start w:val="1"/>
      <w:numFmt w:val="bullet"/>
      <w:pStyle w:val="Deprived3ListBullet3"/>
      <w:lvlText w:val=""/>
      <w:lvlJc w:val="left"/>
      <w:pPr>
        <w:tabs>
          <w:tab w:val="num" w:pos="1080"/>
        </w:tabs>
        <w:ind w:left="1080" w:hanging="360"/>
      </w:pPr>
      <w:rPr>
        <w:rFonts w:ascii="Symbol" w:hAnsi="Symbol" w:hint="default"/>
      </w:rPr>
    </w:lvl>
  </w:abstractNum>
  <w:abstractNum w:abstractNumId="33">
    <w:nsid w:val="4C000021"/>
    <w:multiLevelType w:val="singleLevel"/>
    <w:tmpl w:val="3D1EFFD4"/>
    <w:lvl w:ilvl="0">
      <w:start w:val="1"/>
      <w:numFmt w:val="bullet"/>
      <w:pStyle w:val="Deprived3ListBullet2"/>
      <w:lvlText w:val=""/>
      <w:lvlJc w:val="left"/>
      <w:pPr>
        <w:tabs>
          <w:tab w:val="num" w:pos="720"/>
        </w:tabs>
        <w:ind w:left="720" w:hanging="360"/>
      </w:pPr>
      <w:rPr>
        <w:rFonts w:ascii="Symbol" w:hAnsi="Symbol" w:hint="default"/>
      </w:rPr>
    </w:lvl>
  </w:abstractNum>
  <w:abstractNum w:abstractNumId="34">
    <w:nsid w:val="4C000022"/>
    <w:multiLevelType w:val="singleLevel"/>
    <w:tmpl w:val="D0A62B40"/>
    <w:lvl w:ilvl="0">
      <w:start w:val="1"/>
      <w:numFmt w:val="decimal"/>
      <w:pStyle w:val="Deprived3ListNumber"/>
      <w:lvlText w:val="%1."/>
      <w:lvlJc w:val="left"/>
      <w:pPr>
        <w:tabs>
          <w:tab w:val="num" w:pos="360"/>
        </w:tabs>
        <w:ind w:left="360" w:hanging="360"/>
      </w:pPr>
    </w:lvl>
  </w:abstractNum>
  <w:abstractNum w:abstractNumId="35">
    <w:nsid w:val="4C000023"/>
    <w:multiLevelType w:val="singleLevel"/>
    <w:tmpl w:val="29761A62"/>
    <w:lvl w:ilvl="0">
      <w:start w:val="1"/>
      <w:numFmt w:val="bullet"/>
      <w:pStyle w:val="Deprived3ListBullet"/>
      <w:lvlText w:val=""/>
      <w:lvlJc w:val="left"/>
      <w:pPr>
        <w:tabs>
          <w:tab w:val="num" w:pos="360"/>
        </w:tabs>
        <w:ind w:left="360" w:hanging="360"/>
      </w:pPr>
      <w:rPr>
        <w:rFonts w:ascii="Symbol" w:hAnsi="Symbol" w:hint="default"/>
      </w:rPr>
    </w:lvl>
  </w:abstractNum>
  <w:abstractNum w:abstractNumId="36">
    <w:nsid w:val="4C000024"/>
    <w:multiLevelType w:val="singleLevel"/>
    <w:tmpl w:val="C310EC42"/>
    <w:lvl w:ilvl="0">
      <w:start w:val="1"/>
      <w:numFmt w:val="decimal"/>
      <w:lvlText w:val="%1."/>
      <w:lvlJc w:val="left"/>
      <w:pPr>
        <w:tabs>
          <w:tab w:val="num" w:pos="1800"/>
        </w:tabs>
        <w:ind w:left="1800" w:hanging="360"/>
      </w:pPr>
    </w:lvl>
  </w:abstractNum>
  <w:abstractNum w:abstractNumId="37">
    <w:nsid w:val="4C000025"/>
    <w:multiLevelType w:val="singleLevel"/>
    <w:tmpl w:val="E4089024"/>
    <w:lvl w:ilvl="0">
      <w:start w:val="1"/>
      <w:numFmt w:val="decimal"/>
      <w:lvlText w:val="%1."/>
      <w:lvlJc w:val="left"/>
      <w:pPr>
        <w:tabs>
          <w:tab w:val="num" w:pos="1440"/>
        </w:tabs>
        <w:ind w:left="1440" w:hanging="360"/>
      </w:pPr>
    </w:lvl>
  </w:abstractNum>
  <w:abstractNum w:abstractNumId="38">
    <w:nsid w:val="4C000026"/>
    <w:multiLevelType w:val="singleLevel"/>
    <w:tmpl w:val="FB12693A"/>
    <w:lvl w:ilvl="0">
      <w:start w:val="1"/>
      <w:numFmt w:val="decimal"/>
      <w:pStyle w:val="Deprived4ListNumber3"/>
      <w:lvlText w:val="%1."/>
      <w:lvlJc w:val="left"/>
      <w:pPr>
        <w:tabs>
          <w:tab w:val="num" w:pos="1080"/>
        </w:tabs>
        <w:ind w:left="1080" w:hanging="360"/>
      </w:pPr>
    </w:lvl>
  </w:abstractNum>
  <w:abstractNum w:abstractNumId="39">
    <w:nsid w:val="4C000027"/>
    <w:multiLevelType w:val="singleLevel"/>
    <w:tmpl w:val="38441652"/>
    <w:lvl w:ilvl="0">
      <w:start w:val="1"/>
      <w:numFmt w:val="decimal"/>
      <w:pStyle w:val="Deprived4ListNumber2"/>
      <w:lvlText w:val="%1."/>
      <w:lvlJc w:val="left"/>
      <w:pPr>
        <w:tabs>
          <w:tab w:val="num" w:pos="720"/>
        </w:tabs>
        <w:ind w:left="720" w:hanging="360"/>
      </w:pPr>
    </w:lvl>
  </w:abstractNum>
  <w:abstractNum w:abstractNumId="40">
    <w:nsid w:val="4C000028"/>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41">
    <w:nsid w:val="4C000029"/>
    <w:multiLevelType w:val="singleLevel"/>
    <w:tmpl w:val="F3EAFDEC"/>
    <w:lvl w:ilvl="0">
      <w:start w:val="1"/>
      <w:numFmt w:val="bullet"/>
      <w:pStyle w:val="Deprived4ListBullet3"/>
      <w:lvlText w:val=""/>
      <w:lvlJc w:val="left"/>
      <w:pPr>
        <w:tabs>
          <w:tab w:val="num" w:pos="1080"/>
        </w:tabs>
        <w:ind w:left="1080" w:hanging="360"/>
      </w:pPr>
      <w:rPr>
        <w:rFonts w:ascii="Symbol" w:hAnsi="Symbol" w:hint="default"/>
      </w:rPr>
    </w:lvl>
  </w:abstractNum>
  <w:abstractNum w:abstractNumId="42">
    <w:nsid w:val="4C00002A"/>
    <w:multiLevelType w:val="singleLevel"/>
    <w:tmpl w:val="3D1EFFD4"/>
    <w:lvl w:ilvl="0">
      <w:start w:val="1"/>
      <w:numFmt w:val="bullet"/>
      <w:pStyle w:val="Deprived4ListBullet2"/>
      <w:lvlText w:val=""/>
      <w:lvlJc w:val="left"/>
      <w:pPr>
        <w:tabs>
          <w:tab w:val="num" w:pos="720"/>
        </w:tabs>
        <w:ind w:left="720" w:hanging="360"/>
      </w:pPr>
      <w:rPr>
        <w:rFonts w:ascii="Symbol" w:hAnsi="Symbol" w:hint="default"/>
      </w:rPr>
    </w:lvl>
  </w:abstractNum>
  <w:abstractNum w:abstractNumId="43">
    <w:nsid w:val="4C00002B"/>
    <w:multiLevelType w:val="singleLevel"/>
    <w:tmpl w:val="D0A62B40"/>
    <w:lvl w:ilvl="0">
      <w:start w:val="1"/>
      <w:numFmt w:val="decimal"/>
      <w:pStyle w:val="Deprived4ListNumber"/>
      <w:lvlText w:val="%1."/>
      <w:lvlJc w:val="left"/>
      <w:pPr>
        <w:tabs>
          <w:tab w:val="num" w:pos="360"/>
        </w:tabs>
        <w:ind w:left="360" w:hanging="360"/>
      </w:pPr>
    </w:lvl>
  </w:abstractNum>
  <w:abstractNum w:abstractNumId="44">
    <w:nsid w:val="4C00002C"/>
    <w:multiLevelType w:val="singleLevel"/>
    <w:tmpl w:val="29761A62"/>
    <w:lvl w:ilvl="0">
      <w:start w:val="1"/>
      <w:numFmt w:val="bullet"/>
      <w:pStyle w:val="Deprived4ListBullet"/>
      <w:lvlText w:val=""/>
      <w:lvlJc w:val="left"/>
      <w:pPr>
        <w:tabs>
          <w:tab w:val="num" w:pos="360"/>
        </w:tabs>
        <w:ind w:left="360" w:hanging="360"/>
      </w:pPr>
      <w:rPr>
        <w:rFonts w:ascii="Symbol" w:hAnsi="Symbol" w:hint="default"/>
      </w:rPr>
    </w:lvl>
  </w:abstractNum>
  <w:abstractNum w:abstractNumId="45">
    <w:nsid w:val="4C00002D"/>
    <w:multiLevelType w:val="singleLevel"/>
    <w:tmpl w:val="C310EC42"/>
    <w:lvl w:ilvl="0">
      <w:start w:val="1"/>
      <w:numFmt w:val="decimal"/>
      <w:lvlText w:val="%1."/>
      <w:lvlJc w:val="left"/>
      <w:pPr>
        <w:tabs>
          <w:tab w:val="num" w:pos="1800"/>
        </w:tabs>
        <w:ind w:left="1800" w:hanging="360"/>
      </w:pPr>
    </w:lvl>
  </w:abstractNum>
  <w:abstractNum w:abstractNumId="46">
    <w:nsid w:val="4C00002E"/>
    <w:multiLevelType w:val="singleLevel"/>
    <w:tmpl w:val="E4089024"/>
    <w:lvl w:ilvl="0">
      <w:start w:val="1"/>
      <w:numFmt w:val="decimal"/>
      <w:lvlText w:val="%1."/>
      <w:lvlJc w:val="left"/>
      <w:pPr>
        <w:tabs>
          <w:tab w:val="num" w:pos="1440"/>
        </w:tabs>
        <w:ind w:left="1440" w:hanging="360"/>
      </w:pPr>
    </w:lvl>
  </w:abstractNum>
  <w:abstractNum w:abstractNumId="47">
    <w:nsid w:val="4C00002F"/>
    <w:multiLevelType w:val="singleLevel"/>
    <w:tmpl w:val="FB12693A"/>
    <w:lvl w:ilvl="0">
      <w:start w:val="1"/>
      <w:numFmt w:val="decimal"/>
      <w:pStyle w:val="Deprived5ListNumber3"/>
      <w:lvlText w:val="%1."/>
      <w:lvlJc w:val="left"/>
      <w:pPr>
        <w:tabs>
          <w:tab w:val="num" w:pos="1080"/>
        </w:tabs>
        <w:ind w:left="1080" w:hanging="360"/>
      </w:pPr>
    </w:lvl>
  </w:abstractNum>
  <w:abstractNum w:abstractNumId="48">
    <w:nsid w:val="4C000030"/>
    <w:multiLevelType w:val="singleLevel"/>
    <w:tmpl w:val="38441652"/>
    <w:lvl w:ilvl="0">
      <w:start w:val="1"/>
      <w:numFmt w:val="decimal"/>
      <w:pStyle w:val="Deprived5ListNumber2"/>
      <w:lvlText w:val="%1."/>
      <w:lvlJc w:val="left"/>
      <w:pPr>
        <w:tabs>
          <w:tab w:val="num" w:pos="720"/>
        </w:tabs>
        <w:ind w:left="720" w:hanging="360"/>
      </w:pPr>
    </w:lvl>
  </w:abstractNum>
  <w:abstractNum w:abstractNumId="49">
    <w:nsid w:val="4C00003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0">
    <w:nsid w:val="4C000032"/>
    <w:multiLevelType w:val="singleLevel"/>
    <w:tmpl w:val="F3EAFDEC"/>
    <w:lvl w:ilvl="0">
      <w:start w:val="1"/>
      <w:numFmt w:val="bullet"/>
      <w:pStyle w:val="Deprived5ListBullet3"/>
      <w:lvlText w:val=""/>
      <w:lvlJc w:val="left"/>
      <w:pPr>
        <w:tabs>
          <w:tab w:val="num" w:pos="1080"/>
        </w:tabs>
        <w:ind w:left="1080" w:hanging="360"/>
      </w:pPr>
      <w:rPr>
        <w:rFonts w:ascii="Symbol" w:hAnsi="Symbol" w:hint="default"/>
      </w:rPr>
    </w:lvl>
  </w:abstractNum>
  <w:abstractNum w:abstractNumId="51">
    <w:nsid w:val="4C000033"/>
    <w:multiLevelType w:val="singleLevel"/>
    <w:tmpl w:val="3D1EFFD4"/>
    <w:lvl w:ilvl="0">
      <w:start w:val="1"/>
      <w:numFmt w:val="bullet"/>
      <w:pStyle w:val="Deprived5ListBullet2"/>
      <w:lvlText w:val=""/>
      <w:lvlJc w:val="left"/>
      <w:pPr>
        <w:tabs>
          <w:tab w:val="num" w:pos="720"/>
        </w:tabs>
        <w:ind w:left="720" w:hanging="360"/>
      </w:pPr>
      <w:rPr>
        <w:rFonts w:ascii="Symbol" w:hAnsi="Symbol" w:hint="default"/>
      </w:rPr>
    </w:lvl>
  </w:abstractNum>
  <w:abstractNum w:abstractNumId="52">
    <w:nsid w:val="4C000034"/>
    <w:multiLevelType w:val="singleLevel"/>
    <w:tmpl w:val="D0A62B40"/>
    <w:lvl w:ilvl="0">
      <w:start w:val="1"/>
      <w:numFmt w:val="decimal"/>
      <w:pStyle w:val="Deprived5ListNumber"/>
      <w:lvlText w:val="%1."/>
      <w:lvlJc w:val="left"/>
      <w:pPr>
        <w:tabs>
          <w:tab w:val="num" w:pos="360"/>
        </w:tabs>
        <w:ind w:left="360" w:hanging="360"/>
      </w:pPr>
    </w:lvl>
  </w:abstractNum>
  <w:abstractNum w:abstractNumId="53">
    <w:nsid w:val="4C000035"/>
    <w:multiLevelType w:val="singleLevel"/>
    <w:tmpl w:val="29761A62"/>
    <w:lvl w:ilvl="0">
      <w:start w:val="1"/>
      <w:numFmt w:val="bullet"/>
      <w:pStyle w:val="Deprived5ListBullet"/>
      <w:lvlText w:val=""/>
      <w:lvlJc w:val="left"/>
      <w:pPr>
        <w:tabs>
          <w:tab w:val="num" w:pos="360"/>
        </w:tabs>
        <w:ind w:left="360" w:hanging="360"/>
      </w:pPr>
      <w:rPr>
        <w:rFonts w:ascii="Symbol" w:hAnsi="Symbol" w:hint="default"/>
      </w:rPr>
    </w:lvl>
  </w:abstractNum>
  <w:abstractNum w:abstractNumId="54">
    <w:nsid w:val="4C000036"/>
    <w:multiLevelType w:val="singleLevel"/>
    <w:tmpl w:val="C310EC42"/>
    <w:lvl w:ilvl="0">
      <w:start w:val="1"/>
      <w:numFmt w:val="decimal"/>
      <w:lvlText w:val="%1."/>
      <w:lvlJc w:val="left"/>
      <w:pPr>
        <w:tabs>
          <w:tab w:val="num" w:pos="1800"/>
        </w:tabs>
        <w:ind w:left="1800" w:hanging="360"/>
      </w:pPr>
    </w:lvl>
  </w:abstractNum>
  <w:abstractNum w:abstractNumId="55">
    <w:nsid w:val="4C000037"/>
    <w:multiLevelType w:val="singleLevel"/>
    <w:tmpl w:val="E4089024"/>
    <w:lvl w:ilvl="0">
      <w:start w:val="1"/>
      <w:numFmt w:val="decimal"/>
      <w:lvlText w:val="%1."/>
      <w:lvlJc w:val="left"/>
      <w:pPr>
        <w:tabs>
          <w:tab w:val="num" w:pos="1440"/>
        </w:tabs>
        <w:ind w:left="1440" w:hanging="360"/>
      </w:pPr>
    </w:lvl>
  </w:abstractNum>
  <w:abstractNum w:abstractNumId="56">
    <w:nsid w:val="4C000038"/>
    <w:multiLevelType w:val="singleLevel"/>
    <w:tmpl w:val="FB12693A"/>
    <w:lvl w:ilvl="0">
      <w:start w:val="1"/>
      <w:numFmt w:val="decimal"/>
      <w:pStyle w:val="Deprived6ListNumber3"/>
      <w:lvlText w:val="%1."/>
      <w:lvlJc w:val="left"/>
      <w:pPr>
        <w:tabs>
          <w:tab w:val="num" w:pos="1080"/>
        </w:tabs>
        <w:ind w:left="1080" w:hanging="360"/>
      </w:pPr>
    </w:lvl>
  </w:abstractNum>
  <w:abstractNum w:abstractNumId="57">
    <w:nsid w:val="4C000039"/>
    <w:multiLevelType w:val="singleLevel"/>
    <w:tmpl w:val="38441652"/>
    <w:lvl w:ilvl="0">
      <w:start w:val="1"/>
      <w:numFmt w:val="decimal"/>
      <w:pStyle w:val="Deprived6ListNumber2"/>
      <w:lvlText w:val="%1."/>
      <w:lvlJc w:val="left"/>
      <w:pPr>
        <w:tabs>
          <w:tab w:val="num" w:pos="720"/>
        </w:tabs>
        <w:ind w:left="720" w:hanging="360"/>
      </w:pPr>
    </w:lvl>
  </w:abstractNum>
  <w:abstractNum w:abstractNumId="58">
    <w:nsid w:val="4C00003A"/>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9">
    <w:nsid w:val="4C00003B"/>
    <w:multiLevelType w:val="singleLevel"/>
    <w:tmpl w:val="F3EAFDEC"/>
    <w:lvl w:ilvl="0">
      <w:start w:val="1"/>
      <w:numFmt w:val="bullet"/>
      <w:pStyle w:val="Deprived6ListBullet3"/>
      <w:lvlText w:val=""/>
      <w:lvlJc w:val="left"/>
      <w:pPr>
        <w:tabs>
          <w:tab w:val="num" w:pos="1080"/>
        </w:tabs>
        <w:ind w:left="1080" w:hanging="360"/>
      </w:pPr>
      <w:rPr>
        <w:rFonts w:ascii="Symbol" w:hAnsi="Symbol" w:hint="default"/>
      </w:rPr>
    </w:lvl>
  </w:abstractNum>
  <w:abstractNum w:abstractNumId="60">
    <w:nsid w:val="4C00003C"/>
    <w:multiLevelType w:val="singleLevel"/>
    <w:tmpl w:val="3D1EFFD4"/>
    <w:lvl w:ilvl="0">
      <w:start w:val="1"/>
      <w:numFmt w:val="bullet"/>
      <w:pStyle w:val="Deprived6ListBullet2"/>
      <w:lvlText w:val=""/>
      <w:lvlJc w:val="left"/>
      <w:pPr>
        <w:tabs>
          <w:tab w:val="num" w:pos="720"/>
        </w:tabs>
        <w:ind w:left="720" w:hanging="360"/>
      </w:pPr>
      <w:rPr>
        <w:rFonts w:ascii="Symbol" w:hAnsi="Symbol" w:hint="default"/>
      </w:rPr>
    </w:lvl>
  </w:abstractNum>
  <w:abstractNum w:abstractNumId="61">
    <w:nsid w:val="4C00003D"/>
    <w:multiLevelType w:val="singleLevel"/>
    <w:tmpl w:val="D0A62B40"/>
    <w:lvl w:ilvl="0">
      <w:start w:val="1"/>
      <w:numFmt w:val="decimal"/>
      <w:pStyle w:val="Deprived6ListNumber"/>
      <w:lvlText w:val="%1."/>
      <w:lvlJc w:val="left"/>
      <w:pPr>
        <w:tabs>
          <w:tab w:val="num" w:pos="360"/>
        </w:tabs>
        <w:ind w:left="360" w:hanging="360"/>
      </w:pPr>
    </w:lvl>
  </w:abstractNum>
  <w:abstractNum w:abstractNumId="62">
    <w:nsid w:val="4C00003E"/>
    <w:multiLevelType w:val="singleLevel"/>
    <w:tmpl w:val="29761A62"/>
    <w:lvl w:ilvl="0">
      <w:start w:val="1"/>
      <w:numFmt w:val="bullet"/>
      <w:pStyle w:val="Deprived6ListBullet"/>
      <w:lvlText w:val=""/>
      <w:lvlJc w:val="left"/>
      <w:pPr>
        <w:tabs>
          <w:tab w:val="num" w:pos="360"/>
        </w:tabs>
        <w:ind w:left="360" w:hanging="360"/>
      </w:pPr>
      <w:rPr>
        <w:rFonts w:ascii="Symbol" w:hAnsi="Symbol" w:hint="default"/>
      </w:rPr>
    </w:lvl>
  </w:abstractNum>
  <w:abstractNum w:abstractNumId="63">
    <w:nsid w:val="4C00003F"/>
    <w:multiLevelType w:val="singleLevel"/>
    <w:tmpl w:val="C310EC42"/>
    <w:lvl w:ilvl="0">
      <w:start w:val="1"/>
      <w:numFmt w:val="decimal"/>
      <w:lvlText w:val="%1."/>
      <w:lvlJc w:val="left"/>
      <w:pPr>
        <w:tabs>
          <w:tab w:val="num" w:pos="1800"/>
        </w:tabs>
        <w:ind w:left="1800" w:hanging="360"/>
      </w:pPr>
    </w:lvl>
  </w:abstractNum>
  <w:abstractNum w:abstractNumId="64">
    <w:nsid w:val="4C000040"/>
    <w:multiLevelType w:val="singleLevel"/>
    <w:tmpl w:val="E4089024"/>
    <w:lvl w:ilvl="0">
      <w:start w:val="1"/>
      <w:numFmt w:val="decimal"/>
      <w:lvlText w:val="%1."/>
      <w:lvlJc w:val="left"/>
      <w:pPr>
        <w:tabs>
          <w:tab w:val="num" w:pos="1440"/>
        </w:tabs>
        <w:ind w:left="1440" w:hanging="360"/>
      </w:pPr>
    </w:lvl>
  </w:abstractNum>
  <w:abstractNum w:abstractNumId="65">
    <w:nsid w:val="4C000041"/>
    <w:multiLevelType w:val="singleLevel"/>
    <w:tmpl w:val="FB12693A"/>
    <w:lvl w:ilvl="0">
      <w:start w:val="1"/>
      <w:numFmt w:val="decimal"/>
      <w:pStyle w:val="Deprived7ListNumber3"/>
      <w:lvlText w:val="%1."/>
      <w:lvlJc w:val="left"/>
      <w:pPr>
        <w:tabs>
          <w:tab w:val="num" w:pos="1080"/>
        </w:tabs>
        <w:ind w:left="1080" w:hanging="360"/>
      </w:pPr>
    </w:lvl>
  </w:abstractNum>
  <w:abstractNum w:abstractNumId="66">
    <w:nsid w:val="4C000042"/>
    <w:multiLevelType w:val="singleLevel"/>
    <w:tmpl w:val="38441652"/>
    <w:lvl w:ilvl="0">
      <w:start w:val="1"/>
      <w:numFmt w:val="decimal"/>
      <w:pStyle w:val="Deprived7ListNumber2"/>
      <w:lvlText w:val="%1."/>
      <w:lvlJc w:val="left"/>
      <w:pPr>
        <w:tabs>
          <w:tab w:val="num" w:pos="720"/>
        </w:tabs>
        <w:ind w:left="720" w:hanging="360"/>
      </w:pPr>
    </w:lvl>
  </w:abstractNum>
  <w:abstractNum w:abstractNumId="67">
    <w:nsid w:val="4C000043"/>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8">
    <w:nsid w:val="4C000044"/>
    <w:multiLevelType w:val="singleLevel"/>
    <w:tmpl w:val="F3EAFDEC"/>
    <w:lvl w:ilvl="0">
      <w:start w:val="1"/>
      <w:numFmt w:val="bullet"/>
      <w:pStyle w:val="Deprived7ListBullet3"/>
      <w:lvlText w:val=""/>
      <w:lvlJc w:val="left"/>
      <w:pPr>
        <w:tabs>
          <w:tab w:val="num" w:pos="1080"/>
        </w:tabs>
        <w:ind w:left="1080" w:hanging="360"/>
      </w:pPr>
      <w:rPr>
        <w:rFonts w:ascii="Symbol" w:hAnsi="Symbol" w:hint="default"/>
      </w:rPr>
    </w:lvl>
  </w:abstractNum>
  <w:abstractNum w:abstractNumId="69">
    <w:nsid w:val="4C000045"/>
    <w:multiLevelType w:val="singleLevel"/>
    <w:tmpl w:val="3D1EFFD4"/>
    <w:lvl w:ilvl="0">
      <w:start w:val="1"/>
      <w:numFmt w:val="bullet"/>
      <w:pStyle w:val="Deprived7ListBullet2"/>
      <w:lvlText w:val=""/>
      <w:lvlJc w:val="left"/>
      <w:pPr>
        <w:tabs>
          <w:tab w:val="num" w:pos="720"/>
        </w:tabs>
        <w:ind w:left="720" w:hanging="360"/>
      </w:pPr>
      <w:rPr>
        <w:rFonts w:ascii="Symbol" w:hAnsi="Symbol" w:hint="default"/>
      </w:rPr>
    </w:lvl>
  </w:abstractNum>
  <w:abstractNum w:abstractNumId="70">
    <w:nsid w:val="4C000046"/>
    <w:multiLevelType w:val="singleLevel"/>
    <w:tmpl w:val="D0A62B40"/>
    <w:lvl w:ilvl="0">
      <w:start w:val="1"/>
      <w:numFmt w:val="decimal"/>
      <w:pStyle w:val="Deprived7ListNumber"/>
      <w:lvlText w:val="%1."/>
      <w:lvlJc w:val="left"/>
      <w:pPr>
        <w:tabs>
          <w:tab w:val="num" w:pos="360"/>
        </w:tabs>
        <w:ind w:left="360" w:hanging="360"/>
      </w:pPr>
    </w:lvl>
  </w:abstractNum>
  <w:abstractNum w:abstractNumId="71">
    <w:nsid w:val="4C000047"/>
    <w:multiLevelType w:val="singleLevel"/>
    <w:tmpl w:val="29761A62"/>
    <w:lvl w:ilvl="0">
      <w:start w:val="1"/>
      <w:numFmt w:val="bullet"/>
      <w:pStyle w:val="Deprived7ListBullet"/>
      <w:lvlText w:val=""/>
      <w:lvlJc w:val="left"/>
      <w:pPr>
        <w:tabs>
          <w:tab w:val="num" w:pos="360"/>
        </w:tabs>
        <w:ind w:left="360" w:hanging="360"/>
      </w:pPr>
      <w:rPr>
        <w:rFonts w:ascii="Symbol" w:hAnsi="Symbol" w:hint="default"/>
      </w:rPr>
    </w:lvl>
  </w:abstractNum>
  <w:abstractNum w:abstractNumId="72">
    <w:nsid w:val="4C000048"/>
    <w:multiLevelType w:val="singleLevel"/>
    <w:tmpl w:val="C310EC42"/>
    <w:lvl w:ilvl="0">
      <w:start w:val="1"/>
      <w:numFmt w:val="decimal"/>
      <w:lvlText w:val="%1."/>
      <w:lvlJc w:val="left"/>
      <w:pPr>
        <w:tabs>
          <w:tab w:val="num" w:pos="1800"/>
        </w:tabs>
        <w:ind w:left="1800" w:hanging="360"/>
      </w:pPr>
    </w:lvl>
  </w:abstractNum>
  <w:abstractNum w:abstractNumId="73">
    <w:nsid w:val="4C000049"/>
    <w:multiLevelType w:val="singleLevel"/>
    <w:tmpl w:val="E4089024"/>
    <w:lvl w:ilvl="0">
      <w:start w:val="1"/>
      <w:numFmt w:val="decimal"/>
      <w:lvlText w:val="%1."/>
      <w:lvlJc w:val="left"/>
      <w:pPr>
        <w:tabs>
          <w:tab w:val="num" w:pos="1440"/>
        </w:tabs>
        <w:ind w:left="1440" w:hanging="360"/>
      </w:pPr>
    </w:lvl>
  </w:abstractNum>
  <w:abstractNum w:abstractNumId="74">
    <w:nsid w:val="4C00004A"/>
    <w:multiLevelType w:val="singleLevel"/>
    <w:tmpl w:val="FB12693A"/>
    <w:lvl w:ilvl="0">
      <w:start w:val="1"/>
      <w:numFmt w:val="decimal"/>
      <w:pStyle w:val="Deprived8ListNumber3"/>
      <w:lvlText w:val="%1."/>
      <w:lvlJc w:val="left"/>
      <w:pPr>
        <w:tabs>
          <w:tab w:val="num" w:pos="1080"/>
        </w:tabs>
        <w:ind w:left="1080" w:hanging="360"/>
      </w:pPr>
    </w:lvl>
  </w:abstractNum>
  <w:abstractNum w:abstractNumId="75">
    <w:nsid w:val="4C00004B"/>
    <w:multiLevelType w:val="singleLevel"/>
    <w:tmpl w:val="38441652"/>
    <w:lvl w:ilvl="0">
      <w:start w:val="1"/>
      <w:numFmt w:val="decimal"/>
      <w:pStyle w:val="Deprived8ListNumber2"/>
      <w:lvlText w:val="%1."/>
      <w:lvlJc w:val="left"/>
      <w:pPr>
        <w:tabs>
          <w:tab w:val="num" w:pos="720"/>
        </w:tabs>
        <w:ind w:left="720" w:hanging="360"/>
      </w:pPr>
    </w:lvl>
  </w:abstractNum>
  <w:abstractNum w:abstractNumId="76">
    <w:nsid w:val="4C00004C"/>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77">
    <w:nsid w:val="4C00004D"/>
    <w:multiLevelType w:val="singleLevel"/>
    <w:tmpl w:val="F3EAFDEC"/>
    <w:lvl w:ilvl="0">
      <w:start w:val="1"/>
      <w:numFmt w:val="bullet"/>
      <w:pStyle w:val="Deprived8ListBullet3"/>
      <w:lvlText w:val=""/>
      <w:lvlJc w:val="left"/>
      <w:pPr>
        <w:tabs>
          <w:tab w:val="num" w:pos="1080"/>
        </w:tabs>
        <w:ind w:left="1080" w:hanging="360"/>
      </w:pPr>
      <w:rPr>
        <w:rFonts w:ascii="Symbol" w:hAnsi="Symbol" w:hint="default"/>
      </w:rPr>
    </w:lvl>
  </w:abstractNum>
  <w:abstractNum w:abstractNumId="78">
    <w:nsid w:val="4C00004E"/>
    <w:multiLevelType w:val="singleLevel"/>
    <w:tmpl w:val="3D1EFFD4"/>
    <w:lvl w:ilvl="0">
      <w:start w:val="1"/>
      <w:numFmt w:val="bullet"/>
      <w:pStyle w:val="Deprived8ListBullet2"/>
      <w:lvlText w:val=""/>
      <w:lvlJc w:val="left"/>
      <w:pPr>
        <w:tabs>
          <w:tab w:val="num" w:pos="720"/>
        </w:tabs>
        <w:ind w:left="720" w:hanging="360"/>
      </w:pPr>
      <w:rPr>
        <w:rFonts w:ascii="Symbol" w:hAnsi="Symbol" w:hint="default"/>
      </w:rPr>
    </w:lvl>
  </w:abstractNum>
  <w:abstractNum w:abstractNumId="79">
    <w:nsid w:val="4C00004F"/>
    <w:multiLevelType w:val="singleLevel"/>
    <w:tmpl w:val="D0A62B40"/>
    <w:lvl w:ilvl="0">
      <w:start w:val="1"/>
      <w:numFmt w:val="decimal"/>
      <w:pStyle w:val="Deprived8ListNumber"/>
      <w:lvlText w:val="%1."/>
      <w:lvlJc w:val="left"/>
      <w:pPr>
        <w:tabs>
          <w:tab w:val="num" w:pos="360"/>
        </w:tabs>
        <w:ind w:left="360" w:hanging="360"/>
      </w:pPr>
    </w:lvl>
  </w:abstractNum>
  <w:abstractNum w:abstractNumId="80">
    <w:nsid w:val="4C000050"/>
    <w:multiLevelType w:val="singleLevel"/>
    <w:tmpl w:val="29761A62"/>
    <w:lvl w:ilvl="0">
      <w:start w:val="1"/>
      <w:numFmt w:val="bullet"/>
      <w:pStyle w:val="Deprived8ListBullet"/>
      <w:lvlText w:val=""/>
      <w:lvlJc w:val="left"/>
      <w:pPr>
        <w:tabs>
          <w:tab w:val="num" w:pos="360"/>
        </w:tabs>
        <w:ind w:left="360" w:hanging="360"/>
      </w:pPr>
      <w:rPr>
        <w:rFonts w:ascii="Symbol" w:hAnsi="Symbol" w:hint="default"/>
      </w:rPr>
    </w:lvl>
  </w:abstractNum>
  <w:abstractNum w:abstractNumId="81">
    <w:nsid w:val="4C000051"/>
    <w:multiLevelType w:val="singleLevel"/>
    <w:tmpl w:val="C310EC42"/>
    <w:lvl w:ilvl="0">
      <w:start w:val="1"/>
      <w:numFmt w:val="decimal"/>
      <w:lvlText w:val="%1."/>
      <w:lvlJc w:val="left"/>
      <w:pPr>
        <w:tabs>
          <w:tab w:val="num" w:pos="1800"/>
        </w:tabs>
        <w:ind w:left="1800" w:hanging="360"/>
      </w:pPr>
    </w:lvl>
  </w:abstractNum>
  <w:abstractNum w:abstractNumId="82">
    <w:nsid w:val="4C000052"/>
    <w:multiLevelType w:val="singleLevel"/>
    <w:tmpl w:val="E4089024"/>
    <w:lvl w:ilvl="0">
      <w:start w:val="1"/>
      <w:numFmt w:val="decimal"/>
      <w:lvlText w:val="%1."/>
      <w:lvlJc w:val="left"/>
      <w:pPr>
        <w:tabs>
          <w:tab w:val="num" w:pos="1440"/>
        </w:tabs>
        <w:ind w:left="1440" w:hanging="360"/>
      </w:pPr>
    </w:lvl>
  </w:abstractNum>
  <w:abstractNum w:abstractNumId="83">
    <w:nsid w:val="4C000053"/>
    <w:multiLevelType w:val="singleLevel"/>
    <w:tmpl w:val="FB12693A"/>
    <w:lvl w:ilvl="0">
      <w:start w:val="1"/>
      <w:numFmt w:val="decimal"/>
      <w:pStyle w:val="Deprived9ListNumber3"/>
      <w:lvlText w:val="%1."/>
      <w:lvlJc w:val="left"/>
      <w:pPr>
        <w:tabs>
          <w:tab w:val="num" w:pos="1080"/>
        </w:tabs>
        <w:ind w:left="1080" w:hanging="360"/>
      </w:pPr>
    </w:lvl>
  </w:abstractNum>
  <w:abstractNum w:abstractNumId="84">
    <w:nsid w:val="4C000054"/>
    <w:multiLevelType w:val="singleLevel"/>
    <w:tmpl w:val="38441652"/>
    <w:lvl w:ilvl="0">
      <w:start w:val="1"/>
      <w:numFmt w:val="decimal"/>
      <w:pStyle w:val="Deprived9ListNumber2"/>
      <w:lvlText w:val="%1."/>
      <w:lvlJc w:val="left"/>
      <w:pPr>
        <w:tabs>
          <w:tab w:val="num" w:pos="720"/>
        </w:tabs>
        <w:ind w:left="720" w:hanging="360"/>
      </w:pPr>
    </w:lvl>
  </w:abstractNum>
  <w:abstractNum w:abstractNumId="85">
    <w:nsid w:val="4C000055"/>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86">
    <w:nsid w:val="4C000056"/>
    <w:multiLevelType w:val="singleLevel"/>
    <w:tmpl w:val="F3EAFDEC"/>
    <w:lvl w:ilvl="0">
      <w:start w:val="1"/>
      <w:numFmt w:val="bullet"/>
      <w:pStyle w:val="Deprived9ListBullet3"/>
      <w:lvlText w:val=""/>
      <w:lvlJc w:val="left"/>
      <w:pPr>
        <w:tabs>
          <w:tab w:val="num" w:pos="1080"/>
        </w:tabs>
        <w:ind w:left="1080" w:hanging="360"/>
      </w:pPr>
      <w:rPr>
        <w:rFonts w:ascii="Symbol" w:hAnsi="Symbol" w:hint="default"/>
      </w:rPr>
    </w:lvl>
  </w:abstractNum>
  <w:abstractNum w:abstractNumId="87">
    <w:nsid w:val="4C000057"/>
    <w:multiLevelType w:val="singleLevel"/>
    <w:tmpl w:val="3D1EFFD4"/>
    <w:lvl w:ilvl="0">
      <w:start w:val="1"/>
      <w:numFmt w:val="bullet"/>
      <w:pStyle w:val="Deprived9ListBullet2"/>
      <w:lvlText w:val=""/>
      <w:lvlJc w:val="left"/>
      <w:pPr>
        <w:tabs>
          <w:tab w:val="num" w:pos="720"/>
        </w:tabs>
        <w:ind w:left="720" w:hanging="360"/>
      </w:pPr>
      <w:rPr>
        <w:rFonts w:ascii="Symbol" w:hAnsi="Symbol" w:hint="default"/>
      </w:rPr>
    </w:lvl>
  </w:abstractNum>
  <w:abstractNum w:abstractNumId="88">
    <w:nsid w:val="4C000058"/>
    <w:multiLevelType w:val="singleLevel"/>
    <w:tmpl w:val="D0A62B40"/>
    <w:lvl w:ilvl="0">
      <w:start w:val="1"/>
      <w:numFmt w:val="decimal"/>
      <w:pStyle w:val="Deprived9ListNumber"/>
      <w:lvlText w:val="%1."/>
      <w:lvlJc w:val="left"/>
      <w:pPr>
        <w:tabs>
          <w:tab w:val="num" w:pos="360"/>
        </w:tabs>
        <w:ind w:left="360" w:hanging="360"/>
      </w:pPr>
    </w:lvl>
  </w:abstractNum>
  <w:abstractNum w:abstractNumId="89">
    <w:nsid w:val="4C000059"/>
    <w:multiLevelType w:val="singleLevel"/>
    <w:tmpl w:val="29761A62"/>
    <w:lvl w:ilvl="0">
      <w:start w:val="1"/>
      <w:numFmt w:val="bullet"/>
      <w:pStyle w:val="Deprived9ListBullet"/>
      <w:lvlText w:val=""/>
      <w:lvlJc w:val="left"/>
      <w:pPr>
        <w:tabs>
          <w:tab w:val="num" w:pos="360"/>
        </w:tabs>
        <w:ind w:left="360" w:hanging="360"/>
      </w:pPr>
      <w:rPr>
        <w:rFonts w:ascii="Symbol" w:hAnsi="Symbol" w:hint="default"/>
      </w:rPr>
    </w:lvl>
  </w:abstractNum>
  <w:abstractNum w:abstractNumId="90">
    <w:nsid w:val="4C00005A"/>
    <w:multiLevelType w:val="singleLevel"/>
    <w:tmpl w:val="C310EC42"/>
    <w:lvl w:ilvl="0">
      <w:start w:val="1"/>
      <w:numFmt w:val="decimal"/>
      <w:lvlText w:val="%1."/>
      <w:lvlJc w:val="left"/>
      <w:pPr>
        <w:tabs>
          <w:tab w:val="num" w:pos="1800"/>
        </w:tabs>
        <w:ind w:left="1800" w:hanging="360"/>
      </w:pPr>
    </w:lvl>
  </w:abstractNum>
  <w:abstractNum w:abstractNumId="91">
    <w:nsid w:val="4C00005B"/>
    <w:multiLevelType w:val="singleLevel"/>
    <w:tmpl w:val="E4089024"/>
    <w:lvl w:ilvl="0">
      <w:start w:val="1"/>
      <w:numFmt w:val="decimal"/>
      <w:lvlText w:val="%1."/>
      <w:lvlJc w:val="left"/>
      <w:pPr>
        <w:tabs>
          <w:tab w:val="num" w:pos="1440"/>
        </w:tabs>
        <w:ind w:left="1440" w:hanging="360"/>
      </w:pPr>
    </w:lvl>
  </w:abstractNum>
  <w:abstractNum w:abstractNumId="92">
    <w:nsid w:val="4C00005C"/>
    <w:multiLevelType w:val="singleLevel"/>
    <w:tmpl w:val="FB12693A"/>
    <w:lvl w:ilvl="0">
      <w:start w:val="1"/>
      <w:numFmt w:val="decimal"/>
      <w:pStyle w:val="Deprived10ListNumber3"/>
      <w:lvlText w:val="%1."/>
      <w:lvlJc w:val="left"/>
      <w:pPr>
        <w:tabs>
          <w:tab w:val="num" w:pos="1080"/>
        </w:tabs>
        <w:ind w:left="1080" w:hanging="360"/>
      </w:pPr>
    </w:lvl>
  </w:abstractNum>
  <w:abstractNum w:abstractNumId="93">
    <w:nsid w:val="4C00005D"/>
    <w:multiLevelType w:val="singleLevel"/>
    <w:tmpl w:val="38441652"/>
    <w:lvl w:ilvl="0">
      <w:start w:val="1"/>
      <w:numFmt w:val="decimal"/>
      <w:pStyle w:val="Deprived10ListNumber2"/>
      <w:lvlText w:val="%1."/>
      <w:lvlJc w:val="left"/>
      <w:pPr>
        <w:tabs>
          <w:tab w:val="num" w:pos="720"/>
        </w:tabs>
        <w:ind w:left="720" w:hanging="360"/>
      </w:pPr>
    </w:lvl>
  </w:abstractNum>
  <w:abstractNum w:abstractNumId="94">
    <w:nsid w:val="4C00005E"/>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95">
    <w:nsid w:val="4C00005F"/>
    <w:multiLevelType w:val="singleLevel"/>
    <w:tmpl w:val="F3EAFDEC"/>
    <w:lvl w:ilvl="0">
      <w:start w:val="1"/>
      <w:numFmt w:val="bullet"/>
      <w:pStyle w:val="Deprived10ListBullet3"/>
      <w:lvlText w:val=""/>
      <w:lvlJc w:val="left"/>
      <w:pPr>
        <w:tabs>
          <w:tab w:val="num" w:pos="1080"/>
        </w:tabs>
        <w:ind w:left="1080" w:hanging="360"/>
      </w:pPr>
      <w:rPr>
        <w:rFonts w:ascii="Symbol" w:hAnsi="Symbol" w:hint="default"/>
      </w:rPr>
    </w:lvl>
  </w:abstractNum>
  <w:abstractNum w:abstractNumId="96">
    <w:nsid w:val="4C000060"/>
    <w:multiLevelType w:val="singleLevel"/>
    <w:tmpl w:val="3D1EFFD4"/>
    <w:lvl w:ilvl="0">
      <w:start w:val="1"/>
      <w:numFmt w:val="bullet"/>
      <w:pStyle w:val="Deprived10ListBullet2"/>
      <w:lvlText w:val=""/>
      <w:lvlJc w:val="left"/>
      <w:pPr>
        <w:tabs>
          <w:tab w:val="num" w:pos="720"/>
        </w:tabs>
        <w:ind w:left="720" w:hanging="360"/>
      </w:pPr>
      <w:rPr>
        <w:rFonts w:ascii="Symbol" w:hAnsi="Symbol" w:hint="default"/>
      </w:rPr>
    </w:lvl>
  </w:abstractNum>
  <w:abstractNum w:abstractNumId="97">
    <w:nsid w:val="4C000061"/>
    <w:multiLevelType w:val="singleLevel"/>
    <w:tmpl w:val="D0A62B40"/>
    <w:lvl w:ilvl="0">
      <w:start w:val="1"/>
      <w:numFmt w:val="decimal"/>
      <w:pStyle w:val="Deprived10ListNumber"/>
      <w:lvlText w:val="%1."/>
      <w:lvlJc w:val="left"/>
      <w:pPr>
        <w:tabs>
          <w:tab w:val="num" w:pos="360"/>
        </w:tabs>
        <w:ind w:left="360" w:hanging="360"/>
      </w:pPr>
    </w:lvl>
  </w:abstractNum>
  <w:abstractNum w:abstractNumId="98">
    <w:nsid w:val="4C000062"/>
    <w:multiLevelType w:val="singleLevel"/>
    <w:tmpl w:val="29761A62"/>
    <w:lvl w:ilvl="0">
      <w:start w:val="1"/>
      <w:numFmt w:val="bullet"/>
      <w:pStyle w:val="Deprived10ListBullet"/>
      <w:lvlText w:val=""/>
      <w:lvlJc w:val="left"/>
      <w:pPr>
        <w:tabs>
          <w:tab w:val="num" w:pos="360"/>
        </w:tabs>
        <w:ind w:left="360" w:hanging="360"/>
      </w:pPr>
      <w:rPr>
        <w:rFonts w:ascii="Symbol" w:hAnsi="Symbol" w:hint="default"/>
      </w:rPr>
    </w:lvl>
  </w:abstractNum>
  <w:abstractNum w:abstractNumId="99">
    <w:nsid w:val="4C000063"/>
    <w:multiLevelType w:val="singleLevel"/>
    <w:tmpl w:val="C310EC42"/>
    <w:lvl w:ilvl="0">
      <w:start w:val="1"/>
      <w:numFmt w:val="decimal"/>
      <w:lvlText w:val="%1."/>
      <w:lvlJc w:val="left"/>
      <w:pPr>
        <w:tabs>
          <w:tab w:val="num" w:pos="1800"/>
        </w:tabs>
        <w:ind w:left="1800" w:hanging="360"/>
      </w:pPr>
    </w:lvl>
  </w:abstractNum>
  <w:abstractNum w:abstractNumId="100">
    <w:nsid w:val="4C000064"/>
    <w:multiLevelType w:val="singleLevel"/>
    <w:tmpl w:val="E4089024"/>
    <w:lvl w:ilvl="0">
      <w:start w:val="1"/>
      <w:numFmt w:val="decimal"/>
      <w:lvlText w:val="%1."/>
      <w:lvlJc w:val="left"/>
      <w:pPr>
        <w:tabs>
          <w:tab w:val="num" w:pos="1440"/>
        </w:tabs>
        <w:ind w:left="1440" w:hanging="360"/>
      </w:pPr>
    </w:lvl>
  </w:abstractNum>
  <w:abstractNum w:abstractNumId="101">
    <w:nsid w:val="4C000065"/>
    <w:multiLevelType w:val="singleLevel"/>
    <w:tmpl w:val="FB12693A"/>
    <w:lvl w:ilvl="0">
      <w:start w:val="1"/>
      <w:numFmt w:val="decimal"/>
      <w:pStyle w:val="Deprived11ListNumber3"/>
      <w:lvlText w:val="%1."/>
      <w:lvlJc w:val="left"/>
      <w:pPr>
        <w:tabs>
          <w:tab w:val="num" w:pos="1080"/>
        </w:tabs>
        <w:ind w:left="1080" w:hanging="360"/>
      </w:pPr>
    </w:lvl>
  </w:abstractNum>
  <w:abstractNum w:abstractNumId="102">
    <w:nsid w:val="4C000066"/>
    <w:multiLevelType w:val="singleLevel"/>
    <w:tmpl w:val="38441652"/>
    <w:lvl w:ilvl="0">
      <w:start w:val="1"/>
      <w:numFmt w:val="decimal"/>
      <w:pStyle w:val="Deprived11ListNumber2"/>
      <w:lvlText w:val="%1."/>
      <w:lvlJc w:val="left"/>
      <w:pPr>
        <w:tabs>
          <w:tab w:val="num" w:pos="720"/>
        </w:tabs>
        <w:ind w:left="720" w:hanging="360"/>
      </w:pPr>
    </w:lvl>
  </w:abstractNum>
  <w:abstractNum w:abstractNumId="103">
    <w:nsid w:val="4C000067"/>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04">
    <w:nsid w:val="4C000068"/>
    <w:multiLevelType w:val="singleLevel"/>
    <w:tmpl w:val="F3EAFDEC"/>
    <w:lvl w:ilvl="0">
      <w:start w:val="1"/>
      <w:numFmt w:val="bullet"/>
      <w:pStyle w:val="Deprived11ListBullet3"/>
      <w:lvlText w:val=""/>
      <w:lvlJc w:val="left"/>
      <w:pPr>
        <w:tabs>
          <w:tab w:val="num" w:pos="1080"/>
        </w:tabs>
        <w:ind w:left="1080" w:hanging="360"/>
      </w:pPr>
      <w:rPr>
        <w:rFonts w:ascii="Symbol" w:hAnsi="Symbol" w:hint="default"/>
      </w:rPr>
    </w:lvl>
  </w:abstractNum>
  <w:abstractNum w:abstractNumId="105">
    <w:nsid w:val="4C000069"/>
    <w:multiLevelType w:val="singleLevel"/>
    <w:tmpl w:val="3D1EFFD4"/>
    <w:lvl w:ilvl="0">
      <w:start w:val="1"/>
      <w:numFmt w:val="bullet"/>
      <w:pStyle w:val="Deprived11ListBullet2"/>
      <w:lvlText w:val=""/>
      <w:lvlJc w:val="left"/>
      <w:pPr>
        <w:tabs>
          <w:tab w:val="num" w:pos="720"/>
        </w:tabs>
        <w:ind w:left="720" w:hanging="360"/>
      </w:pPr>
      <w:rPr>
        <w:rFonts w:ascii="Symbol" w:hAnsi="Symbol" w:hint="default"/>
      </w:rPr>
    </w:lvl>
  </w:abstractNum>
  <w:abstractNum w:abstractNumId="106">
    <w:nsid w:val="4C00006A"/>
    <w:multiLevelType w:val="singleLevel"/>
    <w:tmpl w:val="D0A62B40"/>
    <w:lvl w:ilvl="0">
      <w:start w:val="1"/>
      <w:numFmt w:val="decimal"/>
      <w:pStyle w:val="Deprived11ListNumber"/>
      <w:lvlText w:val="%1."/>
      <w:lvlJc w:val="left"/>
      <w:pPr>
        <w:tabs>
          <w:tab w:val="num" w:pos="360"/>
        </w:tabs>
        <w:ind w:left="360" w:hanging="360"/>
      </w:pPr>
    </w:lvl>
  </w:abstractNum>
  <w:abstractNum w:abstractNumId="107">
    <w:nsid w:val="4C00006B"/>
    <w:multiLevelType w:val="singleLevel"/>
    <w:tmpl w:val="29761A62"/>
    <w:lvl w:ilvl="0">
      <w:start w:val="1"/>
      <w:numFmt w:val="bullet"/>
      <w:pStyle w:val="Deprived11ListBullet"/>
      <w:lvlText w:val=""/>
      <w:lvlJc w:val="left"/>
      <w:pPr>
        <w:tabs>
          <w:tab w:val="num" w:pos="360"/>
        </w:tabs>
        <w:ind w:left="360" w:hanging="360"/>
      </w:pPr>
      <w:rPr>
        <w:rFonts w:ascii="Symbol" w:hAnsi="Symbol" w:hint="default"/>
      </w:rPr>
    </w:lvl>
  </w:abstractNum>
  <w:abstractNum w:abstractNumId="108">
    <w:nsid w:val="4C00006C"/>
    <w:multiLevelType w:val="singleLevel"/>
    <w:tmpl w:val="C310EC42"/>
    <w:lvl w:ilvl="0">
      <w:start w:val="1"/>
      <w:numFmt w:val="decimal"/>
      <w:lvlText w:val="%1."/>
      <w:lvlJc w:val="left"/>
      <w:pPr>
        <w:tabs>
          <w:tab w:val="num" w:pos="1800"/>
        </w:tabs>
        <w:ind w:left="1800" w:hanging="360"/>
      </w:pPr>
    </w:lvl>
  </w:abstractNum>
  <w:abstractNum w:abstractNumId="109">
    <w:nsid w:val="4C00006D"/>
    <w:multiLevelType w:val="singleLevel"/>
    <w:tmpl w:val="E4089024"/>
    <w:lvl w:ilvl="0">
      <w:start w:val="1"/>
      <w:numFmt w:val="decimal"/>
      <w:lvlText w:val="%1."/>
      <w:lvlJc w:val="left"/>
      <w:pPr>
        <w:tabs>
          <w:tab w:val="num" w:pos="1440"/>
        </w:tabs>
        <w:ind w:left="1440" w:hanging="360"/>
      </w:pPr>
    </w:lvl>
  </w:abstractNum>
  <w:abstractNum w:abstractNumId="110">
    <w:nsid w:val="4C00006E"/>
    <w:multiLevelType w:val="singleLevel"/>
    <w:tmpl w:val="FB12693A"/>
    <w:lvl w:ilvl="0">
      <w:start w:val="1"/>
      <w:numFmt w:val="decimal"/>
      <w:pStyle w:val="Deprived12ListNumber3"/>
      <w:lvlText w:val="%1."/>
      <w:lvlJc w:val="left"/>
      <w:pPr>
        <w:tabs>
          <w:tab w:val="num" w:pos="1080"/>
        </w:tabs>
        <w:ind w:left="1080" w:hanging="360"/>
      </w:pPr>
    </w:lvl>
  </w:abstractNum>
  <w:abstractNum w:abstractNumId="111">
    <w:nsid w:val="4C00006F"/>
    <w:multiLevelType w:val="singleLevel"/>
    <w:tmpl w:val="38441652"/>
    <w:lvl w:ilvl="0">
      <w:start w:val="1"/>
      <w:numFmt w:val="decimal"/>
      <w:pStyle w:val="Deprived12ListNumber2"/>
      <w:lvlText w:val="%1."/>
      <w:lvlJc w:val="left"/>
      <w:pPr>
        <w:tabs>
          <w:tab w:val="num" w:pos="720"/>
        </w:tabs>
        <w:ind w:left="720" w:hanging="360"/>
      </w:pPr>
    </w:lvl>
  </w:abstractNum>
  <w:abstractNum w:abstractNumId="112">
    <w:nsid w:val="4C000070"/>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13">
    <w:nsid w:val="4C000071"/>
    <w:multiLevelType w:val="singleLevel"/>
    <w:tmpl w:val="F3EAFDEC"/>
    <w:lvl w:ilvl="0">
      <w:start w:val="1"/>
      <w:numFmt w:val="bullet"/>
      <w:pStyle w:val="Deprived12ListBullet3"/>
      <w:lvlText w:val=""/>
      <w:lvlJc w:val="left"/>
      <w:pPr>
        <w:tabs>
          <w:tab w:val="num" w:pos="1080"/>
        </w:tabs>
        <w:ind w:left="1080" w:hanging="360"/>
      </w:pPr>
      <w:rPr>
        <w:rFonts w:ascii="Symbol" w:hAnsi="Symbol" w:hint="default"/>
      </w:rPr>
    </w:lvl>
  </w:abstractNum>
  <w:abstractNum w:abstractNumId="114">
    <w:nsid w:val="4C000072"/>
    <w:multiLevelType w:val="singleLevel"/>
    <w:tmpl w:val="3D1EFFD4"/>
    <w:lvl w:ilvl="0">
      <w:start w:val="1"/>
      <w:numFmt w:val="bullet"/>
      <w:pStyle w:val="Deprived12ListBullet2"/>
      <w:lvlText w:val=""/>
      <w:lvlJc w:val="left"/>
      <w:pPr>
        <w:tabs>
          <w:tab w:val="num" w:pos="720"/>
        </w:tabs>
        <w:ind w:left="720" w:hanging="360"/>
      </w:pPr>
      <w:rPr>
        <w:rFonts w:ascii="Symbol" w:hAnsi="Symbol" w:hint="default"/>
      </w:rPr>
    </w:lvl>
  </w:abstractNum>
  <w:abstractNum w:abstractNumId="115">
    <w:nsid w:val="4C000073"/>
    <w:multiLevelType w:val="singleLevel"/>
    <w:tmpl w:val="D0A62B40"/>
    <w:lvl w:ilvl="0">
      <w:start w:val="1"/>
      <w:numFmt w:val="decimal"/>
      <w:pStyle w:val="Deprived12ListNumber"/>
      <w:lvlText w:val="%1."/>
      <w:lvlJc w:val="left"/>
      <w:pPr>
        <w:tabs>
          <w:tab w:val="num" w:pos="360"/>
        </w:tabs>
        <w:ind w:left="360" w:hanging="360"/>
      </w:pPr>
    </w:lvl>
  </w:abstractNum>
  <w:abstractNum w:abstractNumId="116">
    <w:nsid w:val="4C000074"/>
    <w:multiLevelType w:val="singleLevel"/>
    <w:tmpl w:val="29761A62"/>
    <w:lvl w:ilvl="0">
      <w:start w:val="1"/>
      <w:numFmt w:val="bullet"/>
      <w:pStyle w:val="Deprived12ListBullet"/>
      <w:lvlText w:val=""/>
      <w:lvlJc w:val="left"/>
      <w:pPr>
        <w:tabs>
          <w:tab w:val="num" w:pos="360"/>
        </w:tabs>
        <w:ind w:left="360" w:hanging="360"/>
      </w:pPr>
      <w:rPr>
        <w:rFonts w:ascii="Symbol" w:hAnsi="Symbol" w:hint="default"/>
      </w:rPr>
    </w:lvl>
  </w:abstractNum>
  <w:num w:numId="1" w16cid:durableId="32468742">
    <w:abstractNumId w:val="8"/>
  </w:num>
  <w:num w:numId="2" w16cid:durableId="565343517">
    <w:abstractNumId w:val="6"/>
  </w:num>
  <w:num w:numId="3" w16cid:durableId="415247234">
    <w:abstractNumId w:val="5"/>
  </w:num>
  <w:num w:numId="4" w16cid:durableId="640886501">
    <w:abstractNumId w:val="4"/>
  </w:num>
  <w:num w:numId="5" w16cid:durableId="1293945946">
    <w:abstractNumId w:val="7"/>
  </w:num>
  <w:num w:numId="6" w16cid:durableId="1942686674">
    <w:abstractNumId w:val="3"/>
  </w:num>
  <w:num w:numId="7" w16cid:durableId="1531841850">
    <w:abstractNumId w:val="2"/>
  </w:num>
  <w:num w:numId="8" w16cid:durableId="294141531">
    <w:abstractNumId w:val="1"/>
  </w:num>
  <w:num w:numId="9" w16cid:durableId="1711804870">
    <w:abstractNumId w:val="0"/>
  </w:num>
  <w:num w:numId="10">
    <w:abstractNumId w:val="17"/>
  </w:num>
  <w:num w:numId="11">
    <w:abstractNumId w:val="15"/>
  </w:num>
  <w:num w:numId="12">
    <w:abstractNumId w:val="14"/>
  </w:num>
  <w:num w:numId="13">
    <w:abstractNumId w:val="13"/>
  </w:num>
  <w:num w:numId="14">
    <w:abstractNumId w:val="16"/>
  </w:num>
  <w:num w:numId="15">
    <w:abstractNumId w:val="12"/>
  </w:num>
  <w:num w:numId="16">
    <w:abstractNumId w:val="11"/>
  </w:num>
  <w:num w:numId="17">
    <w:abstractNumId w:val="10"/>
  </w:num>
  <w:num w:numId="18">
    <w:abstractNumId w:val="9"/>
  </w:num>
  <w:num w:numId="19">
    <w:abstractNumId w:val="26"/>
  </w:num>
  <w:num w:numId="20">
    <w:abstractNumId w:val="24"/>
  </w:num>
  <w:num w:numId="21">
    <w:abstractNumId w:val="23"/>
  </w:num>
  <w:num w:numId="22">
    <w:abstractNumId w:val="22"/>
  </w:num>
  <w:num w:numId="23">
    <w:abstractNumId w:val="25"/>
  </w:num>
  <w:num w:numId="24">
    <w:abstractNumId w:val="21"/>
  </w:num>
  <w:num w:numId="25">
    <w:abstractNumId w:val="20"/>
  </w:num>
  <w:num w:numId="26">
    <w:abstractNumId w:val="19"/>
  </w:num>
  <w:num w:numId="27">
    <w:abstractNumId w:val="18"/>
  </w:num>
  <w:num w:numId="28">
    <w:abstractNumId w:val="35"/>
  </w:num>
  <w:num w:numId="29">
    <w:abstractNumId w:val="33"/>
  </w:num>
  <w:num w:numId="30">
    <w:abstractNumId w:val="32"/>
  </w:num>
  <w:num w:numId="31">
    <w:abstractNumId w:val="31"/>
  </w:num>
  <w:num w:numId="32">
    <w:abstractNumId w:val="34"/>
  </w:num>
  <w:num w:numId="33">
    <w:abstractNumId w:val="30"/>
  </w:num>
  <w:num w:numId="34">
    <w:abstractNumId w:val="29"/>
  </w:num>
  <w:num w:numId="35">
    <w:abstractNumId w:val="28"/>
  </w:num>
  <w:num w:numId="36">
    <w:abstractNumId w:val="27"/>
  </w:num>
  <w:num w:numId="37">
    <w:abstractNumId w:val="44"/>
  </w:num>
  <w:num w:numId="38">
    <w:abstractNumId w:val="42"/>
  </w:num>
  <w:num w:numId="39">
    <w:abstractNumId w:val="41"/>
  </w:num>
  <w:num w:numId="40">
    <w:abstractNumId w:val="40"/>
  </w:num>
  <w:num w:numId="41">
    <w:abstractNumId w:val="43"/>
  </w:num>
  <w:num w:numId="42">
    <w:abstractNumId w:val="39"/>
  </w:num>
  <w:num w:numId="43">
    <w:abstractNumId w:val="38"/>
  </w:num>
  <w:num w:numId="44">
    <w:abstractNumId w:val="37"/>
  </w:num>
  <w:num w:numId="45">
    <w:abstractNumId w:val="36"/>
  </w:num>
  <w:num w:numId="46">
    <w:abstractNumId w:val="53"/>
  </w:num>
  <w:num w:numId="47">
    <w:abstractNumId w:val="51"/>
  </w:num>
  <w:num w:numId="48">
    <w:abstractNumId w:val="50"/>
  </w:num>
  <w:num w:numId="49">
    <w:abstractNumId w:val="49"/>
  </w:num>
  <w:num w:numId="50">
    <w:abstractNumId w:val="52"/>
  </w:num>
  <w:num w:numId="51">
    <w:abstractNumId w:val="48"/>
  </w:num>
  <w:num w:numId="52">
    <w:abstractNumId w:val="47"/>
  </w:num>
  <w:num w:numId="53">
    <w:abstractNumId w:val="46"/>
  </w:num>
  <w:num w:numId="54">
    <w:abstractNumId w:val="45"/>
  </w:num>
  <w:num w:numId="55">
    <w:abstractNumId w:val="62"/>
  </w:num>
  <w:num w:numId="56">
    <w:abstractNumId w:val="60"/>
  </w:num>
  <w:num w:numId="57">
    <w:abstractNumId w:val="59"/>
  </w:num>
  <w:num w:numId="58">
    <w:abstractNumId w:val="58"/>
  </w:num>
  <w:num w:numId="59">
    <w:abstractNumId w:val="61"/>
  </w:num>
  <w:num w:numId="60">
    <w:abstractNumId w:val="57"/>
  </w:num>
  <w:num w:numId="61">
    <w:abstractNumId w:val="56"/>
  </w:num>
  <w:num w:numId="62">
    <w:abstractNumId w:val="55"/>
  </w:num>
  <w:num w:numId="63">
    <w:abstractNumId w:val="54"/>
  </w:num>
  <w:num w:numId="64">
    <w:abstractNumId w:val="71"/>
  </w:num>
  <w:num w:numId="65">
    <w:abstractNumId w:val="69"/>
  </w:num>
  <w:num w:numId="66">
    <w:abstractNumId w:val="68"/>
  </w:num>
  <w:num w:numId="67">
    <w:abstractNumId w:val="67"/>
  </w:num>
  <w:num w:numId="68">
    <w:abstractNumId w:val="70"/>
  </w:num>
  <w:num w:numId="69">
    <w:abstractNumId w:val="66"/>
  </w:num>
  <w:num w:numId="70">
    <w:abstractNumId w:val="65"/>
  </w:num>
  <w:num w:numId="71">
    <w:abstractNumId w:val="64"/>
  </w:num>
  <w:num w:numId="72">
    <w:abstractNumId w:val="63"/>
  </w:num>
  <w:num w:numId="73">
    <w:abstractNumId w:val="80"/>
  </w:num>
  <w:num w:numId="74">
    <w:abstractNumId w:val="78"/>
  </w:num>
  <w:num w:numId="75">
    <w:abstractNumId w:val="77"/>
  </w:num>
  <w:num w:numId="76">
    <w:abstractNumId w:val="76"/>
  </w:num>
  <w:num w:numId="77">
    <w:abstractNumId w:val="79"/>
  </w:num>
  <w:num w:numId="78">
    <w:abstractNumId w:val="75"/>
  </w:num>
  <w:num w:numId="79">
    <w:abstractNumId w:val="74"/>
  </w:num>
  <w:num w:numId="80">
    <w:abstractNumId w:val="73"/>
  </w:num>
  <w:num w:numId="81">
    <w:abstractNumId w:val="72"/>
  </w:num>
  <w:num w:numId="82">
    <w:abstractNumId w:val="89"/>
  </w:num>
  <w:num w:numId="83">
    <w:abstractNumId w:val="87"/>
  </w:num>
  <w:num w:numId="84">
    <w:abstractNumId w:val="86"/>
  </w:num>
  <w:num w:numId="85">
    <w:abstractNumId w:val="85"/>
  </w:num>
  <w:num w:numId="86">
    <w:abstractNumId w:val="88"/>
  </w:num>
  <w:num w:numId="87">
    <w:abstractNumId w:val="84"/>
  </w:num>
  <w:num w:numId="88">
    <w:abstractNumId w:val="83"/>
  </w:num>
  <w:num w:numId="89">
    <w:abstractNumId w:val="82"/>
  </w:num>
  <w:num w:numId="90">
    <w:abstractNumId w:val="81"/>
  </w:num>
  <w:num w:numId="91">
    <w:abstractNumId w:val="98"/>
  </w:num>
  <w:num w:numId="92">
    <w:abstractNumId w:val="96"/>
  </w:num>
  <w:num w:numId="93">
    <w:abstractNumId w:val="95"/>
  </w:num>
  <w:num w:numId="94">
    <w:abstractNumId w:val="94"/>
  </w:num>
  <w:num w:numId="95">
    <w:abstractNumId w:val="97"/>
  </w:num>
  <w:num w:numId="96">
    <w:abstractNumId w:val="93"/>
  </w:num>
  <w:num w:numId="97">
    <w:abstractNumId w:val="92"/>
  </w:num>
  <w:num w:numId="98">
    <w:abstractNumId w:val="91"/>
  </w:num>
  <w:num w:numId="99">
    <w:abstractNumId w:val="90"/>
  </w:num>
  <w:num w:numId="100">
    <w:abstractNumId w:val="107"/>
  </w:num>
  <w:num w:numId="101">
    <w:abstractNumId w:val="105"/>
  </w:num>
  <w:num w:numId="102">
    <w:abstractNumId w:val="104"/>
  </w:num>
  <w:num w:numId="103">
    <w:abstractNumId w:val="103"/>
  </w:num>
  <w:num w:numId="104">
    <w:abstractNumId w:val="106"/>
  </w:num>
  <w:num w:numId="105">
    <w:abstractNumId w:val="102"/>
  </w:num>
  <w:num w:numId="106">
    <w:abstractNumId w:val="101"/>
  </w:num>
  <w:num w:numId="107">
    <w:abstractNumId w:val="100"/>
  </w:num>
  <w:num w:numId="108">
    <w:abstractNumId w:val="99"/>
  </w:num>
  <w:num w:numId="109">
    <w:abstractNumId w:val="116"/>
  </w:num>
  <w:num w:numId="110">
    <w:abstractNumId w:val="114"/>
  </w:num>
  <w:num w:numId="111">
    <w:abstractNumId w:val="113"/>
  </w:num>
  <w:num w:numId="112">
    <w:abstractNumId w:val="112"/>
  </w:num>
  <w:num w:numId="113">
    <w:abstractNumId w:val="115"/>
  </w:num>
  <w:num w:numId="114">
    <w:abstractNumId w:val="111"/>
  </w:num>
  <w:num w:numId="115">
    <w:abstractNumId w:val="110"/>
  </w:num>
  <w:num w:numId="116">
    <w:abstractNumId w:val="109"/>
  </w:num>
  <w:num w:numId="117">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974B53"/>
    <w:rsid w:val="00A42B0F"/>
    <w:rsid w:val="00AA1D8D"/>
    <w:rsid w:val="00B47730"/>
    <w:rsid w:val="00BB6CAB"/>
    <w:rsid w:val="00CB0664"/>
    <w:rsid w:val="00DC139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B0EB3D"/>
  <w14:defaultImageDpi w14:val="300"/>
  <w15:docId w15:val="{FEB32331-37D4-4AD0-99CB-DA72E044C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0"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200" w:after="80"/>
      <w:outlineLvl w:val="0"/>
    </w:pPr>
    <w:rPr>
      <w:rFonts w:asciiTheme="majorHAnsi" w:eastAsiaTheme="majorEastAsia" w:hAnsiTheme="majorHAnsi" w:cstheme="majorBidi"/>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140" w:after="80"/>
      <w:outlineLvl w:val="1"/>
    </w:pPr>
    <w:rPr>
      <w:rFonts w:asciiTheme="majorHAnsi" w:eastAsiaTheme="majorEastAsia" w:hAnsiTheme="majorHAnsi" w:cstheme="majorBidi"/>
      <w:b/>
      <w:bCs/>
      <w:color w:val="1F4E79"/>
      <w:sz w:val="24"/>
      <w:szCs w:val="26"/>
    </w:rPr>
  </w:style>
  <w:style w:type="paragraph" w:styleId="Heading3">
    <w:name w:val="heading 3"/>
    <w:basedOn w:val="Normal"/>
    <w:next w:val="Normal"/>
    <w:link w:val="Heading3Char"/>
    <w:uiPriority w:val="9"/>
    <w:unhideWhenUsed/>
    <w:qFormat/>
    <w:rsid w:val="00FC693F"/>
    <w:pPr>
      <w:keepNext/>
      <w:keepLines/>
      <w:spacing w:before="140" w:after="80"/>
      <w:outlineLvl w:val="2"/>
    </w:pPr>
    <w:rPr>
      <w:rFonts w:asciiTheme="majorHAnsi" w:eastAsiaTheme="majorEastAsia" w:hAnsiTheme="majorHAnsi" w:cstheme="majorBidi"/>
      <w:b/>
      <w:bCs/>
      <w:color w:val="7F6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4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595959"/>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cripture">
    <w:name w:val="Scripture"/>
    <w:pPr>
      <w:spacing w:after="100" w:line="245" w:lineRule="auto"/>
    </w:pPr>
    <w:rPr>
      <w:rFonts w:ascii="Cambria" w:hAnsi="Cambria"/>
      <w:i/>
      <w:color w:val="333333"/>
      <w:sz w:val="20"/>
    </w:rPr>
  </w:style>
  <w:style w:type="paragraph" w:customStyle="1" w:styleId="LegalCallout">
    <w:name w:val="LegalCallout"/>
    <w:pPr>
      <w:spacing w:before="80" w:after="120" w:line="245" w:lineRule="auto"/>
      <w:ind w:left="259" w:right="144"/>
    </w:pPr>
    <w:rPr>
      <w:rFonts w:ascii="Aptos" w:hAnsi="Aptos"/>
      <w:color w:val="1F4E79"/>
      <w:sz w:val="20"/>
    </w:rPr>
  </w:style>
  <w:style w:type="paragraph" w:customStyle="1" w:styleId="DiscoveryCallout">
    <w:name w:val="DiscoveryCallout"/>
    <w:pPr>
      <w:spacing w:before="80" w:after="120" w:line="245" w:lineRule="auto"/>
      <w:ind w:left="259" w:right="144"/>
    </w:pPr>
    <w:rPr>
      <w:rFonts w:ascii="Aptos" w:hAnsi="Aptos"/>
      <w:color w:val="7F6000"/>
      <w:sz w:val="20"/>
    </w:rPr>
  </w:style>
  <w:style w:type="paragraph" w:customStyle="1" w:styleId="GuardrailCallout">
    <w:name w:val="GuardrailCallout"/>
    <w:pPr>
      <w:spacing w:before="80" w:after="120" w:line="245" w:lineRule="auto"/>
      <w:ind w:left="259" w:right="144"/>
    </w:pPr>
    <w:rPr>
      <w:rFonts w:ascii="Aptos" w:hAnsi="Aptos"/>
      <w:color w:val="666666"/>
      <w:sz w:val="20"/>
    </w:rPr>
  </w:style>
  <w:style w:type="paragraph" w:customStyle="1" w:styleId="BuildBox">
    <w:name w:val="BuildBox"/>
    <w:pPr>
      <w:spacing w:before="80" w:after="120" w:line="245" w:lineRule="auto"/>
      <w:ind w:left="259" w:right="144"/>
    </w:pPr>
    <w:rPr>
      <w:rFonts w:ascii="Aptos" w:hAnsi="Aptos"/>
      <w:color w:val="1F1F1F"/>
      <w:sz w:val="20"/>
    </w:rPr>
  </w:style>
  <w:style w:type="character" w:styleId="LineNumber">
    <w:name w:val="line number"/>
    <w:basedOn w:val="DefaultParagraphFont"/>
    <w:uiPriority w:val="99"/>
    <w:semiHidden/>
    <w:unhideWhenUsed/>
    <w:rsid w:val="00BB6CAB"/>
  </w:style>
  <w:style w:type="paragraph" w:styleId="Deprived1Normal">
    <w:name w:val="Deprived document 1 Normal"/>
    <w:qFormat/>
    <w:rsid w:val="00FC693F"/>
    <w:pPr>
      <w:widowControl/>
      <w:spacing w:after="100" w:line="250" w:lineRule="auto"/>
    </w:pPr>
    <w:rPr>
      <w:rFonts w:ascii="Aptos" w:hAnsi="Aptos"/>
      <w:sz w:val="21"/>
    </w:rPr>
  </w:style>
  <w:style w:type="paragraph" w:styleId="Deprived1Header">
    <w:name w:val="Deprived document 1 Header"/>
    <w:basedOn w:val="Deprived1Normal"/>
    <w:link w:val="Deprived1HeaderChar"/>
    <w:uiPriority w:val="99"/>
    <w:unhideWhenUsed/>
    <w:rsid w:val="00E618BF"/>
    <w:pPr>
      <w:tabs>
        <w:tab w:val="center" w:pos="4680"/>
        <w:tab w:val="right" w:pos="9360"/>
      </w:tabs>
      <w:spacing w:after="0" w:line="240" w:lineRule="auto"/>
    </w:pPr>
  </w:style>
  <w:style w:type="character" w:customStyle="1" w:styleId="Deprived1HeaderChar">
    <w:name w:val="Deprived document 1 HeaderChar"/>
    <w:basedOn w:val="Deprived1DefaultParagraphFont"/>
    <w:link w:val="Deprived1Header"/>
    <w:uiPriority w:val="99"/>
    <w:rsid w:val="00E618BF"/>
  </w:style>
  <w:style w:type="paragraph" w:styleId="Deprived1Footer">
    <w:name w:val="Deprived document 1 Footer"/>
    <w:basedOn w:val="Deprived1Normal"/>
    <w:link w:val="Deprived1FooterChar"/>
    <w:uiPriority w:val="99"/>
    <w:unhideWhenUsed/>
    <w:rsid w:val="00E618BF"/>
    <w:pPr>
      <w:tabs>
        <w:tab w:val="center" w:pos="4680"/>
        <w:tab w:val="right" w:pos="9360"/>
      </w:tabs>
      <w:spacing w:after="0" w:line="240" w:lineRule="auto"/>
    </w:pPr>
  </w:style>
  <w:style w:type="character" w:customStyle="1" w:styleId="Deprived1FooterChar">
    <w:name w:val="Deprived document 1 FooterChar"/>
    <w:basedOn w:val="Deprived1DefaultParagraphFont"/>
    <w:link w:val="Deprived1Footer"/>
    <w:uiPriority w:val="99"/>
    <w:rsid w:val="00E618BF"/>
  </w:style>
  <w:style w:type="paragraph" w:styleId="Deprived1Heading1">
    <w:name w:val="Deprived document 1 Heading1"/>
    <w:basedOn w:val="Deprived1Normal"/>
    <w:next w:val="Deprived1Normal"/>
    <w:link w:val="Deprived1Heading1Char"/>
    <w:uiPriority w:val="9"/>
    <w:qFormat/>
    <w:rsid w:val="00FC693F"/>
    <w:pPr>
      <w:keepNext/>
      <w:keepLines/>
      <w:spacing w:before="200" w:after="80"/>
      <w:outlineLvl w:val="0"/>
    </w:pPr>
    <w:rPr>
      <w:rFonts w:asciiTheme="majorHAnsi" w:eastAsiaTheme="majorEastAsia" w:hAnsiTheme="majorHAnsi" w:cstheme="majorBidi" w:ascii="Aptos Display" w:hAnsi="Aptos Display"/>
      <w:b/>
      <w:bCs/>
      <w:color w:val="1F4E79"/>
      <w:sz w:val="30"/>
      <w:szCs w:val="28"/>
    </w:rPr>
  </w:style>
  <w:style w:type="paragraph" w:styleId="Deprived1Heading2">
    <w:name w:val="Deprived document 1 Heading2"/>
    <w:basedOn w:val="Deprived1Normal"/>
    <w:next w:val="Deprived1Normal"/>
    <w:link w:val="Deprived1Heading2Char"/>
    <w:uiPriority w:val="9"/>
    <w:unhideWhenUsed/>
    <w:qFormat/>
    <w:rsid w:val="00FC693F"/>
    <w:pPr>
      <w:keepNext/>
      <w:keepLines/>
      <w:spacing w:before="140" w:after="80"/>
      <w:outlineLvl w:val="1"/>
    </w:pPr>
    <w:rPr>
      <w:rFonts w:asciiTheme="majorHAnsi" w:eastAsiaTheme="majorEastAsia" w:hAnsiTheme="majorHAnsi" w:cstheme="majorBidi" w:ascii="Aptos Display" w:hAnsi="Aptos Display"/>
      <w:b/>
      <w:bCs/>
      <w:color w:val="1F4E79"/>
      <w:sz w:val="24"/>
      <w:szCs w:val="26"/>
    </w:rPr>
  </w:style>
  <w:style w:type="paragraph" w:styleId="Deprived1Heading3">
    <w:name w:val="Deprived document 1 Heading3"/>
    <w:basedOn w:val="Deprived1Normal"/>
    <w:next w:val="Deprived1Normal"/>
    <w:link w:val="Deprived1Heading3Char"/>
    <w:uiPriority w:val="9"/>
    <w:unhideWhenUsed/>
    <w:qFormat/>
    <w:rsid w:val="00FC693F"/>
    <w:pPr>
      <w:keepNext/>
      <w:keepLines/>
      <w:spacing w:before="140" w:after="80"/>
      <w:outlineLvl w:val="2"/>
    </w:pPr>
    <w:rPr>
      <w:rFonts w:asciiTheme="majorHAnsi" w:eastAsiaTheme="majorEastAsia" w:hAnsiTheme="majorHAnsi" w:cstheme="majorBidi" w:ascii="Aptos Display" w:hAnsi="Aptos Display"/>
      <w:b/>
      <w:bCs/>
      <w:color w:val="7F6000"/>
      <w:sz w:val="21"/>
    </w:rPr>
  </w:style>
  <w:style w:type="paragraph" w:styleId="Deprived1Heading4">
    <w:name w:val="Deprived document 1 Heading4"/>
    <w:basedOn w:val="Deprived1Normal"/>
    <w:next w:val="Deprived1Normal"/>
    <w:link w:val="Deprived1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Deprived1Heading5">
    <w:name w:val="Deprived document 1 Heading5"/>
    <w:basedOn w:val="Deprived1Normal"/>
    <w:next w:val="Deprived1Normal"/>
    <w:link w:val="Deprived1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Deprived1Heading6">
    <w:name w:val="Deprived document 1 Heading6"/>
    <w:basedOn w:val="Deprived1Normal"/>
    <w:next w:val="Deprived1Normal"/>
    <w:link w:val="Deprived1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Deprived1Heading7">
    <w:name w:val="Deprived document 1 Heading7"/>
    <w:basedOn w:val="Deprived1Normal"/>
    <w:next w:val="Deprived1Normal"/>
    <w:link w:val="Deprived1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Deprived1Heading8">
    <w:name w:val="Deprived document 1 Heading8"/>
    <w:basedOn w:val="Deprived1Normal"/>
    <w:next w:val="Deprived1Normal"/>
    <w:link w:val="Deprived1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Deprived1Heading9">
    <w:name w:val="Deprived document 1 Heading9"/>
    <w:basedOn w:val="Deprived1Normal"/>
    <w:next w:val="Deprived1Normal"/>
    <w:link w:val="Deprived1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Deprived1DefaultParagraphFont">
    <w:name w:val="Deprived document 1 DefaultParagraphFont"/>
    <w:uiPriority w:val="1"/>
    <w:semiHidden/>
    <w:unhideWhenUsed/>
  </w:style>
  <w:style w:type="table" w:styleId="Deprived1TableNormal">
    <w:name w:val="Deprived document 1 TableNormal"/>
    <w:uiPriority w:val="99"/>
    <w:semiHidden/>
    <w:unhideWhenUsed/>
    <w:tblPr>
      <w:tblInd w:w="0" w:type="dxa"/>
      <w:tblCellMar>
        <w:top w:w="0" w:type="dxa"/>
        <w:left w:w="108" w:type="dxa"/>
        <w:bottom w:w="0" w:type="dxa"/>
        <w:right w:w="108" w:type="dxa"/>
      </w:tblCellMar>
    </w:tblPr>
  </w:style>
  <w:style w:type="numbering" w:styleId="Deprived1NoList">
    <w:name w:val="Deprived document 1 NoList"/>
    <w:uiPriority w:val="99"/>
    <w:semiHidden/>
    <w:unhideWhenUsed/>
  </w:style>
  <w:style w:type="paragraph" w:styleId="Deprived1NoSpacing">
    <w:name w:val="Deprived document 1 NoSpacing"/>
    <w:uiPriority w:val="1"/>
    <w:qFormat/>
    <w:rsid w:val="00FC693F"/>
    <w:pPr>
      <w:spacing w:after="0" w:line="240" w:lineRule="auto"/>
    </w:pPr>
  </w:style>
  <w:style w:type="character" w:customStyle="1" w:styleId="Deprived1Heading1Char">
    <w:name w:val="Deprived document 1 Heading1Char"/>
    <w:basedOn w:val="Deprived1DefaultParagraphFont"/>
    <w:link w:val="Deprived1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Deprived1Heading2Char">
    <w:name w:val="Deprived document 1 Heading2Char"/>
    <w:basedOn w:val="Deprived1DefaultParagraphFont"/>
    <w:link w:val="Deprived1Heading2"/>
    <w:uiPriority w:val="9"/>
    <w:rsid w:val="00FC693F"/>
    <w:rPr>
      <w:rFonts w:asciiTheme="majorHAnsi" w:eastAsiaTheme="majorEastAsia" w:hAnsiTheme="majorHAnsi" w:cstheme="majorBidi"/>
      <w:b/>
      <w:bCs/>
      <w:color w:val="4F81BD" w:themeColor="accent1"/>
      <w:sz w:val="26"/>
      <w:szCs w:val="26"/>
    </w:rPr>
  </w:style>
  <w:style w:type="character" w:customStyle="1" w:styleId="Deprived1Heading3Char">
    <w:name w:val="Deprived document 1 Heading3Char"/>
    <w:basedOn w:val="Deprived1DefaultParagraphFont"/>
    <w:link w:val="Deprived1Heading3"/>
    <w:uiPriority w:val="9"/>
    <w:rsid w:val="00FC693F"/>
    <w:rPr>
      <w:rFonts w:asciiTheme="majorHAnsi" w:eastAsiaTheme="majorEastAsia" w:hAnsiTheme="majorHAnsi" w:cstheme="majorBidi"/>
      <w:b/>
      <w:bCs/>
      <w:color w:val="4F81BD" w:themeColor="accent1"/>
    </w:rPr>
  </w:style>
  <w:style w:type="paragraph" w:styleId="Deprived1Title">
    <w:name w:val="Deprived document 1 Title"/>
    <w:basedOn w:val="Deprived1Normal"/>
    <w:next w:val="Deprived1Normal"/>
    <w:link w:val="Deprived1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b/>
      <w:color w:val="1F4E79"/>
      <w:spacing w:val="5"/>
      <w:kern w:val="28"/>
      <w:sz w:val="42"/>
      <w:szCs w:val="52"/>
    </w:rPr>
  </w:style>
  <w:style w:type="character" w:customStyle="1" w:styleId="Deprived1TitleChar">
    <w:name w:val="Deprived document 1 TitleChar"/>
    <w:basedOn w:val="Deprived1DefaultParagraphFont"/>
    <w:link w:val="Deprived1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Deprived1Subtitle">
    <w:name w:val="Deprived document 1 Subtitle"/>
    <w:basedOn w:val="Deprived1Normal"/>
    <w:next w:val="Deprived1Normal"/>
    <w:link w:val="Deprived1SubtitleChar"/>
    <w:uiPriority w:val="11"/>
    <w:qFormat/>
    <w:rsid w:val="00FC693F"/>
    <w:pPr>
      <w:numPr>
        <w:ilvl w:val="1"/>
      </w:numPr>
    </w:pPr>
    <w:rPr>
      <w:rFonts w:asciiTheme="majorHAnsi" w:eastAsiaTheme="majorEastAsia" w:hAnsiTheme="majorHAnsi" w:cstheme="majorBidi" w:ascii="Aptos" w:hAnsi="Aptos"/>
      <w:b w:val="0"/>
      <w:i/>
      <w:iCs/>
      <w:color w:val="595959"/>
      <w:spacing w:val="15"/>
      <w:sz w:val="24"/>
      <w:szCs w:val="24"/>
    </w:rPr>
  </w:style>
  <w:style w:type="character" w:customStyle="1" w:styleId="Deprived1SubtitleChar">
    <w:name w:val="Deprived document 1 SubtitleChar"/>
    <w:basedOn w:val="Deprived1DefaultParagraphFont"/>
    <w:link w:val="Deprived1Subtitle"/>
    <w:uiPriority w:val="11"/>
    <w:rsid w:val="00FC693F"/>
    <w:rPr>
      <w:rFonts w:asciiTheme="majorHAnsi" w:eastAsiaTheme="majorEastAsia" w:hAnsiTheme="majorHAnsi" w:cstheme="majorBidi"/>
      <w:i/>
      <w:iCs/>
      <w:color w:val="4F81BD" w:themeColor="accent1"/>
      <w:spacing w:val="15"/>
      <w:sz w:val="24"/>
      <w:szCs w:val="24"/>
    </w:rPr>
  </w:style>
  <w:style w:type="paragraph" w:styleId="Deprived1ListParagraph">
    <w:name w:val="Deprived document 1 ListParagraph"/>
    <w:basedOn w:val="Deprived1Normal"/>
    <w:uiPriority w:val="34"/>
    <w:qFormat/>
    <w:rsid w:val="00FC693F"/>
    <w:pPr>
      <w:ind w:left="720"/>
      <w:contextualSpacing/>
    </w:pPr>
  </w:style>
  <w:style w:type="paragraph" w:styleId="Deprived1BodyText">
    <w:name w:val="Deprived document 1 BodyText"/>
    <w:basedOn w:val="Deprived1Normal"/>
    <w:link w:val="Deprived1BodyTextChar"/>
    <w:uiPriority w:val="99"/>
    <w:unhideWhenUsed/>
    <w:rsid w:val="00AA1D8D"/>
    <w:pPr>
      <w:spacing w:after="120"/>
    </w:pPr>
  </w:style>
  <w:style w:type="character" w:customStyle="1" w:styleId="Deprived1BodyTextChar">
    <w:name w:val="Deprived document 1 BodyTextChar"/>
    <w:basedOn w:val="Deprived1DefaultParagraphFont"/>
    <w:link w:val="Deprived1BodyText"/>
    <w:uiPriority w:val="99"/>
    <w:rsid w:val="00AA1D8D"/>
  </w:style>
  <w:style w:type="paragraph" w:styleId="Deprived1BodyText2">
    <w:name w:val="Deprived document 1 BodyText2"/>
    <w:basedOn w:val="Deprived1Normal"/>
    <w:link w:val="Deprived1BodyText2Char"/>
    <w:uiPriority w:val="99"/>
    <w:unhideWhenUsed/>
    <w:rsid w:val="00AA1D8D"/>
    <w:pPr>
      <w:spacing w:after="120" w:line="480" w:lineRule="auto"/>
    </w:pPr>
  </w:style>
  <w:style w:type="character" w:customStyle="1" w:styleId="Deprived1BodyText2Char">
    <w:name w:val="Deprived document 1 BodyText2Char"/>
    <w:basedOn w:val="Deprived1DefaultParagraphFont"/>
    <w:link w:val="Deprived1BodyText2"/>
    <w:uiPriority w:val="99"/>
    <w:rsid w:val="00AA1D8D"/>
  </w:style>
  <w:style w:type="paragraph" w:styleId="Deprived1BodyText3">
    <w:name w:val="Deprived document 1 BodyText3"/>
    <w:basedOn w:val="Deprived1Normal"/>
    <w:link w:val="Deprived1BodyText3Char"/>
    <w:uiPriority w:val="99"/>
    <w:unhideWhenUsed/>
    <w:rsid w:val="00AA1D8D"/>
    <w:pPr>
      <w:spacing w:after="120"/>
    </w:pPr>
    <w:rPr>
      <w:sz w:val="16"/>
      <w:szCs w:val="16"/>
    </w:rPr>
  </w:style>
  <w:style w:type="character" w:customStyle="1" w:styleId="Deprived1BodyText3Char">
    <w:name w:val="Deprived document 1 BodyText3Char"/>
    <w:basedOn w:val="Deprived1DefaultParagraphFont"/>
    <w:link w:val="Deprived1BodyText3"/>
    <w:uiPriority w:val="99"/>
    <w:rsid w:val="00AA1D8D"/>
    <w:rPr>
      <w:sz w:val="16"/>
      <w:szCs w:val="16"/>
    </w:rPr>
  </w:style>
  <w:style w:type="paragraph" w:styleId="Deprived1List">
    <w:name w:val="Deprived document 1 List"/>
    <w:basedOn w:val="Deprived1Normal"/>
    <w:uiPriority w:val="99"/>
    <w:unhideWhenUsed/>
    <w:rsid w:val="00AA1D8D"/>
    <w:pPr>
      <w:ind w:left="360" w:hanging="360"/>
      <w:contextualSpacing/>
    </w:pPr>
  </w:style>
  <w:style w:type="paragraph" w:styleId="Deprived1List2">
    <w:name w:val="Deprived document 1 List2"/>
    <w:basedOn w:val="Deprived1Normal"/>
    <w:uiPriority w:val="99"/>
    <w:unhideWhenUsed/>
    <w:rsid w:val="00326F90"/>
    <w:pPr>
      <w:ind w:left="720" w:hanging="360"/>
      <w:contextualSpacing/>
    </w:pPr>
  </w:style>
  <w:style w:type="paragraph" w:styleId="Deprived1List3">
    <w:name w:val="Deprived document 1 List3"/>
    <w:basedOn w:val="Deprived1Normal"/>
    <w:uiPriority w:val="99"/>
    <w:unhideWhenUsed/>
    <w:rsid w:val="00326F90"/>
    <w:pPr>
      <w:ind w:left="1080" w:hanging="360"/>
      <w:contextualSpacing/>
    </w:pPr>
  </w:style>
  <w:style w:type="paragraph" w:styleId="Deprived1ListBullet">
    <w:name w:val="Deprived document 1 ListBullet"/>
    <w:basedOn w:val="Deprived1Normal"/>
    <w:uiPriority w:val="99"/>
    <w:unhideWhenUsed/>
    <w:rsid w:val="00326F90"/>
    <w:pPr>
      <w:numPr>
        <w:numId w:val="10"/>
      </w:numPr>
      <w:contextualSpacing/>
    </w:pPr>
  </w:style>
  <w:style w:type="paragraph" w:styleId="Deprived1ListBullet2">
    <w:name w:val="Deprived document 1 ListBullet2"/>
    <w:basedOn w:val="Deprived1Normal"/>
    <w:uiPriority w:val="99"/>
    <w:unhideWhenUsed/>
    <w:rsid w:val="00326F90"/>
    <w:pPr>
      <w:numPr>
        <w:numId w:val="11"/>
      </w:numPr>
      <w:contextualSpacing/>
    </w:pPr>
  </w:style>
  <w:style w:type="paragraph" w:styleId="Deprived1ListBullet3">
    <w:name w:val="Deprived document 1 ListBullet3"/>
    <w:basedOn w:val="Deprived1Normal"/>
    <w:uiPriority w:val="99"/>
    <w:unhideWhenUsed/>
    <w:rsid w:val="00326F90"/>
    <w:pPr>
      <w:numPr>
        <w:numId w:val="12"/>
      </w:numPr>
      <w:contextualSpacing/>
    </w:pPr>
  </w:style>
  <w:style w:type="paragraph" w:styleId="Deprived1ListNumber">
    <w:name w:val="Deprived document 1 ListNumber"/>
    <w:basedOn w:val="Deprived1Normal"/>
    <w:uiPriority w:val="99"/>
    <w:unhideWhenUsed/>
    <w:rsid w:val="00326F90"/>
    <w:pPr>
      <w:numPr>
        <w:numId w:val="14"/>
      </w:numPr>
      <w:contextualSpacing/>
    </w:pPr>
  </w:style>
  <w:style w:type="paragraph" w:styleId="Deprived1ListNumber2">
    <w:name w:val="Deprived document 1 ListNumber2"/>
    <w:basedOn w:val="Deprived1Normal"/>
    <w:uiPriority w:val="99"/>
    <w:unhideWhenUsed/>
    <w:rsid w:val="0029639D"/>
    <w:pPr>
      <w:numPr>
        <w:numId w:val="15"/>
      </w:numPr>
      <w:contextualSpacing/>
    </w:pPr>
  </w:style>
  <w:style w:type="paragraph" w:styleId="Deprived1ListNumber3">
    <w:name w:val="Deprived document 1 ListNumber3"/>
    <w:basedOn w:val="Deprived1Normal"/>
    <w:uiPriority w:val="99"/>
    <w:unhideWhenUsed/>
    <w:rsid w:val="0029639D"/>
    <w:pPr>
      <w:numPr>
        <w:numId w:val="16"/>
      </w:numPr>
      <w:contextualSpacing/>
    </w:pPr>
  </w:style>
  <w:style w:type="paragraph" w:styleId="Deprived1ListContinue">
    <w:name w:val="Deprived document 1 ListContinue"/>
    <w:basedOn w:val="Deprived1Normal"/>
    <w:uiPriority w:val="99"/>
    <w:unhideWhenUsed/>
    <w:rsid w:val="0029639D"/>
    <w:pPr>
      <w:spacing w:after="120"/>
      <w:ind w:left="360"/>
      <w:contextualSpacing/>
    </w:pPr>
  </w:style>
  <w:style w:type="paragraph" w:styleId="Deprived1ListContinue2">
    <w:name w:val="Deprived document 1 ListContinue2"/>
    <w:basedOn w:val="Deprived1Normal"/>
    <w:uiPriority w:val="99"/>
    <w:unhideWhenUsed/>
    <w:rsid w:val="0029639D"/>
    <w:pPr>
      <w:spacing w:after="120"/>
      <w:ind w:left="720"/>
      <w:contextualSpacing/>
    </w:pPr>
  </w:style>
  <w:style w:type="paragraph" w:styleId="Deprived1ListContinue3">
    <w:name w:val="Deprived document 1 ListContinue3"/>
    <w:basedOn w:val="Deprived1Normal"/>
    <w:uiPriority w:val="99"/>
    <w:unhideWhenUsed/>
    <w:rsid w:val="0029639D"/>
    <w:pPr>
      <w:spacing w:after="120"/>
      <w:ind w:left="1080"/>
      <w:contextualSpacing/>
    </w:pPr>
  </w:style>
  <w:style w:type="paragraph" w:styleId="Deprived1MacroText">
    <w:name w:val="Deprived document 1 MacroText"/>
    <w:link w:val="Deprived1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Deprived1MacroTextChar">
    <w:name w:val="Deprived document 1 MacroTextChar"/>
    <w:basedOn w:val="Deprived1DefaultParagraphFont"/>
    <w:link w:val="Deprived1MacroText"/>
    <w:uiPriority w:val="99"/>
    <w:rsid w:val="0029639D"/>
    <w:rPr>
      <w:rFonts w:ascii="Courier" w:hAnsi="Courier"/>
      <w:sz w:val="20"/>
      <w:szCs w:val="20"/>
    </w:rPr>
  </w:style>
  <w:style w:type="paragraph" w:styleId="Deprived1Quote">
    <w:name w:val="Deprived document 1 Quote"/>
    <w:basedOn w:val="Deprived1Normal"/>
    <w:next w:val="Deprived1Normal"/>
    <w:link w:val="Deprived1QuoteChar"/>
    <w:uiPriority w:val="29"/>
    <w:qFormat/>
    <w:rsid w:val="00FC693F"/>
    <w:rPr>
      <w:i/>
      <w:iCs/>
      <w:color w:val="000000" w:themeColor="text1"/>
    </w:rPr>
  </w:style>
  <w:style w:type="character" w:customStyle="1" w:styleId="Deprived1QuoteChar">
    <w:name w:val="Deprived document 1 QuoteChar"/>
    <w:basedOn w:val="Deprived1DefaultParagraphFont"/>
    <w:link w:val="Deprived1Quote"/>
    <w:uiPriority w:val="29"/>
    <w:rsid w:val="00FC693F"/>
    <w:rPr>
      <w:i/>
      <w:iCs/>
      <w:color w:val="000000" w:themeColor="text1"/>
    </w:rPr>
  </w:style>
  <w:style w:type="character" w:customStyle="1" w:styleId="Deprived1Heading4Char">
    <w:name w:val="Deprived document 1 Heading4Char"/>
    <w:basedOn w:val="Deprived1DefaultParagraphFont"/>
    <w:link w:val="Deprived1Heading4"/>
    <w:uiPriority w:val="9"/>
    <w:semiHidden/>
    <w:rsid w:val="00FC693F"/>
    <w:rPr>
      <w:rFonts w:asciiTheme="majorHAnsi" w:eastAsiaTheme="majorEastAsia" w:hAnsiTheme="majorHAnsi" w:cstheme="majorBidi"/>
      <w:b/>
      <w:bCs/>
      <w:i/>
      <w:iCs/>
      <w:color w:val="4F81BD" w:themeColor="accent1"/>
    </w:rPr>
  </w:style>
  <w:style w:type="character" w:customStyle="1" w:styleId="Deprived1Heading5Char">
    <w:name w:val="Deprived document 1 Heading5Char"/>
    <w:basedOn w:val="Deprived1DefaultParagraphFont"/>
    <w:link w:val="Deprived1Heading5"/>
    <w:uiPriority w:val="9"/>
    <w:semiHidden/>
    <w:rsid w:val="00FC693F"/>
    <w:rPr>
      <w:rFonts w:asciiTheme="majorHAnsi" w:eastAsiaTheme="majorEastAsia" w:hAnsiTheme="majorHAnsi" w:cstheme="majorBidi"/>
      <w:color w:val="243F60" w:themeColor="accent1" w:themeShade="7F"/>
    </w:rPr>
  </w:style>
  <w:style w:type="character" w:customStyle="1" w:styleId="Deprived1Heading6Char">
    <w:name w:val="Deprived document 1 Heading6Char"/>
    <w:basedOn w:val="Deprived1DefaultParagraphFont"/>
    <w:link w:val="Deprived1Heading6"/>
    <w:uiPriority w:val="9"/>
    <w:semiHidden/>
    <w:rsid w:val="00FC693F"/>
    <w:rPr>
      <w:rFonts w:asciiTheme="majorHAnsi" w:eastAsiaTheme="majorEastAsia" w:hAnsiTheme="majorHAnsi" w:cstheme="majorBidi"/>
      <w:i/>
      <w:iCs/>
      <w:color w:val="243F60" w:themeColor="accent1" w:themeShade="7F"/>
    </w:rPr>
  </w:style>
  <w:style w:type="character" w:customStyle="1" w:styleId="Deprived1Heading7Char">
    <w:name w:val="Deprived document 1 Heading7Char"/>
    <w:basedOn w:val="Deprived1DefaultParagraphFont"/>
    <w:link w:val="Deprived1Heading7"/>
    <w:uiPriority w:val="9"/>
    <w:semiHidden/>
    <w:rsid w:val="00FC693F"/>
    <w:rPr>
      <w:rFonts w:asciiTheme="majorHAnsi" w:eastAsiaTheme="majorEastAsia" w:hAnsiTheme="majorHAnsi" w:cstheme="majorBidi"/>
      <w:i/>
      <w:iCs/>
      <w:color w:val="404040" w:themeColor="text1" w:themeTint="BF"/>
    </w:rPr>
  </w:style>
  <w:style w:type="character" w:customStyle="1" w:styleId="Deprived1Heading8Char">
    <w:name w:val="Deprived document 1 Heading8Char"/>
    <w:basedOn w:val="Deprived1DefaultParagraphFont"/>
    <w:link w:val="Deprived1Heading8"/>
    <w:uiPriority w:val="9"/>
    <w:semiHidden/>
    <w:rsid w:val="00FC693F"/>
    <w:rPr>
      <w:rFonts w:asciiTheme="majorHAnsi" w:eastAsiaTheme="majorEastAsia" w:hAnsiTheme="majorHAnsi" w:cstheme="majorBidi"/>
      <w:color w:val="4F81BD" w:themeColor="accent1"/>
      <w:sz w:val="20"/>
      <w:szCs w:val="20"/>
    </w:rPr>
  </w:style>
  <w:style w:type="character" w:customStyle="1" w:styleId="Deprived1Heading9Char">
    <w:name w:val="Deprived document 1 Heading9Char"/>
    <w:basedOn w:val="Deprived1DefaultParagraphFont"/>
    <w:link w:val="Deprived1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Deprived1Caption">
    <w:name w:val="Deprived document 1 Caption"/>
    <w:basedOn w:val="Deprived1Normal"/>
    <w:next w:val="Deprived1Normal"/>
    <w:uiPriority w:val="35"/>
    <w:semiHidden/>
    <w:unhideWhenUsed/>
    <w:qFormat/>
    <w:rsid w:val="00FC693F"/>
    <w:pPr>
      <w:spacing w:line="240" w:lineRule="auto"/>
    </w:pPr>
    <w:rPr>
      <w:b/>
      <w:bCs/>
      <w:color w:val="4F81BD" w:themeColor="accent1"/>
      <w:sz w:val="18"/>
      <w:szCs w:val="18"/>
    </w:rPr>
  </w:style>
  <w:style w:type="character" w:styleId="Deprived1Strong">
    <w:name w:val="Deprived document 1 Strong"/>
    <w:basedOn w:val="Deprived1DefaultParagraphFont"/>
    <w:uiPriority w:val="22"/>
    <w:qFormat/>
    <w:rsid w:val="00FC693F"/>
    <w:rPr>
      <w:b/>
      <w:bCs/>
    </w:rPr>
  </w:style>
  <w:style w:type="character" w:styleId="Deprived1Emphasis">
    <w:name w:val="Deprived document 1 Emphasis"/>
    <w:basedOn w:val="Deprived1DefaultParagraphFont"/>
    <w:uiPriority w:val="20"/>
    <w:qFormat/>
    <w:rsid w:val="00FC693F"/>
    <w:rPr>
      <w:i/>
      <w:iCs/>
    </w:rPr>
  </w:style>
  <w:style w:type="paragraph" w:styleId="Deprived1IntenseQuote">
    <w:name w:val="Deprived document 1 IntenseQuote"/>
    <w:basedOn w:val="Deprived1Normal"/>
    <w:next w:val="Deprived1Normal"/>
    <w:link w:val="Deprived1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eprived1IntenseQuoteChar">
    <w:name w:val="Deprived document 1 IntenseQuoteChar"/>
    <w:basedOn w:val="Deprived1DefaultParagraphFont"/>
    <w:link w:val="Deprived1IntenseQuote"/>
    <w:uiPriority w:val="30"/>
    <w:rsid w:val="00FC693F"/>
    <w:rPr>
      <w:b/>
      <w:bCs/>
      <w:i/>
      <w:iCs/>
      <w:color w:val="4F81BD" w:themeColor="accent1"/>
    </w:rPr>
  </w:style>
  <w:style w:type="character" w:styleId="Deprived1SubtleEmphasis">
    <w:name w:val="Deprived document 1 SubtleEmphasis"/>
    <w:basedOn w:val="Deprived1DefaultParagraphFont"/>
    <w:uiPriority w:val="19"/>
    <w:qFormat/>
    <w:rsid w:val="00FC693F"/>
    <w:rPr>
      <w:i/>
      <w:iCs/>
      <w:color w:val="808080" w:themeColor="text1" w:themeTint="7F"/>
    </w:rPr>
  </w:style>
  <w:style w:type="character" w:styleId="Deprived1IntenseEmphasis">
    <w:name w:val="Deprived document 1 IntenseEmphasis"/>
    <w:basedOn w:val="Deprived1DefaultParagraphFont"/>
    <w:uiPriority w:val="21"/>
    <w:qFormat/>
    <w:rsid w:val="00FC693F"/>
    <w:rPr>
      <w:b/>
      <w:bCs/>
      <w:i/>
      <w:iCs/>
      <w:color w:val="4F81BD" w:themeColor="accent1"/>
    </w:rPr>
  </w:style>
  <w:style w:type="character" w:styleId="Deprived1SubtleReference">
    <w:name w:val="Deprived document 1 SubtleReference"/>
    <w:basedOn w:val="Deprived1DefaultParagraphFont"/>
    <w:uiPriority w:val="31"/>
    <w:qFormat/>
    <w:rsid w:val="00FC693F"/>
    <w:rPr>
      <w:smallCaps/>
      <w:color w:val="C0504D" w:themeColor="accent2"/>
      <w:u w:val="single"/>
    </w:rPr>
  </w:style>
  <w:style w:type="character" w:styleId="Deprived1IntenseReference">
    <w:name w:val="Deprived document 1 IntenseReference"/>
    <w:basedOn w:val="Deprived1DefaultParagraphFont"/>
    <w:uiPriority w:val="32"/>
    <w:qFormat/>
    <w:rsid w:val="00FC693F"/>
    <w:rPr>
      <w:b/>
      <w:bCs/>
      <w:smallCaps/>
      <w:color w:val="C0504D" w:themeColor="accent2"/>
      <w:spacing w:val="5"/>
      <w:u w:val="single"/>
    </w:rPr>
  </w:style>
  <w:style w:type="character" w:styleId="Deprived1BookTitle">
    <w:name w:val="Deprived document 1 BookTitle"/>
    <w:basedOn w:val="Deprived1DefaultParagraphFont"/>
    <w:uiPriority w:val="33"/>
    <w:qFormat/>
    <w:rsid w:val="00FC693F"/>
    <w:rPr>
      <w:b/>
      <w:bCs/>
      <w:smallCaps/>
      <w:spacing w:val="5"/>
    </w:rPr>
  </w:style>
  <w:style w:type="paragraph" w:styleId="Deprived1TOCHeading">
    <w:name w:val="Deprived document 1 TOCHeading"/>
    <w:basedOn w:val="Deprived1Heading1"/>
    <w:next w:val="Deprived1Normal"/>
    <w:uiPriority w:val="39"/>
    <w:semiHidden/>
    <w:unhideWhenUsed/>
    <w:qFormat/>
    <w:rsid w:val="00FC693F"/>
    <w:pPr>
      <w:outlineLvl w:val="9"/>
    </w:pPr>
  </w:style>
  <w:style w:type="table" w:styleId="Deprived1TableGrid">
    <w:name w:val="Deprived document 1 TableGrid"/>
    <w:basedOn w:val="Deprived1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Deprived1LightShading">
    <w:name w:val="Deprived document 1 LightShading"/>
    <w:basedOn w:val="Deprived1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Deprived1LightShading-Accent1">
    <w:name w:val="Deprived document 1 LightShading-Accent1"/>
    <w:basedOn w:val="Deprived1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Deprived1LightShading-Accent2">
    <w:name w:val="Deprived document 1 LightShading-Accent2"/>
    <w:basedOn w:val="Deprived1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Deprived1LightShading-Accent3">
    <w:name w:val="Deprived document 1 LightShading-Accent3"/>
    <w:basedOn w:val="Deprived1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Deprived1LightShading-Accent4">
    <w:name w:val="Deprived document 1 LightShading-Accent4"/>
    <w:basedOn w:val="Deprived1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Deprived1LightShading-Accent5">
    <w:name w:val="Deprived document 1 LightShading-Accent5"/>
    <w:basedOn w:val="Deprived1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Deprived1LightShading-Accent6">
    <w:name w:val="Deprived document 1 LightShading-Accent6"/>
    <w:basedOn w:val="Deprived1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Deprived1LightList">
    <w:name w:val="Deprived document 1 LightList"/>
    <w:basedOn w:val="Deprived1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eprived1LightList-Accent1">
    <w:name w:val="Deprived document 1 LightList-Accent1"/>
    <w:basedOn w:val="Deprived1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Deprived1LightList-Accent2">
    <w:name w:val="Deprived document 1 LightList-Accent2"/>
    <w:basedOn w:val="Deprived1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Deprived1LightList-Accent3">
    <w:name w:val="Deprived document 1 LightList-Accent3"/>
    <w:basedOn w:val="Deprived1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Deprived1LightList-Accent4">
    <w:name w:val="Deprived document 1 LightList-Accent4"/>
    <w:basedOn w:val="Deprived1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Deprived1LightList-Accent5">
    <w:name w:val="Deprived document 1 LightList-Accent5"/>
    <w:basedOn w:val="Deprived1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Deprived1LightList-Accent6">
    <w:name w:val="Deprived document 1 LightList-Accent6"/>
    <w:basedOn w:val="Deprived1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Deprived1LightGrid">
    <w:name w:val="Deprived document 1 LightGrid"/>
    <w:basedOn w:val="Deprived1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Deprived1LightGrid-Accent1">
    <w:name w:val="Deprived document 1 LightGrid-Accent1"/>
    <w:basedOn w:val="Deprived1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Deprived1LightGrid-Accent2">
    <w:name w:val="Deprived document 1 LightGrid-Accent2"/>
    <w:basedOn w:val="Deprived1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Deprived1LightGrid-Accent3">
    <w:name w:val="Deprived document 1 LightGrid-Accent3"/>
    <w:basedOn w:val="Deprived1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Deprived1LightGrid-Accent4">
    <w:name w:val="Deprived document 1 LightGrid-Accent4"/>
    <w:basedOn w:val="Deprived1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Deprived1LightGrid-Accent5">
    <w:name w:val="Deprived document 1 LightGrid-Accent5"/>
    <w:basedOn w:val="Deprived1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Deprived1LightGrid-Accent6">
    <w:name w:val="Deprived document 1 LightGrid-Accent6"/>
    <w:basedOn w:val="Deprived1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Deprived1MediumShading1">
    <w:name w:val="Deprived document 1 MediumShading1"/>
    <w:basedOn w:val="Deprived1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Deprived1MediumShading1-Accent1">
    <w:name w:val="Deprived document 1 MediumShading1-Accent1"/>
    <w:basedOn w:val="Deprived1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Deprived1MediumShading1-Accent2">
    <w:name w:val="Deprived document 1 MediumShading1-Accent2"/>
    <w:basedOn w:val="Deprived1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Deprived1MediumShading1-Accent3">
    <w:name w:val="Deprived document 1 MediumShading1-Accent3"/>
    <w:basedOn w:val="Deprived1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Deprived1MediumShading1-Accent4">
    <w:name w:val="Deprived document 1 MediumShading1-Accent4"/>
    <w:basedOn w:val="Deprived1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eprived1MediumShading1-Accent5">
    <w:name w:val="Deprived document 1 MediumShading1-Accent5"/>
    <w:basedOn w:val="Deprived1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Deprived1MediumShading1-Accent6">
    <w:name w:val="Deprived document 1 MediumShading1-Accent6"/>
    <w:basedOn w:val="Deprived1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Deprived1MediumShading2">
    <w:name w:val="Deprived document 1 MediumShading2"/>
    <w:basedOn w:val="Deprived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MediumShading2-Accent1">
    <w:name w:val="Deprived document 1 MediumShading2-Accent1"/>
    <w:basedOn w:val="Deprived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MediumShading2-Accent2">
    <w:name w:val="Deprived document 1 MediumShading2-Accent2"/>
    <w:basedOn w:val="Deprived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MediumShading2-Accent3">
    <w:name w:val="Deprived document 1 MediumShading2-Accent3"/>
    <w:basedOn w:val="Deprived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MediumShading2-Accent4">
    <w:name w:val="Deprived document 1 MediumShading2-Accent4"/>
    <w:basedOn w:val="Deprived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MediumShading2-Accent5">
    <w:name w:val="Deprived document 1 MediumShading2-Accent5"/>
    <w:basedOn w:val="Deprived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MediumShading2-Accent6">
    <w:name w:val="Deprived document 1 MediumShading2-Accent6"/>
    <w:basedOn w:val="Deprived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MediumList1">
    <w:name w:val="Deprived document 1 MediumList1"/>
    <w:basedOn w:val="Deprived1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Deprived1MediumList1-Accent1">
    <w:name w:val="Deprived document 1 MediumList1-Accent1"/>
    <w:basedOn w:val="Deprived1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Deprived1MediumList1-Accent2">
    <w:name w:val="Deprived document 1 MediumList1-Accent2"/>
    <w:basedOn w:val="Deprived1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Deprived1MediumList1-Accent3">
    <w:name w:val="Deprived document 1 MediumList1-Accent3"/>
    <w:basedOn w:val="Deprived1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Deprived1MediumList1-Accent4">
    <w:name w:val="Deprived document 1 MediumList1-Accent4"/>
    <w:basedOn w:val="Deprived1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Deprived1MediumList1-Accent5">
    <w:name w:val="Deprived document 1 MediumList1-Accent5"/>
    <w:basedOn w:val="Deprived1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Deprived1MediumList1-Accent6">
    <w:name w:val="Deprived document 1 MediumList1-Accent6"/>
    <w:basedOn w:val="Deprived1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Deprived1MediumList2">
    <w:name w:val="Deprived document 1 MediumList2"/>
    <w:basedOn w:val="Deprived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MediumList2-Accent1">
    <w:name w:val="Deprived document 1 MediumList2-Accent1"/>
    <w:basedOn w:val="Deprived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MediumList2-Accent2">
    <w:name w:val="Deprived document 1 MediumList2-Accent2"/>
    <w:basedOn w:val="Deprived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MediumList2-Accent3">
    <w:name w:val="Deprived document 1 MediumList2-Accent3"/>
    <w:basedOn w:val="Deprived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MediumList2-Accent4">
    <w:name w:val="Deprived document 1 MediumList2-Accent4"/>
    <w:basedOn w:val="Deprived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MediumList2-Accent5">
    <w:name w:val="Deprived document 1 MediumList2-Accent5"/>
    <w:basedOn w:val="Deprived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MediumList2-Accent6">
    <w:name w:val="Deprived document 1 MediumList2-Accent6"/>
    <w:basedOn w:val="Deprived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MediumGrid1">
    <w:name w:val="Deprived document 1 MediumGrid1"/>
    <w:basedOn w:val="Deprived1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1MediumGrid1-Accent1">
    <w:name w:val="Deprived document 1 MediumGrid1-Accent1"/>
    <w:basedOn w:val="Deprived1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1MediumGrid1-Accent2">
    <w:name w:val="Deprived document 1 MediumGrid1-Accent2"/>
    <w:basedOn w:val="Deprived1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1MediumGrid1-Accent3">
    <w:name w:val="Deprived document 1 MediumGrid1-Accent3"/>
    <w:basedOn w:val="Deprived1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1MediumGrid1-Accent4">
    <w:name w:val="Deprived document 1 MediumGrid1-Accent4"/>
    <w:basedOn w:val="Deprived1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1MediumGrid1-Accent5">
    <w:name w:val="Deprived document 1 MediumGrid1-Accent5"/>
    <w:basedOn w:val="Deprived1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1MediumGrid1-Accent6">
    <w:name w:val="Deprived document 1 MediumGrid1-Accent6"/>
    <w:basedOn w:val="Deprived1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eprived1MediumGrid2">
    <w:name w:val="Deprived document 1 MediumGrid2"/>
    <w:basedOn w:val="Deprived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Deprived1MediumGrid2-Accent1">
    <w:name w:val="Deprived document 1 MediumGrid2-Accent1"/>
    <w:basedOn w:val="Deprived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Deprived1MediumGrid2-Accent2">
    <w:name w:val="Deprived document 1 MediumGrid2-Accent2"/>
    <w:basedOn w:val="Deprived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Deprived1MediumGrid2-Accent3">
    <w:name w:val="Deprived document 1 MediumGrid2-Accent3"/>
    <w:basedOn w:val="Deprived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Deprived1MediumGrid2-Accent4">
    <w:name w:val="Deprived document 1 MediumGrid2-Accent4"/>
    <w:basedOn w:val="Deprived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Deprived1MediumGrid2-Accent5">
    <w:name w:val="Deprived document 1 MediumGrid2-Accent5"/>
    <w:basedOn w:val="Deprived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Deprived1MediumGrid2-Accent6">
    <w:name w:val="Deprived document 1 MediumGrid2-Accent6"/>
    <w:basedOn w:val="Deprived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Deprived1MediumGrid3">
    <w:name w:val="Deprived document 1 MediumGrid3"/>
    <w:basedOn w:val="Deprived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eprived1MediumGrid3-Accent1">
    <w:name w:val="Deprived document 1 MediumGrid3-Accent1"/>
    <w:basedOn w:val="Deprived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eprived1MediumGrid3-Accent2">
    <w:name w:val="Deprived document 1 MediumGrid3-Accent2"/>
    <w:basedOn w:val="Deprived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eprived1MediumGrid3-Accent3">
    <w:name w:val="Deprived document 1 MediumGrid3-Accent3"/>
    <w:basedOn w:val="Deprived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eprived1MediumGrid3-Accent4">
    <w:name w:val="Deprived document 1 MediumGrid3-Accent4"/>
    <w:basedOn w:val="Deprived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eprived1MediumGrid3-Accent5">
    <w:name w:val="Deprived document 1 MediumGrid3-Accent5"/>
    <w:basedOn w:val="Deprived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eprived1MediumGrid3-Accent6">
    <w:name w:val="Deprived document 1 MediumGrid3-Accent6"/>
    <w:basedOn w:val="Deprived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eprived1DarkList">
    <w:name w:val="Deprived document 1 DarkList"/>
    <w:basedOn w:val="Deprived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eprived1DarkList-Accent1">
    <w:name w:val="Deprived document 1 DarkList-Accent1"/>
    <w:basedOn w:val="Deprived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eprived1DarkList-Accent2">
    <w:name w:val="Deprived document 1 DarkList-Accent2"/>
    <w:basedOn w:val="Deprived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eprived1DarkList-Accent3">
    <w:name w:val="Deprived document 1 DarkList-Accent3"/>
    <w:basedOn w:val="Deprived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eprived1DarkList-Accent4">
    <w:name w:val="Deprived document 1 DarkList-Accent4"/>
    <w:basedOn w:val="Deprived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eprived1DarkList-Accent5">
    <w:name w:val="Deprived document 1 DarkList-Accent5"/>
    <w:basedOn w:val="Deprived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eprived1DarkList-Accent6">
    <w:name w:val="Deprived document 1 DarkList-Accent6"/>
    <w:basedOn w:val="Deprived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eprived1ColorfulShading">
    <w:name w:val="Deprived document 1 ColorfulShading"/>
    <w:basedOn w:val="Deprived1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eprived1ColorfulShading-Accent1">
    <w:name w:val="Deprived document 1 ColorfulShading-Accent1"/>
    <w:basedOn w:val="Deprived1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Deprived1ColorfulShading-Accent2">
    <w:name w:val="Deprived document 1 ColorfulShading-Accent2"/>
    <w:basedOn w:val="Deprived1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Deprived1ColorfulShading-Accent3">
    <w:name w:val="Deprived document 1 ColorfulShading-Accent3"/>
    <w:basedOn w:val="Deprived1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Deprived1ColorfulShading-Accent4">
    <w:name w:val="Deprived document 1 ColorfulShading-Accent4"/>
    <w:basedOn w:val="Deprived1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eprived1ColorfulShading-Accent5">
    <w:name w:val="Deprived document 1 ColorfulShading-Accent5"/>
    <w:basedOn w:val="Deprived1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Deprived1ColorfulShading-Accent6">
    <w:name w:val="Deprived document 1 ColorfulShading-Accent6"/>
    <w:basedOn w:val="Deprived1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eprived1ColorfulList">
    <w:name w:val="Deprived document 1 ColorfulList"/>
    <w:basedOn w:val="Deprived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Deprived1ColorfulList-Accent1">
    <w:name w:val="Deprived document 1 ColorfulList-Accent1"/>
    <w:basedOn w:val="Deprived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Deprived1ColorfulList-Accent2">
    <w:name w:val="Deprived document 1 ColorfulList-Accent2"/>
    <w:basedOn w:val="Deprived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Deprived1ColorfulList-Accent3">
    <w:name w:val="Deprived document 1 ColorfulList-Accent3"/>
    <w:basedOn w:val="Deprived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Deprived1ColorfulList-Accent4">
    <w:name w:val="Deprived document 1 ColorfulList-Accent4"/>
    <w:basedOn w:val="Deprived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Deprived1ColorfulList-Accent5">
    <w:name w:val="Deprived document 1 ColorfulList-Accent5"/>
    <w:basedOn w:val="Deprived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Deprived1ColorfulList-Accent6">
    <w:name w:val="Deprived document 1 ColorfulList-Accent6"/>
    <w:basedOn w:val="Deprived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Deprived1ColorfulGrid">
    <w:name w:val="Deprived document 1 ColorfulGrid"/>
    <w:basedOn w:val="Deprived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1ColorfulGrid-Accent1">
    <w:name w:val="Deprived document 1 ColorfulGrid-Accent1"/>
    <w:basedOn w:val="Deprived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1ColorfulGrid-Accent2">
    <w:name w:val="Deprived document 1 ColorfulGrid-Accent2"/>
    <w:basedOn w:val="Deprived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1ColorfulGrid-Accent3">
    <w:name w:val="Deprived document 1 ColorfulGrid-Accent3"/>
    <w:basedOn w:val="Deprived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1ColorfulGrid-Accent4">
    <w:name w:val="Deprived document 1 ColorfulGrid-Accent4"/>
    <w:basedOn w:val="Deprived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1ColorfulGrid-Accent5">
    <w:name w:val="Deprived document 1 ColorfulGrid-Accent5"/>
    <w:basedOn w:val="Deprived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1ColorfulGrid-Accent6">
    <w:name w:val="Deprived document 1 ColorfulGrid-Accent6"/>
    <w:basedOn w:val="Deprived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prived1Scripture">
    <w:name w:val="Deprived document 1 Scripture"/>
    <w:pPr>
      <w:spacing w:after="100" w:line="245" w:lineRule="auto"/>
    </w:pPr>
    <w:rPr>
      <w:rFonts w:ascii="Cambria" w:hAnsi="Cambria"/>
      <w:i/>
      <w:color w:val="333333"/>
      <w:sz w:val="20"/>
    </w:rPr>
  </w:style>
  <w:style w:type="paragraph" w:customStyle="1" w:styleId="Deprived1LegalCallout">
    <w:name w:val="Deprived document 1 LegalCallout"/>
    <w:pPr>
      <w:spacing w:after="120" w:line="245" w:lineRule="auto" w:before="80"/>
      <w:ind w:left="259" w:right="144"/>
    </w:pPr>
    <w:rPr>
      <w:rFonts w:ascii="Aptos" w:hAnsi="Aptos"/>
      <w:i w:val="0"/>
      <w:color w:val="1F4E79"/>
      <w:sz w:val="20"/>
    </w:rPr>
  </w:style>
  <w:style w:type="paragraph" w:customStyle="1" w:styleId="Deprived1DiscoveryCallout">
    <w:name w:val="Deprived document 1 DiscoveryCallout"/>
    <w:pPr>
      <w:spacing w:after="120" w:line="245" w:lineRule="auto" w:before="80"/>
      <w:ind w:left="259" w:right="144"/>
    </w:pPr>
    <w:rPr>
      <w:rFonts w:ascii="Aptos" w:hAnsi="Aptos"/>
      <w:i w:val="0"/>
      <w:color w:val="7F6000"/>
      <w:sz w:val="20"/>
    </w:rPr>
  </w:style>
  <w:style w:type="paragraph" w:customStyle="1" w:styleId="Deprived1GuardrailCallout">
    <w:name w:val="Deprived document 1 GuardrailCallout"/>
    <w:pPr>
      <w:spacing w:after="120" w:line="245" w:lineRule="auto" w:before="80"/>
      <w:ind w:left="259" w:right="144"/>
    </w:pPr>
    <w:rPr>
      <w:rFonts w:ascii="Aptos" w:hAnsi="Aptos"/>
      <w:i w:val="0"/>
      <w:color w:val="666666"/>
      <w:sz w:val="20"/>
    </w:rPr>
  </w:style>
  <w:style w:type="paragraph" w:customStyle="1" w:styleId="Deprived1BuildBox">
    <w:name w:val="Deprived document 1 BuildBox"/>
    <w:pPr>
      <w:spacing w:after="120" w:line="245" w:lineRule="auto" w:before="80"/>
      <w:ind w:left="259" w:right="144"/>
    </w:pPr>
    <w:rPr>
      <w:rFonts w:ascii="Aptos" w:hAnsi="Aptos"/>
      <w:i w:val="0"/>
      <w:color w:val="1F1F1F"/>
      <w:sz w:val="20"/>
    </w:rPr>
  </w:style>
  <w:style w:type="paragraph" w:styleId="Deprived2Normal">
    <w:name w:val="Deprived document 2 Normal"/>
    <w:qFormat/>
    <w:rsid w:val="00FC693F"/>
    <w:pPr>
      <w:widowControl/>
      <w:spacing w:after="100" w:line="250" w:lineRule="auto"/>
    </w:pPr>
    <w:rPr>
      <w:rFonts w:ascii="Aptos" w:hAnsi="Aptos"/>
      <w:sz w:val="21"/>
    </w:rPr>
  </w:style>
  <w:style w:type="paragraph" w:styleId="Deprived2Header">
    <w:name w:val="Deprived document 2 Header"/>
    <w:basedOn w:val="Deprived2Normal"/>
    <w:link w:val="Deprived2HeaderChar"/>
    <w:uiPriority w:val="99"/>
    <w:unhideWhenUsed/>
    <w:rsid w:val="00E618BF"/>
    <w:pPr>
      <w:tabs>
        <w:tab w:val="center" w:pos="4680"/>
        <w:tab w:val="right" w:pos="9360"/>
      </w:tabs>
      <w:spacing w:after="0" w:line="240" w:lineRule="auto"/>
    </w:pPr>
  </w:style>
  <w:style w:type="character" w:customStyle="1" w:styleId="Deprived2HeaderChar">
    <w:name w:val="Deprived document 2 HeaderChar"/>
    <w:basedOn w:val="Deprived2DefaultParagraphFont"/>
    <w:link w:val="Deprived2Header"/>
    <w:uiPriority w:val="99"/>
    <w:rsid w:val="00E618BF"/>
  </w:style>
  <w:style w:type="paragraph" w:styleId="Deprived2Footer">
    <w:name w:val="Deprived document 2 Footer"/>
    <w:basedOn w:val="Deprived2Normal"/>
    <w:link w:val="Deprived2FooterChar"/>
    <w:uiPriority w:val="99"/>
    <w:unhideWhenUsed/>
    <w:rsid w:val="00E618BF"/>
    <w:pPr>
      <w:tabs>
        <w:tab w:val="center" w:pos="4680"/>
        <w:tab w:val="right" w:pos="9360"/>
      </w:tabs>
      <w:spacing w:after="0" w:line="240" w:lineRule="auto"/>
    </w:pPr>
  </w:style>
  <w:style w:type="character" w:customStyle="1" w:styleId="Deprived2FooterChar">
    <w:name w:val="Deprived document 2 FooterChar"/>
    <w:basedOn w:val="Deprived2DefaultParagraphFont"/>
    <w:link w:val="Deprived2Footer"/>
    <w:uiPriority w:val="99"/>
    <w:rsid w:val="00E618BF"/>
  </w:style>
  <w:style w:type="paragraph" w:styleId="Deprived2Heading1">
    <w:name w:val="Deprived document 2 Heading1"/>
    <w:basedOn w:val="Deprived2Normal"/>
    <w:next w:val="Deprived2Normal"/>
    <w:link w:val="Deprived2Heading1Char"/>
    <w:uiPriority w:val="9"/>
    <w:qFormat/>
    <w:rsid w:val="00FC693F"/>
    <w:pPr>
      <w:keepNext/>
      <w:keepLines/>
      <w:spacing w:before="200" w:after="80"/>
      <w:outlineLvl w:val="0"/>
    </w:pPr>
    <w:rPr>
      <w:rFonts w:asciiTheme="majorHAnsi" w:eastAsiaTheme="majorEastAsia" w:hAnsiTheme="majorHAnsi" w:cstheme="majorBidi" w:ascii="Aptos Display" w:hAnsi="Aptos Display"/>
      <w:b/>
      <w:bCs/>
      <w:color w:val="1F4E79"/>
      <w:sz w:val="30"/>
      <w:szCs w:val="28"/>
    </w:rPr>
  </w:style>
  <w:style w:type="paragraph" w:styleId="Deprived2Heading2">
    <w:name w:val="Deprived document 2 Heading2"/>
    <w:basedOn w:val="Deprived2Normal"/>
    <w:next w:val="Deprived2Normal"/>
    <w:link w:val="Deprived2Heading2Char"/>
    <w:uiPriority w:val="9"/>
    <w:unhideWhenUsed/>
    <w:qFormat/>
    <w:rsid w:val="00FC693F"/>
    <w:pPr>
      <w:keepNext/>
      <w:keepLines/>
      <w:spacing w:before="140" w:after="80"/>
      <w:outlineLvl w:val="1"/>
    </w:pPr>
    <w:rPr>
      <w:rFonts w:asciiTheme="majorHAnsi" w:eastAsiaTheme="majorEastAsia" w:hAnsiTheme="majorHAnsi" w:cstheme="majorBidi" w:ascii="Aptos Display" w:hAnsi="Aptos Display"/>
      <w:b/>
      <w:bCs/>
      <w:color w:val="1F4E79"/>
      <w:sz w:val="24"/>
      <w:szCs w:val="26"/>
    </w:rPr>
  </w:style>
  <w:style w:type="paragraph" w:styleId="Deprived2Heading3">
    <w:name w:val="Deprived document 2 Heading3"/>
    <w:basedOn w:val="Deprived2Normal"/>
    <w:next w:val="Deprived2Normal"/>
    <w:link w:val="Deprived2Heading3Char"/>
    <w:uiPriority w:val="9"/>
    <w:unhideWhenUsed/>
    <w:qFormat/>
    <w:rsid w:val="00FC693F"/>
    <w:pPr>
      <w:keepNext/>
      <w:keepLines/>
      <w:spacing w:before="140" w:after="80"/>
      <w:outlineLvl w:val="2"/>
    </w:pPr>
    <w:rPr>
      <w:rFonts w:asciiTheme="majorHAnsi" w:eastAsiaTheme="majorEastAsia" w:hAnsiTheme="majorHAnsi" w:cstheme="majorBidi" w:ascii="Aptos Display" w:hAnsi="Aptos Display"/>
      <w:b/>
      <w:bCs/>
      <w:color w:val="7F6000"/>
      <w:sz w:val="21"/>
    </w:rPr>
  </w:style>
  <w:style w:type="paragraph" w:styleId="Deprived2Heading4">
    <w:name w:val="Deprived document 2 Heading4"/>
    <w:basedOn w:val="Deprived2Normal"/>
    <w:next w:val="Deprived2Normal"/>
    <w:link w:val="Deprived2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Deprived2Heading5">
    <w:name w:val="Deprived document 2 Heading5"/>
    <w:basedOn w:val="Deprived2Normal"/>
    <w:next w:val="Deprived2Normal"/>
    <w:link w:val="Deprived2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Deprived2Heading6">
    <w:name w:val="Deprived document 2 Heading6"/>
    <w:basedOn w:val="Deprived2Normal"/>
    <w:next w:val="Deprived2Normal"/>
    <w:link w:val="Deprived2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Deprived2Heading7">
    <w:name w:val="Deprived document 2 Heading7"/>
    <w:basedOn w:val="Deprived2Normal"/>
    <w:next w:val="Deprived2Normal"/>
    <w:link w:val="Deprived2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Deprived2Heading8">
    <w:name w:val="Deprived document 2 Heading8"/>
    <w:basedOn w:val="Deprived2Normal"/>
    <w:next w:val="Deprived2Normal"/>
    <w:link w:val="Deprived2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Deprived2Heading9">
    <w:name w:val="Deprived document 2 Heading9"/>
    <w:basedOn w:val="Deprived2Normal"/>
    <w:next w:val="Deprived2Normal"/>
    <w:link w:val="Deprived2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Deprived2DefaultParagraphFont">
    <w:name w:val="Deprived document 2 DefaultParagraphFont"/>
    <w:uiPriority w:val="1"/>
    <w:semiHidden/>
    <w:unhideWhenUsed/>
  </w:style>
  <w:style w:type="table" w:styleId="Deprived2TableNormal">
    <w:name w:val="Deprived document 2 TableNormal"/>
    <w:uiPriority w:val="99"/>
    <w:semiHidden/>
    <w:unhideWhenUsed/>
    <w:tblPr>
      <w:tblInd w:w="0" w:type="dxa"/>
      <w:tblCellMar>
        <w:top w:w="0" w:type="dxa"/>
        <w:left w:w="108" w:type="dxa"/>
        <w:bottom w:w="0" w:type="dxa"/>
        <w:right w:w="108" w:type="dxa"/>
      </w:tblCellMar>
    </w:tblPr>
  </w:style>
  <w:style w:type="numbering" w:styleId="Deprived2NoList">
    <w:name w:val="Deprived document 2 NoList"/>
    <w:uiPriority w:val="99"/>
    <w:semiHidden/>
    <w:unhideWhenUsed/>
  </w:style>
  <w:style w:type="paragraph" w:styleId="Deprived2NoSpacing">
    <w:name w:val="Deprived document 2 NoSpacing"/>
    <w:uiPriority w:val="1"/>
    <w:qFormat/>
    <w:rsid w:val="00FC693F"/>
    <w:pPr>
      <w:spacing w:after="0" w:line="240" w:lineRule="auto"/>
    </w:pPr>
  </w:style>
  <w:style w:type="character" w:customStyle="1" w:styleId="Deprived2Heading1Char">
    <w:name w:val="Deprived document 2 Heading1Char"/>
    <w:basedOn w:val="Deprived2DefaultParagraphFont"/>
    <w:link w:val="Deprived2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Deprived2Heading2Char">
    <w:name w:val="Deprived document 2 Heading2Char"/>
    <w:basedOn w:val="Deprived2DefaultParagraphFont"/>
    <w:link w:val="Deprived2Heading2"/>
    <w:uiPriority w:val="9"/>
    <w:rsid w:val="00FC693F"/>
    <w:rPr>
      <w:rFonts w:asciiTheme="majorHAnsi" w:eastAsiaTheme="majorEastAsia" w:hAnsiTheme="majorHAnsi" w:cstheme="majorBidi"/>
      <w:b/>
      <w:bCs/>
      <w:color w:val="4F81BD" w:themeColor="accent1"/>
      <w:sz w:val="26"/>
      <w:szCs w:val="26"/>
    </w:rPr>
  </w:style>
  <w:style w:type="character" w:customStyle="1" w:styleId="Deprived2Heading3Char">
    <w:name w:val="Deprived document 2 Heading3Char"/>
    <w:basedOn w:val="Deprived2DefaultParagraphFont"/>
    <w:link w:val="Deprived2Heading3"/>
    <w:uiPriority w:val="9"/>
    <w:rsid w:val="00FC693F"/>
    <w:rPr>
      <w:rFonts w:asciiTheme="majorHAnsi" w:eastAsiaTheme="majorEastAsia" w:hAnsiTheme="majorHAnsi" w:cstheme="majorBidi"/>
      <w:b/>
      <w:bCs/>
      <w:color w:val="4F81BD" w:themeColor="accent1"/>
    </w:rPr>
  </w:style>
  <w:style w:type="paragraph" w:styleId="Deprived2Title">
    <w:name w:val="Deprived document 2 Title"/>
    <w:basedOn w:val="Deprived2Normal"/>
    <w:next w:val="Deprived2Normal"/>
    <w:link w:val="Deprived2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b/>
      <w:color w:val="1F4E79"/>
      <w:spacing w:val="5"/>
      <w:kern w:val="28"/>
      <w:sz w:val="42"/>
      <w:szCs w:val="52"/>
    </w:rPr>
  </w:style>
  <w:style w:type="character" w:customStyle="1" w:styleId="Deprived2TitleChar">
    <w:name w:val="Deprived document 2 TitleChar"/>
    <w:basedOn w:val="Deprived2DefaultParagraphFont"/>
    <w:link w:val="Deprived2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Deprived2Subtitle">
    <w:name w:val="Deprived document 2 Subtitle"/>
    <w:basedOn w:val="Deprived2Normal"/>
    <w:next w:val="Deprived2Normal"/>
    <w:link w:val="Deprived2SubtitleChar"/>
    <w:uiPriority w:val="11"/>
    <w:qFormat/>
    <w:rsid w:val="00FC693F"/>
    <w:pPr>
      <w:numPr>
        <w:ilvl w:val="1"/>
      </w:numPr>
    </w:pPr>
    <w:rPr>
      <w:rFonts w:asciiTheme="majorHAnsi" w:eastAsiaTheme="majorEastAsia" w:hAnsiTheme="majorHAnsi" w:cstheme="majorBidi" w:ascii="Aptos" w:hAnsi="Aptos"/>
      <w:b w:val="0"/>
      <w:i/>
      <w:iCs/>
      <w:color w:val="595959"/>
      <w:spacing w:val="15"/>
      <w:sz w:val="24"/>
      <w:szCs w:val="24"/>
    </w:rPr>
  </w:style>
  <w:style w:type="character" w:customStyle="1" w:styleId="Deprived2SubtitleChar">
    <w:name w:val="Deprived document 2 SubtitleChar"/>
    <w:basedOn w:val="Deprived2DefaultParagraphFont"/>
    <w:link w:val="Deprived2Subtitle"/>
    <w:uiPriority w:val="11"/>
    <w:rsid w:val="00FC693F"/>
    <w:rPr>
      <w:rFonts w:asciiTheme="majorHAnsi" w:eastAsiaTheme="majorEastAsia" w:hAnsiTheme="majorHAnsi" w:cstheme="majorBidi"/>
      <w:i/>
      <w:iCs/>
      <w:color w:val="4F81BD" w:themeColor="accent1"/>
      <w:spacing w:val="15"/>
      <w:sz w:val="24"/>
      <w:szCs w:val="24"/>
    </w:rPr>
  </w:style>
  <w:style w:type="paragraph" w:styleId="Deprived2ListParagraph">
    <w:name w:val="Deprived document 2 ListParagraph"/>
    <w:basedOn w:val="Deprived2Normal"/>
    <w:uiPriority w:val="34"/>
    <w:qFormat/>
    <w:rsid w:val="00FC693F"/>
    <w:pPr>
      <w:ind w:left="720"/>
      <w:contextualSpacing/>
    </w:pPr>
  </w:style>
  <w:style w:type="paragraph" w:styleId="Deprived2BodyText">
    <w:name w:val="Deprived document 2 BodyText"/>
    <w:basedOn w:val="Deprived2Normal"/>
    <w:link w:val="Deprived2BodyTextChar"/>
    <w:uiPriority w:val="99"/>
    <w:unhideWhenUsed/>
    <w:rsid w:val="00AA1D8D"/>
    <w:pPr>
      <w:spacing w:after="120"/>
    </w:pPr>
  </w:style>
  <w:style w:type="character" w:customStyle="1" w:styleId="Deprived2BodyTextChar">
    <w:name w:val="Deprived document 2 BodyTextChar"/>
    <w:basedOn w:val="Deprived2DefaultParagraphFont"/>
    <w:link w:val="Deprived2BodyText"/>
    <w:uiPriority w:val="99"/>
    <w:rsid w:val="00AA1D8D"/>
  </w:style>
  <w:style w:type="paragraph" w:styleId="Deprived2BodyText2">
    <w:name w:val="Deprived document 2 BodyText2"/>
    <w:basedOn w:val="Deprived2Normal"/>
    <w:link w:val="Deprived2BodyText2Char"/>
    <w:uiPriority w:val="99"/>
    <w:unhideWhenUsed/>
    <w:rsid w:val="00AA1D8D"/>
    <w:pPr>
      <w:spacing w:after="120" w:line="480" w:lineRule="auto"/>
    </w:pPr>
  </w:style>
  <w:style w:type="character" w:customStyle="1" w:styleId="Deprived2BodyText2Char">
    <w:name w:val="Deprived document 2 BodyText2Char"/>
    <w:basedOn w:val="Deprived2DefaultParagraphFont"/>
    <w:link w:val="Deprived2BodyText2"/>
    <w:uiPriority w:val="99"/>
    <w:rsid w:val="00AA1D8D"/>
  </w:style>
  <w:style w:type="paragraph" w:styleId="Deprived2BodyText3">
    <w:name w:val="Deprived document 2 BodyText3"/>
    <w:basedOn w:val="Deprived2Normal"/>
    <w:link w:val="Deprived2BodyText3Char"/>
    <w:uiPriority w:val="99"/>
    <w:unhideWhenUsed/>
    <w:rsid w:val="00AA1D8D"/>
    <w:pPr>
      <w:spacing w:after="120"/>
    </w:pPr>
    <w:rPr>
      <w:sz w:val="16"/>
      <w:szCs w:val="16"/>
    </w:rPr>
  </w:style>
  <w:style w:type="character" w:customStyle="1" w:styleId="Deprived2BodyText3Char">
    <w:name w:val="Deprived document 2 BodyText3Char"/>
    <w:basedOn w:val="Deprived2DefaultParagraphFont"/>
    <w:link w:val="Deprived2BodyText3"/>
    <w:uiPriority w:val="99"/>
    <w:rsid w:val="00AA1D8D"/>
    <w:rPr>
      <w:sz w:val="16"/>
      <w:szCs w:val="16"/>
    </w:rPr>
  </w:style>
  <w:style w:type="paragraph" w:styleId="Deprived2List">
    <w:name w:val="Deprived document 2 List"/>
    <w:basedOn w:val="Deprived2Normal"/>
    <w:uiPriority w:val="99"/>
    <w:unhideWhenUsed/>
    <w:rsid w:val="00AA1D8D"/>
    <w:pPr>
      <w:ind w:left="360" w:hanging="360"/>
      <w:contextualSpacing/>
    </w:pPr>
  </w:style>
  <w:style w:type="paragraph" w:styleId="Deprived2List2">
    <w:name w:val="Deprived document 2 List2"/>
    <w:basedOn w:val="Deprived2Normal"/>
    <w:uiPriority w:val="99"/>
    <w:unhideWhenUsed/>
    <w:rsid w:val="00326F90"/>
    <w:pPr>
      <w:ind w:left="720" w:hanging="360"/>
      <w:contextualSpacing/>
    </w:pPr>
  </w:style>
  <w:style w:type="paragraph" w:styleId="Deprived2List3">
    <w:name w:val="Deprived document 2 List3"/>
    <w:basedOn w:val="Deprived2Normal"/>
    <w:uiPriority w:val="99"/>
    <w:unhideWhenUsed/>
    <w:rsid w:val="00326F90"/>
    <w:pPr>
      <w:ind w:left="1080" w:hanging="360"/>
      <w:contextualSpacing/>
    </w:pPr>
  </w:style>
  <w:style w:type="paragraph" w:styleId="Deprived2ListBullet">
    <w:name w:val="Deprived document 2 ListBullet"/>
    <w:basedOn w:val="Deprived2Normal"/>
    <w:uiPriority w:val="99"/>
    <w:unhideWhenUsed/>
    <w:rsid w:val="00326F90"/>
    <w:pPr>
      <w:numPr>
        <w:numId w:val="19"/>
      </w:numPr>
      <w:contextualSpacing/>
    </w:pPr>
  </w:style>
  <w:style w:type="paragraph" w:styleId="Deprived2ListBullet2">
    <w:name w:val="Deprived document 2 ListBullet2"/>
    <w:basedOn w:val="Deprived2Normal"/>
    <w:uiPriority w:val="99"/>
    <w:unhideWhenUsed/>
    <w:rsid w:val="00326F90"/>
    <w:pPr>
      <w:numPr>
        <w:numId w:val="20"/>
      </w:numPr>
      <w:contextualSpacing/>
    </w:pPr>
  </w:style>
  <w:style w:type="paragraph" w:styleId="Deprived2ListBullet3">
    <w:name w:val="Deprived document 2 ListBullet3"/>
    <w:basedOn w:val="Deprived2Normal"/>
    <w:uiPriority w:val="99"/>
    <w:unhideWhenUsed/>
    <w:rsid w:val="00326F90"/>
    <w:pPr>
      <w:numPr>
        <w:numId w:val="21"/>
      </w:numPr>
      <w:contextualSpacing/>
    </w:pPr>
  </w:style>
  <w:style w:type="paragraph" w:styleId="Deprived2ListNumber">
    <w:name w:val="Deprived document 2 ListNumber"/>
    <w:basedOn w:val="Deprived2Normal"/>
    <w:uiPriority w:val="99"/>
    <w:unhideWhenUsed/>
    <w:rsid w:val="00326F90"/>
    <w:pPr>
      <w:numPr>
        <w:numId w:val="23"/>
      </w:numPr>
      <w:contextualSpacing/>
    </w:pPr>
  </w:style>
  <w:style w:type="paragraph" w:styleId="Deprived2ListNumber2">
    <w:name w:val="Deprived document 2 ListNumber2"/>
    <w:basedOn w:val="Deprived2Normal"/>
    <w:uiPriority w:val="99"/>
    <w:unhideWhenUsed/>
    <w:rsid w:val="0029639D"/>
    <w:pPr>
      <w:numPr>
        <w:numId w:val="24"/>
      </w:numPr>
      <w:contextualSpacing/>
    </w:pPr>
  </w:style>
  <w:style w:type="paragraph" w:styleId="Deprived2ListNumber3">
    <w:name w:val="Deprived document 2 ListNumber3"/>
    <w:basedOn w:val="Deprived2Normal"/>
    <w:uiPriority w:val="99"/>
    <w:unhideWhenUsed/>
    <w:rsid w:val="0029639D"/>
    <w:pPr>
      <w:numPr>
        <w:numId w:val="25"/>
      </w:numPr>
      <w:contextualSpacing/>
    </w:pPr>
  </w:style>
  <w:style w:type="paragraph" w:styleId="Deprived2ListContinue">
    <w:name w:val="Deprived document 2 ListContinue"/>
    <w:basedOn w:val="Deprived2Normal"/>
    <w:uiPriority w:val="99"/>
    <w:unhideWhenUsed/>
    <w:rsid w:val="0029639D"/>
    <w:pPr>
      <w:spacing w:after="120"/>
      <w:ind w:left="360"/>
      <w:contextualSpacing/>
    </w:pPr>
  </w:style>
  <w:style w:type="paragraph" w:styleId="Deprived2ListContinue2">
    <w:name w:val="Deprived document 2 ListContinue2"/>
    <w:basedOn w:val="Deprived2Normal"/>
    <w:uiPriority w:val="99"/>
    <w:unhideWhenUsed/>
    <w:rsid w:val="0029639D"/>
    <w:pPr>
      <w:spacing w:after="120"/>
      <w:ind w:left="720"/>
      <w:contextualSpacing/>
    </w:pPr>
  </w:style>
  <w:style w:type="paragraph" w:styleId="Deprived2ListContinue3">
    <w:name w:val="Deprived document 2 ListContinue3"/>
    <w:basedOn w:val="Deprived2Normal"/>
    <w:uiPriority w:val="99"/>
    <w:unhideWhenUsed/>
    <w:rsid w:val="0029639D"/>
    <w:pPr>
      <w:spacing w:after="120"/>
      <w:ind w:left="1080"/>
      <w:contextualSpacing/>
    </w:pPr>
  </w:style>
  <w:style w:type="paragraph" w:styleId="Deprived2MacroText">
    <w:name w:val="Deprived document 2 MacroText"/>
    <w:link w:val="Deprived2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Deprived2MacroTextChar">
    <w:name w:val="Deprived document 2 MacroTextChar"/>
    <w:basedOn w:val="Deprived2DefaultParagraphFont"/>
    <w:link w:val="Deprived2MacroText"/>
    <w:uiPriority w:val="99"/>
    <w:rsid w:val="0029639D"/>
    <w:rPr>
      <w:rFonts w:ascii="Courier" w:hAnsi="Courier"/>
      <w:sz w:val="20"/>
      <w:szCs w:val="20"/>
    </w:rPr>
  </w:style>
  <w:style w:type="paragraph" w:styleId="Deprived2Quote">
    <w:name w:val="Deprived document 2 Quote"/>
    <w:basedOn w:val="Deprived2Normal"/>
    <w:next w:val="Deprived2Normal"/>
    <w:link w:val="Deprived2QuoteChar"/>
    <w:uiPriority w:val="29"/>
    <w:qFormat/>
    <w:rsid w:val="00FC693F"/>
    <w:rPr>
      <w:i/>
      <w:iCs/>
      <w:color w:val="000000" w:themeColor="text1"/>
    </w:rPr>
  </w:style>
  <w:style w:type="character" w:customStyle="1" w:styleId="Deprived2QuoteChar">
    <w:name w:val="Deprived document 2 QuoteChar"/>
    <w:basedOn w:val="Deprived2DefaultParagraphFont"/>
    <w:link w:val="Deprived2Quote"/>
    <w:uiPriority w:val="29"/>
    <w:rsid w:val="00FC693F"/>
    <w:rPr>
      <w:i/>
      <w:iCs/>
      <w:color w:val="000000" w:themeColor="text1"/>
    </w:rPr>
  </w:style>
  <w:style w:type="character" w:customStyle="1" w:styleId="Deprived2Heading4Char">
    <w:name w:val="Deprived document 2 Heading4Char"/>
    <w:basedOn w:val="Deprived2DefaultParagraphFont"/>
    <w:link w:val="Deprived2Heading4"/>
    <w:uiPriority w:val="9"/>
    <w:semiHidden/>
    <w:rsid w:val="00FC693F"/>
    <w:rPr>
      <w:rFonts w:asciiTheme="majorHAnsi" w:eastAsiaTheme="majorEastAsia" w:hAnsiTheme="majorHAnsi" w:cstheme="majorBidi"/>
      <w:b/>
      <w:bCs/>
      <w:i/>
      <w:iCs/>
      <w:color w:val="4F81BD" w:themeColor="accent1"/>
    </w:rPr>
  </w:style>
  <w:style w:type="character" w:customStyle="1" w:styleId="Deprived2Heading5Char">
    <w:name w:val="Deprived document 2 Heading5Char"/>
    <w:basedOn w:val="Deprived2DefaultParagraphFont"/>
    <w:link w:val="Deprived2Heading5"/>
    <w:uiPriority w:val="9"/>
    <w:semiHidden/>
    <w:rsid w:val="00FC693F"/>
    <w:rPr>
      <w:rFonts w:asciiTheme="majorHAnsi" w:eastAsiaTheme="majorEastAsia" w:hAnsiTheme="majorHAnsi" w:cstheme="majorBidi"/>
      <w:color w:val="243F60" w:themeColor="accent1" w:themeShade="7F"/>
    </w:rPr>
  </w:style>
  <w:style w:type="character" w:customStyle="1" w:styleId="Deprived2Heading6Char">
    <w:name w:val="Deprived document 2 Heading6Char"/>
    <w:basedOn w:val="Deprived2DefaultParagraphFont"/>
    <w:link w:val="Deprived2Heading6"/>
    <w:uiPriority w:val="9"/>
    <w:semiHidden/>
    <w:rsid w:val="00FC693F"/>
    <w:rPr>
      <w:rFonts w:asciiTheme="majorHAnsi" w:eastAsiaTheme="majorEastAsia" w:hAnsiTheme="majorHAnsi" w:cstheme="majorBidi"/>
      <w:i/>
      <w:iCs/>
      <w:color w:val="243F60" w:themeColor="accent1" w:themeShade="7F"/>
    </w:rPr>
  </w:style>
  <w:style w:type="character" w:customStyle="1" w:styleId="Deprived2Heading7Char">
    <w:name w:val="Deprived document 2 Heading7Char"/>
    <w:basedOn w:val="Deprived2DefaultParagraphFont"/>
    <w:link w:val="Deprived2Heading7"/>
    <w:uiPriority w:val="9"/>
    <w:semiHidden/>
    <w:rsid w:val="00FC693F"/>
    <w:rPr>
      <w:rFonts w:asciiTheme="majorHAnsi" w:eastAsiaTheme="majorEastAsia" w:hAnsiTheme="majorHAnsi" w:cstheme="majorBidi"/>
      <w:i/>
      <w:iCs/>
      <w:color w:val="404040" w:themeColor="text1" w:themeTint="BF"/>
    </w:rPr>
  </w:style>
  <w:style w:type="character" w:customStyle="1" w:styleId="Deprived2Heading8Char">
    <w:name w:val="Deprived document 2 Heading8Char"/>
    <w:basedOn w:val="Deprived2DefaultParagraphFont"/>
    <w:link w:val="Deprived2Heading8"/>
    <w:uiPriority w:val="9"/>
    <w:semiHidden/>
    <w:rsid w:val="00FC693F"/>
    <w:rPr>
      <w:rFonts w:asciiTheme="majorHAnsi" w:eastAsiaTheme="majorEastAsia" w:hAnsiTheme="majorHAnsi" w:cstheme="majorBidi"/>
      <w:color w:val="4F81BD" w:themeColor="accent1"/>
      <w:sz w:val="20"/>
      <w:szCs w:val="20"/>
    </w:rPr>
  </w:style>
  <w:style w:type="character" w:customStyle="1" w:styleId="Deprived2Heading9Char">
    <w:name w:val="Deprived document 2 Heading9Char"/>
    <w:basedOn w:val="Deprived2DefaultParagraphFont"/>
    <w:link w:val="Deprived2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Deprived2Caption">
    <w:name w:val="Deprived document 2 Caption"/>
    <w:basedOn w:val="Deprived2Normal"/>
    <w:next w:val="Deprived2Normal"/>
    <w:uiPriority w:val="35"/>
    <w:semiHidden/>
    <w:unhideWhenUsed/>
    <w:qFormat/>
    <w:rsid w:val="00FC693F"/>
    <w:pPr>
      <w:spacing w:line="240" w:lineRule="auto"/>
    </w:pPr>
    <w:rPr>
      <w:b/>
      <w:bCs/>
      <w:color w:val="4F81BD" w:themeColor="accent1"/>
      <w:sz w:val="18"/>
      <w:szCs w:val="18"/>
    </w:rPr>
  </w:style>
  <w:style w:type="character" w:styleId="Deprived2Strong">
    <w:name w:val="Deprived document 2 Strong"/>
    <w:basedOn w:val="Deprived2DefaultParagraphFont"/>
    <w:uiPriority w:val="22"/>
    <w:qFormat/>
    <w:rsid w:val="00FC693F"/>
    <w:rPr>
      <w:b/>
      <w:bCs/>
    </w:rPr>
  </w:style>
  <w:style w:type="character" w:styleId="Deprived2Emphasis">
    <w:name w:val="Deprived document 2 Emphasis"/>
    <w:basedOn w:val="Deprived2DefaultParagraphFont"/>
    <w:uiPriority w:val="20"/>
    <w:qFormat/>
    <w:rsid w:val="00FC693F"/>
    <w:rPr>
      <w:i/>
      <w:iCs/>
    </w:rPr>
  </w:style>
  <w:style w:type="paragraph" w:styleId="Deprived2IntenseQuote">
    <w:name w:val="Deprived document 2 IntenseQuote"/>
    <w:basedOn w:val="Deprived2Normal"/>
    <w:next w:val="Deprived2Normal"/>
    <w:link w:val="Deprived2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eprived2IntenseQuoteChar">
    <w:name w:val="Deprived document 2 IntenseQuoteChar"/>
    <w:basedOn w:val="Deprived2DefaultParagraphFont"/>
    <w:link w:val="Deprived2IntenseQuote"/>
    <w:uiPriority w:val="30"/>
    <w:rsid w:val="00FC693F"/>
    <w:rPr>
      <w:b/>
      <w:bCs/>
      <w:i/>
      <w:iCs/>
      <w:color w:val="4F81BD" w:themeColor="accent1"/>
    </w:rPr>
  </w:style>
  <w:style w:type="character" w:styleId="Deprived2SubtleEmphasis">
    <w:name w:val="Deprived document 2 SubtleEmphasis"/>
    <w:basedOn w:val="Deprived2DefaultParagraphFont"/>
    <w:uiPriority w:val="19"/>
    <w:qFormat/>
    <w:rsid w:val="00FC693F"/>
    <w:rPr>
      <w:i/>
      <w:iCs/>
      <w:color w:val="808080" w:themeColor="text1" w:themeTint="7F"/>
    </w:rPr>
  </w:style>
  <w:style w:type="character" w:styleId="Deprived2IntenseEmphasis">
    <w:name w:val="Deprived document 2 IntenseEmphasis"/>
    <w:basedOn w:val="Deprived2DefaultParagraphFont"/>
    <w:uiPriority w:val="21"/>
    <w:qFormat/>
    <w:rsid w:val="00FC693F"/>
    <w:rPr>
      <w:b/>
      <w:bCs/>
      <w:i/>
      <w:iCs/>
      <w:color w:val="4F81BD" w:themeColor="accent1"/>
    </w:rPr>
  </w:style>
  <w:style w:type="character" w:styleId="Deprived2SubtleReference">
    <w:name w:val="Deprived document 2 SubtleReference"/>
    <w:basedOn w:val="Deprived2DefaultParagraphFont"/>
    <w:uiPriority w:val="31"/>
    <w:qFormat/>
    <w:rsid w:val="00FC693F"/>
    <w:rPr>
      <w:smallCaps/>
      <w:color w:val="C0504D" w:themeColor="accent2"/>
      <w:u w:val="single"/>
    </w:rPr>
  </w:style>
  <w:style w:type="character" w:styleId="Deprived2IntenseReference">
    <w:name w:val="Deprived document 2 IntenseReference"/>
    <w:basedOn w:val="Deprived2DefaultParagraphFont"/>
    <w:uiPriority w:val="32"/>
    <w:qFormat/>
    <w:rsid w:val="00FC693F"/>
    <w:rPr>
      <w:b/>
      <w:bCs/>
      <w:smallCaps/>
      <w:color w:val="C0504D" w:themeColor="accent2"/>
      <w:spacing w:val="5"/>
      <w:u w:val="single"/>
    </w:rPr>
  </w:style>
  <w:style w:type="character" w:styleId="Deprived2BookTitle">
    <w:name w:val="Deprived document 2 BookTitle"/>
    <w:basedOn w:val="Deprived2DefaultParagraphFont"/>
    <w:uiPriority w:val="33"/>
    <w:qFormat/>
    <w:rsid w:val="00FC693F"/>
    <w:rPr>
      <w:b/>
      <w:bCs/>
      <w:smallCaps/>
      <w:spacing w:val="5"/>
    </w:rPr>
  </w:style>
  <w:style w:type="paragraph" w:styleId="Deprived2TOCHeading">
    <w:name w:val="Deprived document 2 TOCHeading"/>
    <w:basedOn w:val="Deprived2Heading1"/>
    <w:next w:val="Deprived2Normal"/>
    <w:uiPriority w:val="39"/>
    <w:semiHidden/>
    <w:unhideWhenUsed/>
    <w:qFormat/>
    <w:rsid w:val="00FC693F"/>
    <w:pPr>
      <w:outlineLvl w:val="9"/>
    </w:pPr>
  </w:style>
  <w:style w:type="table" w:styleId="Deprived2TableGrid">
    <w:name w:val="Deprived document 2 TableGrid"/>
    <w:basedOn w:val="Deprived2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Deprived2LightShading">
    <w:name w:val="Deprived document 2 LightShading"/>
    <w:basedOn w:val="Deprived2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Deprived2LightShading-Accent1">
    <w:name w:val="Deprived document 2 LightShading-Accent1"/>
    <w:basedOn w:val="Deprived2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Deprived2LightShading-Accent2">
    <w:name w:val="Deprived document 2 LightShading-Accent2"/>
    <w:basedOn w:val="Deprived2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Deprived2LightShading-Accent3">
    <w:name w:val="Deprived document 2 LightShading-Accent3"/>
    <w:basedOn w:val="Deprived2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Deprived2LightShading-Accent4">
    <w:name w:val="Deprived document 2 LightShading-Accent4"/>
    <w:basedOn w:val="Deprived2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Deprived2LightShading-Accent5">
    <w:name w:val="Deprived document 2 LightShading-Accent5"/>
    <w:basedOn w:val="Deprived2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Deprived2LightShading-Accent6">
    <w:name w:val="Deprived document 2 LightShading-Accent6"/>
    <w:basedOn w:val="Deprived2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Deprived2LightList">
    <w:name w:val="Deprived document 2 LightList"/>
    <w:basedOn w:val="Deprived2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eprived2LightList-Accent1">
    <w:name w:val="Deprived document 2 LightList-Accent1"/>
    <w:basedOn w:val="Deprived2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Deprived2LightList-Accent2">
    <w:name w:val="Deprived document 2 LightList-Accent2"/>
    <w:basedOn w:val="Deprived2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Deprived2LightList-Accent3">
    <w:name w:val="Deprived document 2 LightList-Accent3"/>
    <w:basedOn w:val="Deprived2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Deprived2LightList-Accent4">
    <w:name w:val="Deprived document 2 LightList-Accent4"/>
    <w:basedOn w:val="Deprived2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Deprived2LightList-Accent5">
    <w:name w:val="Deprived document 2 LightList-Accent5"/>
    <w:basedOn w:val="Deprived2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Deprived2LightList-Accent6">
    <w:name w:val="Deprived document 2 LightList-Accent6"/>
    <w:basedOn w:val="Deprived2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Deprived2LightGrid">
    <w:name w:val="Deprived document 2 LightGrid"/>
    <w:basedOn w:val="Deprived2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Deprived2LightGrid-Accent1">
    <w:name w:val="Deprived document 2 LightGrid-Accent1"/>
    <w:basedOn w:val="Deprived2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Deprived2LightGrid-Accent2">
    <w:name w:val="Deprived document 2 LightGrid-Accent2"/>
    <w:basedOn w:val="Deprived2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Deprived2LightGrid-Accent3">
    <w:name w:val="Deprived document 2 LightGrid-Accent3"/>
    <w:basedOn w:val="Deprived2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Deprived2LightGrid-Accent4">
    <w:name w:val="Deprived document 2 LightGrid-Accent4"/>
    <w:basedOn w:val="Deprived2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Deprived2LightGrid-Accent5">
    <w:name w:val="Deprived document 2 LightGrid-Accent5"/>
    <w:basedOn w:val="Deprived2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Deprived2LightGrid-Accent6">
    <w:name w:val="Deprived document 2 LightGrid-Accent6"/>
    <w:basedOn w:val="Deprived2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Deprived2MediumShading1">
    <w:name w:val="Deprived document 2 MediumShading1"/>
    <w:basedOn w:val="Deprived2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Deprived2MediumShading1-Accent1">
    <w:name w:val="Deprived document 2 MediumShading1-Accent1"/>
    <w:basedOn w:val="Deprived2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Deprived2MediumShading1-Accent2">
    <w:name w:val="Deprived document 2 MediumShading1-Accent2"/>
    <w:basedOn w:val="Deprived2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Deprived2MediumShading1-Accent3">
    <w:name w:val="Deprived document 2 MediumShading1-Accent3"/>
    <w:basedOn w:val="Deprived2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Deprived2MediumShading1-Accent4">
    <w:name w:val="Deprived document 2 MediumShading1-Accent4"/>
    <w:basedOn w:val="Deprived2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eprived2MediumShading1-Accent5">
    <w:name w:val="Deprived document 2 MediumShading1-Accent5"/>
    <w:basedOn w:val="Deprived2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Deprived2MediumShading1-Accent6">
    <w:name w:val="Deprived document 2 MediumShading1-Accent6"/>
    <w:basedOn w:val="Deprived2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Deprived2MediumShading2">
    <w:name w:val="Deprived document 2 MediumShading2"/>
    <w:basedOn w:val="Deprived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2MediumShading2-Accent1">
    <w:name w:val="Deprived document 2 MediumShading2-Accent1"/>
    <w:basedOn w:val="Deprived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2MediumShading2-Accent2">
    <w:name w:val="Deprived document 2 MediumShading2-Accent2"/>
    <w:basedOn w:val="Deprived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2MediumShading2-Accent3">
    <w:name w:val="Deprived document 2 MediumShading2-Accent3"/>
    <w:basedOn w:val="Deprived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2MediumShading2-Accent4">
    <w:name w:val="Deprived document 2 MediumShading2-Accent4"/>
    <w:basedOn w:val="Deprived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2MediumShading2-Accent5">
    <w:name w:val="Deprived document 2 MediumShading2-Accent5"/>
    <w:basedOn w:val="Deprived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2MediumShading2-Accent6">
    <w:name w:val="Deprived document 2 MediumShading2-Accent6"/>
    <w:basedOn w:val="Deprived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2MediumList1">
    <w:name w:val="Deprived document 2 MediumList1"/>
    <w:basedOn w:val="Deprived2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Deprived2MediumList1-Accent1">
    <w:name w:val="Deprived document 2 MediumList1-Accent1"/>
    <w:basedOn w:val="Deprived2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Deprived2MediumList1-Accent2">
    <w:name w:val="Deprived document 2 MediumList1-Accent2"/>
    <w:basedOn w:val="Deprived2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Deprived2MediumList1-Accent3">
    <w:name w:val="Deprived document 2 MediumList1-Accent3"/>
    <w:basedOn w:val="Deprived2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Deprived2MediumList1-Accent4">
    <w:name w:val="Deprived document 2 MediumList1-Accent4"/>
    <w:basedOn w:val="Deprived2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Deprived2MediumList1-Accent5">
    <w:name w:val="Deprived document 2 MediumList1-Accent5"/>
    <w:basedOn w:val="Deprived2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Deprived2MediumList1-Accent6">
    <w:name w:val="Deprived document 2 MediumList1-Accent6"/>
    <w:basedOn w:val="Deprived2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Deprived2MediumList2">
    <w:name w:val="Deprived document 2 MediumList2"/>
    <w:basedOn w:val="Deprived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2MediumList2-Accent1">
    <w:name w:val="Deprived document 2 MediumList2-Accent1"/>
    <w:basedOn w:val="Deprived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2MediumList2-Accent2">
    <w:name w:val="Deprived document 2 MediumList2-Accent2"/>
    <w:basedOn w:val="Deprived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2MediumList2-Accent3">
    <w:name w:val="Deprived document 2 MediumList2-Accent3"/>
    <w:basedOn w:val="Deprived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2MediumList2-Accent4">
    <w:name w:val="Deprived document 2 MediumList2-Accent4"/>
    <w:basedOn w:val="Deprived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2MediumList2-Accent5">
    <w:name w:val="Deprived document 2 MediumList2-Accent5"/>
    <w:basedOn w:val="Deprived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2MediumList2-Accent6">
    <w:name w:val="Deprived document 2 MediumList2-Accent6"/>
    <w:basedOn w:val="Deprived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2MediumGrid1">
    <w:name w:val="Deprived document 2 MediumGrid1"/>
    <w:basedOn w:val="Deprived2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2MediumGrid1-Accent1">
    <w:name w:val="Deprived document 2 MediumGrid1-Accent1"/>
    <w:basedOn w:val="Deprived2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2MediumGrid1-Accent2">
    <w:name w:val="Deprived document 2 MediumGrid1-Accent2"/>
    <w:basedOn w:val="Deprived2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2MediumGrid1-Accent3">
    <w:name w:val="Deprived document 2 MediumGrid1-Accent3"/>
    <w:basedOn w:val="Deprived2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2MediumGrid1-Accent4">
    <w:name w:val="Deprived document 2 MediumGrid1-Accent4"/>
    <w:basedOn w:val="Deprived2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2MediumGrid1-Accent5">
    <w:name w:val="Deprived document 2 MediumGrid1-Accent5"/>
    <w:basedOn w:val="Deprived2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2MediumGrid1-Accent6">
    <w:name w:val="Deprived document 2 MediumGrid1-Accent6"/>
    <w:basedOn w:val="Deprived2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eprived2MediumGrid2">
    <w:name w:val="Deprived document 2 MediumGrid2"/>
    <w:basedOn w:val="Deprived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Deprived2MediumGrid2-Accent1">
    <w:name w:val="Deprived document 2 MediumGrid2-Accent1"/>
    <w:basedOn w:val="Deprived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Deprived2MediumGrid2-Accent2">
    <w:name w:val="Deprived document 2 MediumGrid2-Accent2"/>
    <w:basedOn w:val="Deprived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Deprived2MediumGrid2-Accent3">
    <w:name w:val="Deprived document 2 MediumGrid2-Accent3"/>
    <w:basedOn w:val="Deprived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Deprived2MediumGrid2-Accent4">
    <w:name w:val="Deprived document 2 MediumGrid2-Accent4"/>
    <w:basedOn w:val="Deprived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Deprived2MediumGrid2-Accent5">
    <w:name w:val="Deprived document 2 MediumGrid2-Accent5"/>
    <w:basedOn w:val="Deprived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Deprived2MediumGrid2-Accent6">
    <w:name w:val="Deprived document 2 MediumGrid2-Accent6"/>
    <w:basedOn w:val="Deprived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Deprived2MediumGrid3">
    <w:name w:val="Deprived document 2 MediumGrid3"/>
    <w:basedOn w:val="Deprived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eprived2MediumGrid3-Accent1">
    <w:name w:val="Deprived document 2 MediumGrid3-Accent1"/>
    <w:basedOn w:val="Deprived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eprived2MediumGrid3-Accent2">
    <w:name w:val="Deprived document 2 MediumGrid3-Accent2"/>
    <w:basedOn w:val="Deprived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eprived2MediumGrid3-Accent3">
    <w:name w:val="Deprived document 2 MediumGrid3-Accent3"/>
    <w:basedOn w:val="Deprived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eprived2MediumGrid3-Accent4">
    <w:name w:val="Deprived document 2 MediumGrid3-Accent4"/>
    <w:basedOn w:val="Deprived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eprived2MediumGrid3-Accent5">
    <w:name w:val="Deprived document 2 MediumGrid3-Accent5"/>
    <w:basedOn w:val="Deprived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eprived2MediumGrid3-Accent6">
    <w:name w:val="Deprived document 2 MediumGrid3-Accent6"/>
    <w:basedOn w:val="Deprived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eprived2DarkList">
    <w:name w:val="Deprived document 2 DarkList"/>
    <w:basedOn w:val="Deprived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eprived2DarkList-Accent1">
    <w:name w:val="Deprived document 2 DarkList-Accent1"/>
    <w:basedOn w:val="Deprived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eprived2DarkList-Accent2">
    <w:name w:val="Deprived document 2 DarkList-Accent2"/>
    <w:basedOn w:val="Deprived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eprived2DarkList-Accent3">
    <w:name w:val="Deprived document 2 DarkList-Accent3"/>
    <w:basedOn w:val="Deprived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eprived2DarkList-Accent4">
    <w:name w:val="Deprived document 2 DarkList-Accent4"/>
    <w:basedOn w:val="Deprived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eprived2DarkList-Accent5">
    <w:name w:val="Deprived document 2 DarkList-Accent5"/>
    <w:basedOn w:val="Deprived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eprived2DarkList-Accent6">
    <w:name w:val="Deprived document 2 DarkList-Accent6"/>
    <w:basedOn w:val="Deprived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eprived2ColorfulShading">
    <w:name w:val="Deprived document 2 ColorfulShading"/>
    <w:basedOn w:val="Deprived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eprived2ColorfulShading-Accent1">
    <w:name w:val="Deprived document 2 ColorfulShading-Accent1"/>
    <w:basedOn w:val="Deprived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Deprived2ColorfulShading-Accent2">
    <w:name w:val="Deprived document 2 ColorfulShading-Accent2"/>
    <w:basedOn w:val="Deprived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Deprived2ColorfulShading-Accent3">
    <w:name w:val="Deprived document 2 ColorfulShading-Accent3"/>
    <w:basedOn w:val="Deprived2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Deprived2ColorfulShading-Accent4">
    <w:name w:val="Deprived document 2 ColorfulShading-Accent4"/>
    <w:basedOn w:val="Deprived2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eprived2ColorfulShading-Accent5">
    <w:name w:val="Deprived document 2 ColorfulShading-Accent5"/>
    <w:basedOn w:val="Deprived2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Deprived2ColorfulShading-Accent6">
    <w:name w:val="Deprived document 2 ColorfulShading-Accent6"/>
    <w:basedOn w:val="Deprived2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eprived2ColorfulList">
    <w:name w:val="Deprived document 2 ColorfulList"/>
    <w:basedOn w:val="Deprived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Deprived2ColorfulList-Accent1">
    <w:name w:val="Deprived document 2 ColorfulList-Accent1"/>
    <w:basedOn w:val="Deprived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Deprived2ColorfulList-Accent2">
    <w:name w:val="Deprived document 2 ColorfulList-Accent2"/>
    <w:basedOn w:val="Deprived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Deprived2ColorfulList-Accent3">
    <w:name w:val="Deprived document 2 ColorfulList-Accent3"/>
    <w:basedOn w:val="Deprived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Deprived2ColorfulList-Accent4">
    <w:name w:val="Deprived document 2 ColorfulList-Accent4"/>
    <w:basedOn w:val="Deprived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Deprived2ColorfulList-Accent5">
    <w:name w:val="Deprived document 2 ColorfulList-Accent5"/>
    <w:basedOn w:val="Deprived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Deprived2ColorfulList-Accent6">
    <w:name w:val="Deprived document 2 ColorfulList-Accent6"/>
    <w:basedOn w:val="Deprived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Deprived2ColorfulGrid">
    <w:name w:val="Deprived document 2 ColorfulGrid"/>
    <w:basedOn w:val="Deprived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2ColorfulGrid-Accent1">
    <w:name w:val="Deprived document 2 ColorfulGrid-Accent1"/>
    <w:basedOn w:val="Deprived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2ColorfulGrid-Accent2">
    <w:name w:val="Deprived document 2 ColorfulGrid-Accent2"/>
    <w:basedOn w:val="Deprived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2ColorfulGrid-Accent3">
    <w:name w:val="Deprived document 2 ColorfulGrid-Accent3"/>
    <w:basedOn w:val="Deprived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2ColorfulGrid-Accent4">
    <w:name w:val="Deprived document 2 ColorfulGrid-Accent4"/>
    <w:basedOn w:val="Deprived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2ColorfulGrid-Accent5">
    <w:name w:val="Deprived document 2 ColorfulGrid-Accent5"/>
    <w:basedOn w:val="Deprived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2ColorfulGrid-Accent6">
    <w:name w:val="Deprived document 2 ColorfulGrid-Accent6"/>
    <w:basedOn w:val="Deprived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prived2Scripture">
    <w:name w:val="Deprived document 2 Scripture"/>
    <w:pPr>
      <w:spacing w:after="100" w:line="245" w:lineRule="auto"/>
    </w:pPr>
    <w:rPr>
      <w:rFonts w:ascii="Cambria" w:hAnsi="Cambria"/>
      <w:i/>
      <w:color w:val="333333"/>
      <w:sz w:val="20"/>
    </w:rPr>
  </w:style>
  <w:style w:type="paragraph" w:customStyle="1" w:styleId="Deprived2LegalCallout">
    <w:name w:val="Deprived document 2 LegalCallout"/>
    <w:pPr>
      <w:spacing w:after="120" w:line="245" w:lineRule="auto" w:before="80"/>
      <w:ind w:left="259" w:right="144"/>
    </w:pPr>
    <w:rPr>
      <w:rFonts w:ascii="Aptos" w:hAnsi="Aptos"/>
      <w:i w:val="0"/>
      <w:color w:val="1F4E79"/>
      <w:sz w:val="20"/>
    </w:rPr>
  </w:style>
  <w:style w:type="paragraph" w:customStyle="1" w:styleId="Deprived2DiscoveryCallout">
    <w:name w:val="Deprived document 2 DiscoveryCallout"/>
    <w:pPr>
      <w:spacing w:after="120" w:line="245" w:lineRule="auto" w:before="80"/>
      <w:ind w:left="259" w:right="144"/>
    </w:pPr>
    <w:rPr>
      <w:rFonts w:ascii="Aptos" w:hAnsi="Aptos"/>
      <w:i w:val="0"/>
      <w:color w:val="7F6000"/>
      <w:sz w:val="20"/>
    </w:rPr>
  </w:style>
  <w:style w:type="paragraph" w:customStyle="1" w:styleId="Deprived2GuardrailCallout">
    <w:name w:val="Deprived document 2 GuardrailCallout"/>
    <w:pPr>
      <w:spacing w:after="120" w:line="245" w:lineRule="auto" w:before="80"/>
      <w:ind w:left="259" w:right="144"/>
    </w:pPr>
    <w:rPr>
      <w:rFonts w:ascii="Aptos" w:hAnsi="Aptos"/>
      <w:i w:val="0"/>
      <w:color w:val="666666"/>
      <w:sz w:val="20"/>
    </w:rPr>
  </w:style>
  <w:style w:type="paragraph" w:customStyle="1" w:styleId="Deprived2BuildBox">
    <w:name w:val="Deprived document 2 BuildBox"/>
    <w:pPr>
      <w:spacing w:after="120" w:line="245" w:lineRule="auto" w:before="80"/>
      <w:ind w:left="259" w:right="144"/>
    </w:pPr>
    <w:rPr>
      <w:rFonts w:ascii="Aptos" w:hAnsi="Aptos"/>
      <w:i w:val="0"/>
      <w:color w:val="1F1F1F"/>
      <w:sz w:val="20"/>
    </w:rPr>
  </w:style>
  <w:style w:type="paragraph" w:styleId="Deprived3Normal">
    <w:name w:val="Deprived document 3 Normal"/>
    <w:qFormat/>
    <w:rsid w:val="00FC693F"/>
    <w:pPr>
      <w:widowControl/>
      <w:spacing w:after="100" w:line="250" w:lineRule="auto"/>
    </w:pPr>
    <w:rPr>
      <w:rFonts w:ascii="Aptos" w:hAnsi="Aptos"/>
      <w:sz w:val="21"/>
    </w:rPr>
  </w:style>
  <w:style w:type="paragraph" w:styleId="Deprived3Header">
    <w:name w:val="Deprived document 3 Header"/>
    <w:basedOn w:val="Deprived3Normal"/>
    <w:link w:val="Deprived3HeaderChar"/>
    <w:uiPriority w:val="99"/>
    <w:unhideWhenUsed/>
    <w:rsid w:val="00E618BF"/>
    <w:pPr>
      <w:tabs>
        <w:tab w:val="center" w:pos="4680"/>
        <w:tab w:val="right" w:pos="9360"/>
      </w:tabs>
      <w:spacing w:after="0" w:line="240" w:lineRule="auto"/>
    </w:pPr>
  </w:style>
  <w:style w:type="character" w:customStyle="1" w:styleId="Deprived3HeaderChar">
    <w:name w:val="Deprived document 3 HeaderChar"/>
    <w:basedOn w:val="Deprived3DefaultParagraphFont"/>
    <w:link w:val="Deprived3Header"/>
    <w:uiPriority w:val="99"/>
    <w:rsid w:val="00E618BF"/>
  </w:style>
  <w:style w:type="paragraph" w:styleId="Deprived3Footer">
    <w:name w:val="Deprived document 3 Footer"/>
    <w:basedOn w:val="Deprived3Normal"/>
    <w:link w:val="Deprived3FooterChar"/>
    <w:uiPriority w:val="99"/>
    <w:unhideWhenUsed/>
    <w:rsid w:val="00E618BF"/>
    <w:pPr>
      <w:tabs>
        <w:tab w:val="center" w:pos="4680"/>
        <w:tab w:val="right" w:pos="9360"/>
      </w:tabs>
      <w:spacing w:after="0" w:line="240" w:lineRule="auto"/>
    </w:pPr>
  </w:style>
  <w:style w:type="character" w:customStyle="1" w:styleId="Deprived3FooterChar">
    <w:name w:val="Deprived document 3 FooterChar"/>
    <w:basedOn w:val="Deprived3DefaultParagraphFont"/>
    <w:link w:val="Deprived3Footer"/>
    <w:uiPriority w:val="99"/>
    <w:rsid w:val="00E618BF"/>
  </w:style>
  <w:style w:type="paragraph" w:styleId="Deprived3Heading1">
    <w:name w:val="Deprived document 3 Heading1"/>
    <w:basedOn w:val="Deprived3Normal"/>
    <w:next w:val="Deprived3Normal"/>
    <w:link w:val="Deprived3Heading1Char"/>
    <w:uiPriority w:val="9"/>
    <w:qFormat/>
    <w:rsid w:val="00FC693F"/>
    <w:pPr>
      <w:keepNext/>
      <w:keepLines/>
      <w:spacing w:before="200" w:after="80"/>
      <w:outlineLvl w:val="0"/>
    </w:pPr>
    <w:rPr>
      <w:rFonts w:asciiTheme="majorHAnsi" w:eastAsiaTheme="majorEastAsia" w:hAnsiTheme="majorHAnsi" w:cstheme="majorBidi" w:ascii="Aptos Display" w:hAnsi="Aptos Display"/>
      <w:b/>
      <w:bCs/>
      <w:color w:val="1F4E79"/>
      <w:sz w:val="30"/>
      <w:szCs w:val="28"/>
    </w:rPr>
  </w:style>
  <w:style w:type="paragraph" w:styleId="Deprived3Heading2">
    <w:name w:val="Deprived document 3 Heading2"/>
    <w:basedOn w:val="Deprived3Normal"/>
    <w:next w:val="Deprived3Normal"/>
    <w:link w:val="Deprived3Heading2Char"/>
    <w:uiPriority w:val="9"/>
    <w:unhideWhenUsed/>
    <w:qFormat/>
    <w:rsid w:val="00FC693F"/>
    <w:pPr>
      <w:keepNext/>
      <w:keepLines/>
      <w:spacing w:before="140" w:after="80"/>
      <w:outlineLvl w:val="1"/>
    </w:pPr>
    <w:rPr>
      <w:rFonts w:asciiTheme="majorHAnsi" w:eastAsiaTheme="majorEastAsia" w:hAnsiTheme="majorHAnsi" w:cstheme="majorBidi" w:ascii="Aptos Display" w:hAnsi="Aptos Display"/>
      <w:b/>
      <w:bCs/>
      <w:color w:val="1F4E79"/>
      <w:sz w:val="24"/>
      <w:szCs w:val="26"/>
    </w:rPr>
  </w:style>
  <w:style w:type="paragraph" w:styleId="Deprived3Heading3">
    <w:name w:val="Deprived document 3 Heading3"/>
    <w:basedOn w:val="Deprived3Normal"/>
    <w:next w:val="Deprived3Normal"/>
    <w:link w:val="Deprived3Heading3Char"/>
    <w:uiPriority w:val="9"/>
    <w:unhideWhenUsed/>
    <w:qFormat/>
    <w:rsid w:val="00FC693F"/>
    <w:pPr>
      <w:keepNext/>
      <w:keepLines/>
      <w:spacing w:before="140" w:after="80"/>
      <w:outlineLvl w:val="2"/>
    </w:pPr>
    <w:rPr>
      <w:rFonts w:asciiTheme="majorHAnsi" w:eastAsiaTheme="majorEastAsia" w:hAnsiTheme="majorHAnsi" w:cstheme="majorBidi" w:ascii="Aptos Display" w:hAnsi="Aptos Display"/>
      <w:b/>
      <w:bCs/>
      <w:color w:val="7F6000"/>
      <w:sz w:val="21"/>
    </w:rPr>
  </w:style>
  <w:style w:type="paragraph" w:styleId="Deprived3Heading4">
    <w:name w:val="Deprived document 3 Heading4"/>
    <w:basedOn w:val="Deprived3Normal"/>
    <w:next w:val="Deprived3Normal"/>
    <w:link w:val="Deprived3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Deprived3Heading5">
    <w:name w:val="Deprived document 3 Heading5"/>
    <w:basedOn w:val="Deprived3Normal"/>
    <w:next w:val="Deprived3Normal"/>
    <w:link w:val="Deprived3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Deprived3Heading6">
    <w:name w:val="Deprived document 3 Heading6"/>
    <w:basedOn w:val="Deprived3Normal"/>
    <w:next w:val="Deprived3Normal"/>
    <w:link w:val="Deprived3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Deprived3Heading7">
    <w:name w:val="Deprived document 3 Heading7"/>
    <w:basedOn w:val="Deprived3Normal"/>
    <w:next w:val="Deprived3Normal"/>
    <w:link w:val="Deprived3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Deprived3Heading8">
    <w:name w:val="Deprived document 3 Heading8"/>
    <w:basedOn w:val="Deprived3Normal"/>
    <w:next w:val="Deprived3Normal"/>
    <w:link w:val="Deprived3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Deprived3Heading9">
    <w:name w:val="Deprived document 3 Heading9"/>
    <w:basedOn w:val="Deprived3Normal"/>
    <w:next w:val="Deprived3Normal"/>
    <w:link w:val="Deprived3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Deprived3DefaultParagraphFont">
    <w:name w:val="Deprived document 3 DefaultParagraphFont"/>
    <w:uiPriority w:val="1"/>
    <w:semiHidden/>
    <w:unhideWhenUsed/>
  </w:style>
  <w:style w:type="table" w:styleId="Deprived3TableNormal">
    <w:name w:val="Deprived document 3 TableNormal"/>
    <w:uiPriority w:val="99"/>
    <w:semiHidden/>
    <w:unhideWhenUsed/>
    <w:tblPr>
      <w:tblInd w:w="0" w:type="dxa"/>
      <w:tblCellMar>
        <w:top w:w="0" w:type="dxa"/>
        <w:left w:w="108" w:type="dxa"/>
        <w:bottom w:w="0" w:type="dxa"/>
        <w:right w:w="108" w:type="dxa"/>
      </w:tblCellMar>
    </w:tblPr>
  </w:style>
  <w:style w:type="numbering" w:styleId="Deprived3NoList">
    <w:name w:val="Deprived document 3 NoList"/>
    <w:uiPriority w:val="99"/>
    <w:semiHidden/>
    <w:unhideWhenUsed/>
  </w:style>
  <w:style w:type="paragraph" w:styleId="Deprived3NoSpacing">
    <w:name w:val="Deprived document 3 NoSpacing"/>
    <w:uiPriority w:val="1"/>
    <w:qFormat/>
    <w:rsid w:val="00FC693F"/>
    <w:pPr>
      <w:spacing w:after="0" w:line="240" w:lineRule="auto"/>
    </w:pPr>
  </w:style>
  <w:style w:type="character" w:customStyle="1" w:styleId="Deprived3Heading1Char">
    <w:name w:val="Deprived document 3 Heading1Char"/>
    <w:basedOn w:val="Deprived3DefaultParagraphFont"/>
    <w:link w:val="Deprived3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Deprived3Heading2Char">
    <w:name w:val="Deprived document 3 Heading2Char"/>
    <w:basedOn w:val="Deprived3DefaultParagraphFont"/>
    <w:link w:val="Deprived3Heading2"/>
    <w:uiPriority w:val="9"/>
    <w:rsid w:val="00FC693F"/>
    <w:rPr>
      <w:rFonts w:asciiTheme="majorHAnsi" w:eastAsiaTheme="majorEastAsia" w:hAnsiTheme="majorHAnsi" w:cstheme="majorBidi"/>
      <w:b/>
      <w:bCs/>
      <w:color w:val="4F81BD" w:themeColor="accent1"/>
      <w:sz w:val="26"/>
      <w:szCs w:val="26"/>
    </w:rPr>
  </w:style>
  <w:style w:type="character" w:customStyle="1" w:styleId="Deprived3Heading3Char">
    <w:name w:val="Deprived document 3 Heading3Char"/>
    <w:basedOn w:val="Deprived3DefaultParagraphFont"/>
    <w:link w:val="Deprived3Heading3"/>
    <w:uiPriority w:val="9"/>
    <w:rsid w:val="00FC693F"/>
    <w:rPr>
      <w:rFonts w:asciiTheme="majorHAnsi" w:eastAsiaTheme="majorEastAsia" w:hAnsiTheme="majorHAnsi" w:cstheme="majorBidi"/>
      <w:b/>
      <w:bCs/>
      <w:color w:val="4F81BD" w:themeColor="accent1"/>
    </w:rPr>
  </w:style>
  <w:style w:type="paragraph" w:styleId="Deprived3Title">
    <w:name w:val="Deprived document 3 Title"/>
    <w:basedOn w:val="Deprived3Normal"/>
    <w:next w:val="Deprived3Normal"/>
    <w:link w:val="Deprived3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b/>
      <w:color w:val="1F4E79"/>
      <w:spacing w:val="5"/>
      <w:kern w:val="28"/>
      <w:sz w:val="42"/>
      <w:szCs w:val="52"/>
    </w:rPr>
  </w:style>
  <w:style w:type="character" w:customStyle="1" w:styleId="Deprived3TitleChar">
    <w:name w:val="Deprived document 3 TitleChar"/>
    <w:basedOn w:val="Deprived3DefaultParagraphFont"/>
    <w:link w:val="Deprived3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Deprived3Subtitle">
    <w:name w:val="Deprived document 3 Subtitle"/>
    <w:basedOn w:val="Deprived3Normal"/>
    <w:next w:val="Deprived3Normal"/>
    <w:link w:val="Deprived3SubtitleChar"/>
    <w:uiPriority w:val="11"/>
    <w:qFormat/>
    <w:rsid w:val="00FC693F"/>
    <w:pPr>
      <w:numPr>
        <w:ilvl w:val="1"/>
      </w:numPr>
    </w:pPr>
    <w:rPr>
      <w:rFonts w:asciiTheme="majorHAnsi" w:eastAsiaTheme="majorEastAsia" w:hAnsiTheme="majorHAnsi" w:cstheme="majorBidi" w:ascii="Aptos" w:hAnsi="Aptos"/>
      <w:b w:val="0"/>
      <w:i/>
      <w:iCs/>
      <w:color w:val="595959"/>
      <w:spacing w:val="15"/>
      <w:sz w:val="24"/>
      <w:szCs w:val="24"/>
    </w:rPr>
  </w:style>
  <w:style w:type="character" w:customStyle="1" w:styleId="Deprived3SubtitleChar">
    <w:name w:val="Deprived document 3 SubtitleChar"/>
    <w:basedOn w:val="Deprived3DefaultParagraphFont"/>
    <w:link w:val="Deprived3Subtitle"/>
    <w:uiPriority w:val="11"/>
    <w:rsid w:val="00FC693F"/>
    <w:rPr>
      <w:rFonts w:asciiTheme="majorHAnsi" w:eastAsiaTheme="majorEastAsia" w:hAnsiTheme="majorHAnsi" w:cstheme="majorBidi"/>
      <w:i/>
      <w:iCs/>
      <w:color w:val="4F81BD" w:themeColor="accent1"/>
      <w:spacing w:val="15"/>
      <w:sz w:val="24"/>
      <w:szCs w:val="24"/>
    </w:rPr>
  </w:style>
  <w:style w:type="paragraph" w:styleId="Deprived3ListParagraph">
    <w:name w:val="Deprived document 3 ListParagraph"/>
    <w:basedOn w:val="Deprived3Normal"/>
    <w:uiPriority w:val="34"/>
    <w:qFormat/>
    <w:rsid w:val="00FC693F"/>
    <w:pPr>
      <w:ind w:left="720"/>
      <w:contextualSpacing/>
    </w:pPr>
  </w:style>
  <w:style w:type="paragraph" w:styleId="Deprived3BodyText">
    <w:name w:val="Deprived document 3 BodyText"/>
    <w:basedOn w:val="Deprived3Normal"/>
    <w:link w:val="Deprived3BodyTextChar"/>
    <w:uiPriority w:val="99"/>
    <w:unhideWhenUsed/>
    <w:rsid w:val="00AA1D8D"/>
    <w:pPr>
      <w:spacing w:after="120"/>
    </w:pPr>
  </w:style>
  <w:style w:type="character" w:customStyle="1" w:styleId="Deprived3BodyTextChar">
    <w:name w:val="Deprived document 3 BodyTextChar"/>
    <w:basedOn w:val="Deprived3DefaultParagraphFont"/>
    <w:link w:val="Deprived3BodyText"/>
    <w:uiPriority w:val="99"/>
    <w:rsid w:val="00AA1D8D"/>
  </w:style>
  <w:style w:type="paragraph" w:styleId="Deprived3BodyText2">
    <w:name w:val="Deprived document 3 BodyText2"/>
    <w:basedOn w:val="Deprived3Normal"/>
    <w:link w:val="Deprived3BodyText2Char"/>
    <w:uiPriority w:val="99"/>
    <w:unhideWhenUsed/>
    <w:rsid w:val="00AA1D8D"/>
    <w:pPr>
      <w:spacing w:after="120" w:line="480" w:lineRule="auto"/>
    </w:pPr>
  </w:style>
  <w:style w:type="character" w:customStyle="1" w:styleId="Deprived3BodyText2Char">
    <w:name w:val="Deprived document 3 BodyText2Char"/>
    <w:basedOn w:val="Deprived3DefaultParagraphFont"/>
    <w:link w:val="Deprived3BodyText2"/>
    <w:uiPriority w:val="99"/>
    <w:rsid w:val="00AA1D8D"/>
  </w:style>
  <w:style w:type="paragraph" w:styleId="Deprived3BodyText3">
    <w:name w:val="Deprived document 3 BodyText3"/>
    <w:basedOn w:val="Deprived3Normal"/>
    <w:link w:val="Deprived3BodyText3Char"/>
    <w:uiPriority w:val="99"/>
    <w:unhideWhenUsed/>
    <w:rsid w:val="00AA1D8D"/>
    <w:pPr>
      <w:spacing w:after="120"/>
    </w:pPr>
    <w:rPr>
      <w:sz w:val="16"/>
      <w:szCs w:val="16"/>
    </w:rPr>
  </w:style>
  <w:style w:type="character" w:customStyle="1" w:styleId="Deprived3BodyText3Char">
    <w:name w:val="Deprived document 3 BodyText3Char"/>
    <w:basedOn w:val="Deprived3DefaultParagraphFont"/>
    <w:link w:val="Deprived3BodyText3"/>
    <w:uiPriority w:val="99"/>
    <w:rsid w:val="00AA1D8D"/>
    <w:rPr>
      <w:sz w:val="16"/>
      <w:szCs w:val="16"/>
    </w:rPr>
  </w:style>
  <w:style w:type="paragraph" w:styleId="Deprived3List">
    <w:name w:val="Deprived document 3 List"/>
    <w:basedOn w:val="Deprived3Normal"/>
    <w:uiPriority w:val="99"/>
    <w:unhideWhenUsed/>
    <w:rsid w:val="00AA1D8D"/>
    <w:pPr>
      <w:ind w:left="360" w:hanging="360"/>
      <w:contextualSpacing/>
    </w:pPr>
  </w:style>
  <w:style w:type="paragraph" w:styleId="Deprived3List2">
    <w:name w:val="Deprived document 3 List2"/>
    <w:basedOn w:val="Deprived3Normal"/>
    <w:uiPriority w:val="99"/>
    <w:unhideWhenUsed/>
    <w:rsid w:val="00326F90"/>
    <w:pPr>
      <w:ind w:left="720" w:hanging="360"/>
      <w:contextualSpacing/>
    </w:pPr>
  </w:style>
  <w:style w:type="paragraph" w:styleId="Deprived3List3">
    <w:name w:val="Deprived document 3 List3"/>
    <w:basedOn w:val="Deprived3Normal"/>
    <w:uiPriority w:val="99"/>
    <w:unhideWhenUsed/>
    <w:rsid w:val="00326F90"/>
    <w:pPr>
      <w:ind w:left="1080" w:hanging="360"/>
      <w:contextualSpacing/>
    </w:pPr>
  </w:style>
  <w:style w:type="paragraph" w:styleId="Deprived3ListBullet">
    <w:name w:val="Deprived document 3 ListBullet"/>
    <w:basedOn w:val="Deprived3Normal"/>
    <w:uiPriority w:val="99"/>
    <w:unhideWhenUsed/>
    <w:rsid w:val="00326F90"/>
    <w:pPr>
      <w:numPr>
        <w:numId w:val="28"/>
      </w:numPr>
      <w:contextualSpacing/>
    </w:pPr>
  </w:style>
  <w:style w:type="paragraph" w:styleId="Deprived3ListBullet2">
    <w:name w:val="Deprived document 3 ListBullet2"/>
    <w:basedOn w:val="Deprived3Normal"/>
    <w:uiPriority w:val="99"/>
    <w:unhideWhenUsed/>
    <w:rsid w:val="00326F90"/>
    <w:pPr>
      <w:numPr>
        <w:numId w:val="29"/>
      </w:numPr>
      <w:contextualSpacing/>
    </w:pPr>
  </w:style>
  <w:style w:type="paragraph" w:styleId="Deprived3ListBullet3">
    <w:name w:val="Deprived document 3 ListBullet3"/>
    <w:basedOn w:val="Deprived3Normal"/>
    <w:uiPriority w:val="99"/>
    <w:unhideWhenUsed/>
    <w:rsid w:val="00326F90"/>
    <w:pPr>
      <w:numPr>
        <w:numId w:val="30"/>
      </w:numPr>
      <w:contextualSpacing/>
    </w:pPr>
  </w:style>
  <w:style w:type="paragraph" w:styleId="Deprived3ListNumber">
    <w:name w:val="Deprived document 3 ListNumber"/>
    <w:basedOn w:val="Deprived3Normal"/>
    <w:uiPriority w:val="99"/>
    <w:unhideWhenUsed/>
    <w:rsid w:val="00326F90"/>
    <w:pPr>
      <w:numPr>
        <w:numId w:val="32"/>
      </w:numPr>
      <w:contextualSpacing/>
    </w:pPr>
  </w:style>
  <w:style w:type="paragraph" w:styleId="Deprived3ListNumber2">
    <w:name w:val="Deprived document 3 ListNumber2"/>
    <w:basedOn w:val="Deprived3Normal"/>
    <w:uiPriority w:val="99"/>
    <w:unhideWhenUsed/>
    <w:rsid w:val="0029639D"/>
    <w:pPr>
      <w:numPr>
        <w:numId w:val="33"/>
      </w:numPr>
      <w:contextualSpacing/>
    </w:pPr>
  </w:style>
  <w:style w:type="paragraph" w:styleId="Deprived3ListNumber3">
    <w:name w:val="Deprived document 3 ListNumber3"/>
    <w:basedOn w:val="Deprived3Normal"/>
    <w:uiPriority w:val="99"/>
    <w:unhideWhenUsed/>
    <w:rsid w:val="0029639D"/>
    <w:pPr>
      <w:numPr>
        <w:numId w:val="34"/>
      </w:numPr>
      <w:contextualSpacing/>
    </w:pPr>
  </w:style>
  <w:style w:type="paragraph" w:styleId="Deprived3ListContinue">
    <w:name w:val="Deprived document 3 ListContinue"/>
    <w:basedOn w:val="Deprived3Normal"/>
    <w:uiPriority w:val="99"/>
    <w:unhideWhenUsed/>
    <w:rsid w:val="0029639D"/>
    <w:pPr>
      <w:spacing w:after="120"/>
      <w:ind w:left="360"/>
      <w:contextualSpacing/>
    </w:pPr>
  </w:style>
  <w:style w:type="paragraph" w:styleId="Deprived3ListContinue2">
    <w:name w:val="Deprived document 3 ListContinue2"/>
    <w:basedOn w:val="Deprived3Normal"/>
    <w:uiPriority w:val="99"/>
    <w:unhideWhenUsed/>
    <w:rsid w:val="0029639D"/>
    <w:pPr>
      <w:spacing w:after="120"/>
      <w:ind w:left="720"/>
      <w:contextualSpacing/>
    </w:pPr>
  </w:style>
  <w:style w:type="paragraph" w:styleId="Deprived3ListContinue3">
    <w:name w:val="Deprived document 3 ListContinue3"/>
    <w:basedOn w:val="Deprived3Normal"/>
    <w:uiPriority w:val="99"/>
    <w:unhideWhenUsed/>
    <w:rsid w:val="0029639D"/>
    <w:pPr>
      <w:spacing w:after="120"/>
      <w:ind w:left="1080"/>
      <w:contextualSpacing/>
    </w:pPr>
  </w:style>
  <w:style w:type="paragraph" w:styleId="Deprived3MacroText">
    <w:name w:val="Deprived document 3 MacroText"/>
    <w:link w:val="Deprived3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Deprived3MacroTextChar">
    <w:name w:val="Deprived document 3 MacroTextChar"/>
    <w:basedOn w:val="Deprived3DefaultParagraphFont"/>
    <w:link w:val="Deprived3MacroText"/>
    <w:uiPriority w:val="99"/>
    <w:rsid w:val="0029639D"/>
    <w:rPr>
      <w:rFonts w:ascii="Courier" w:hAnsi="Courier"/>
      <w:sz w:val="20"/>
      <w:szCs w:val="20"/>
    </w:rPr>
  </w:style>
  <w:style w:type="paragraph" w:styleId="Deprived3Quote">
    <w:name w:val="Deprived document 3 Quote"/>
    <w:basedOn w:val="Deprived3Normal"/>
    <w:next w:val="Deprived3Normal"/>
    <w:link w:val="Deprived3QuoteChar"/>
    <w:uiPriority w:val="29"/>
    <w:qFormat/>
    <w:rsid w:val="00FC693F"/>
    <w:rPr>
      <w:i/>
      <w:iCs/>
      <w:color w:val="000000" w:themeColor="text1"/>
    </w:rPr>
  </w:style>
  <w:style w:type="character" w:customStyle="1" w:styleId="Deprived3QuoteChar">
    <w:name w:val="Deprived document 3 QuoteChar"/>
    <w:basedOn w:val="Deprived3DefaultParagraphFont"/>
    <w:link w:val="Deprived3Quote"/>
    <w:uiPriority w:val="29"/>
    <w:rsid w:val="00FC693F"/>
    <w:rPr>
      <w:i/>
      <w:iCs/>
      <w:color w:val="000000" w:themeColor="text1"/>
    </w:rPr>
  </w:style>
  <w:style w:type="character" w:customStyle="1" w:styleId="Deprived3Heading4Char">
    <w:name w:val="Deprived document 3 Heading4Char"/>
    <w:basedOn w:val="Deprived3DefaultParagraphFont"/>
    <w:link w:val="Deprived3Heading4"/>
    <w:uiPriority w:val="9"/>
    <w:semiHidden/>
    <w:rsid w:val="00FC693F"/>
    <w:rPr>
      <w:rFonts w:asciiTheme="majorHAnsi" w:eastAsiaTheme="majorEastAsia" w:hAnsiTheme="majorHAnsi" w:cstheme="majorBidi"/>
      <w:b/>
      <w:bCs/>
      <w:i/>
      <w:iCs/>
      <w:color w:val="4F81BD" w:themeColor="accent1"/>
    </w:rPr>
  </w:style>
  <w:style w:type="character" w:customStyle="1" w:styleId="Deprived3Heading5Char">
    <w:name w:val="Deprived document 3 Heading5Char"/>
    <w:basedOn w:val="Deprived3DefaultParagraphFont"/>
    <w:link w:val="Deprived3Heading5"/>
    <w:uiPriority w:val="9"/>
    <w:semiHidden/>
    <w:rsid w:val="00FC693F"/>
    <w:rPr>
      <w:rFonts w:asciiTheme="majorHAnsi" w:eastAsiaTheme="majorEastAsia" w:hAnsiTheme="majorHAnsi" w:cstheme="majorBidi"/>
      <w:color w:val="243F60" w:themeColor="accent1" w:themeShade="7F"/>
    </w:rPr>
  </w:style>
  <w:style w:type="character" w:customStyle="1" w:styleId="Deprived3Heading6Char">
    <w:name w:val="Deprived document 3 Heading6Char"/>
    <w:basedOn w:val="Deprived3DefaultParagraphFont"/>
    <w:link w:val="Deprived3Heading6"/>
    <w:uiPriority w:val="9"/>
    <w:semiHidden/>
    <w:rsid w:val="00FC693F"/>
    <w:rPr>
      <w:rFonts w:asciiTheme="majorHAnsi" w:eastAsiaTheme="majorEastAsia" w:hAnsiTheme="majorHAnsi" w:cstheme="majorBidi"/>
      <w:i/>
      <w:iCs/>
      <w:color w:val="243F60" w:themeColor="accent1" w:themeShade="7F"/>
    </w:rPr>
  </w:style>
  <w:style w:type="character" w:customStyle="1" w:styleId="Deprived3Heading7Char">
    <w:name w:val="Deprived document 3 Heading7Char"/>
    <w:basedOn w:val="Deprived3DefaultParagraphFont"/>
    <w:link w:val="Deprived3Heading7"/>
    <w:uiPriority w:val="9"/>
    <w:semiHidden/>
    <w:rsid w:val="00FC693F"/>
    <w:rPr>
      <w:rFonts w:asciiTheme="majorHAnsi" w:eastAsiaTheme="majorEastAsia" w:hAnsiTheme="majorHAnsi" w:cstheme="majorBidi"/>
      <w:i/>
      <w:iCs/>
      <w:color w:val="404040" w:themeColor="text1" w:themeTint="BF"/>
    </w:rPr>
  </w:style>
  <w:style w:type="character" w:customStyle="1" w:styleId="Deprived3Heading8Char">
    <w:name w:val="Deprived document 3 Heading8Char"/>
    <w:basedOn w:val="Deprived3DefaultParagraphFont"/>
    <w:link w:val="Deprived3Heading8"/>
    <w:uiPriority w:val="9"/>
    <w:semiHidden/>
    <w:rsid w:val="00FC693F"/>
    <w:rPr>
      <w:rFonts w:asciiTheme="majorHAnsi" w:eastAsiaTheme="majorEastAsia" w:hAnsiTheme="majorHAnsi" w:cstheme="majorBidi"/>
      <w:color w:val="4F81BD" w:themeColor="accent1"/>
      <w:sz w:val="20"/>
      <w:szCs w:val="20"/>
    </w:rPr>
  </w:style>
  <w:style w:type="character" w:customStyle="1" w:styleId="Deprived3Heading9Char">
    <w:name w:val="Deprived document 3 Heading9Char"/>
    <w:basedOn w:val="Deprived3DefaultParagraphFont"/>
    <w:link w:val="Deprived3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Deprived3Caption">
    <w:name w:val="Deprived document 3 Caption"/>
    <w:basedOn w:val="Deprived3Normal"/>
    <w:next w:val="Deprived3Normal"/>
    <w:uiPriority w:val="35"/>
    <w:semiHidden/>
    <w:unhideWhenUsed/>
    <w:qFormat/>
    <w:rsid w:val="00FC693F"/>
    <w:pPr>
      <w:spacing w:line="240" w:lineRule="auto"/>
    </w:pPr>
    <w:rPr>
      <w:b/>
      <w:bCs/>
      <w:color w:val="4F81BD" w:themeColor="accent1"/>
      <w:sz w:val="18"/>
      <w:szCs w:val="18"/>
    </w:rPr>
  </w:style>
  <w:style w:type="character" w:styleId="Deprived3Strong">
    <w:name w:val="Deprived document 3 Strong"/>
    <w:basedOn w:val="Deprived3DefaultParagraphFont"/>
    <w:uiPriority w:val="22"/>
    <w:qFormat/>
    <w:rsid w:val="00FC693F"/>
    <w:rPr>
      <w:b/>
      <w:bCs/>
    </w:rPr>
  </w:style>
  <w:style w:type="character" w:styleId="Deprived3Emphasis">
    <w:name w:val="Deprived document 3 Emphasis"/>
    <w:basedOn w:val="Deprived3DefaultParagraphFont"/>
    <w:uiPriority w:val="20"/>
    <w:qFormat/>
    <w:rsid w:val="00FC693F"/>
    <w:rPr>
      <w:i/>
      <w:iCs/>
    </w:rPr>
  </w:style>
  <w:style w:type="paragraph" w:styleId="Deprived3IntenseQuote">
    <w:name w:val="Deprived document 3 IntenseQuote"/>
    <w:basedOn w:val="Deprived3Normal"/>
    <w:next w:val="Deprived3Normal"/>
    <w:link w:val="Deprived3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eprived3IntenseQuoteChar">
    <w:name w:val="Deprived document 3 IntenseQuoteChar"/>
    <w:basedOn w:val="Deprived3DefaultParagraphFont"/>
    <w:link w:val="Deprived3IntenseQuote"/>
    <w:uiPriority w:val="30"/>
    <w:rsid w:val="00FC693F"/>
    <w:rPr>
      <w:b/>
      <w:bCs/>
      <w:i/>
      <w:iCs/>
      <w:color w:val="4F81BD" w:themeColor="accent1"/>
    </w:rPr>
  </w:style>
  <w:style w:type="character" w:styleId="Deprived3SubtleEmphasis">
    <w:name w:val="Deprived document 3 SubtleEmphasis"/>
    <w:basedOn w:val="Deprived3DefaultParagraphFont"/>
    <w:uiPriority w:val="19"/>
    <w:qFormat/>
    <w:rsid w:val="00FC693F"/>
    <w:rPr>
      <w:i/>
      <w:iCs/>
      <w:color w:val="808080" w:themeColor="text1" w:themeTint="7F"/>
    </w:rPr>
  </w:style>
  <w:style w:type="character" w:styleId="Deprived3IntenseEmphasis">
    <w:name w:val="Deprived document 3 IntenseEmphasis"/>
    <w:basedOn w:val="Deprived3DefaultParagraphFont"/>
    <w:uiPriority w:val="21"/>
    <w:qFormat/>
    <w:rsid w:val="00FC693F"/>
    <w:rPr>
      <w:b/>
      <w:bCs/>
      <w:i/>
      <w:iCs/>
      <w:color w:val="4F81BD" w:themeColor="accent1"/>
    </w:rPr>
  </w:style>
  <w:style w:type="character" w:styleId="Deprived3SubtleReference">
    <w:name w:val="Deprived document 3 SubtleReference"/>
    <w:basedOn w:val="Deprived3DefaultParagraphFont"/>
    <w:uiPriority w:val="31"/>
    <w:qFormat/>
    <w:rsid w:val="00FC693F"/>
    <w:rPr>
      <w:smallCaps/>
      <w:color w:val="C0504D" w:themeColor="accent2"/>
      <w:u w:val="single"/>
    </w:rPr>
  </w:style>
  <w:style w:type="character" w:styleId="Deprived3IntenseReference">
    <w:name w:val="Deprived document 3 IntenseReference"/>
    <w:basedOn w:val="Deprived3DefaultParagraphFont"/>
    <w:uiPriority w:val="32"/>
    <w:qFormat/>
    <w:rsid w:val="00FC693F"/>
    <w:rPr>
      <w:b/>
      <w:bCs/>
      <w:smallCaps/>
      <w:color w:val="C0504D" w:themeColor="accent2"/>
      <w:spacing w:val="5"/>
      <w:u w:val="single"/>
    </w:rPr>
  </w:style>
  <w:style w:type="character" w:styleId="Deprived3BookTitle">
    <w:name w:val="Deprived document 3 BookTitle"/>
    <w:basedOn w:val="Deprived3DefaultParagraphFont"/>
    <w:uiPriority w:val="33"/>
    <w:qFormat/>
    <w:rsid w:val="00FC693F"/>
    <w:rPr>
      <w:b/>
      <w:bCs/>
      <w:smallCaps/>
      <w:spacing w:val="5"/>
    </w:rPr>
  </w:style>
  <w:style w:type="paragraph" w:styleId="Deprived3TOCHeading">
    <w:name w:val="Deprived document 3 TOCHeading"/>
    <w:basedOn w:val="Deprived3Heading1"/>
    <w:next w:val="Deprived3Normal"/>
    <w:uiPriority w:val="39"/>
    <w:semiHidden/>
    <w:unhideWhenUsed/>
    <w:qFormat/>
    <w:rsid w:val="00FC693F"/>
    <w:pPr>
      <w:outlineLvl w:val="9"/>
    </w:pPr>
  </w:style>
  <w:style w:type="table" w:styleId="Deprived3TableGrid">
    <w:name w:val="Deprived document 3 TableGrid"/>
    <w:basedOn w:val="Deprived3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Deprived3LightShading">
    <w:name w:val="Deprived document 3 LightShading"/>
    <w:basedOn w:val="Deprived3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Deprived3LightShading-Accent1">
    <w:name w:val="Deprived document 3 LightShading-Accent1"/>
    <w:basedOn w:val="Deprived3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Deprived3LightShading-Accent2">
    <w:name w:val="Deprived document 3 LightShading-Accent2"/>
    <w:basedOn w:val="Deprived3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Deprived3LightShading-Accent3">
    <w:name w:val="Deprived document 3 LightShading-Accent3"/>
    <w:basedOn w:val="Deprived3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Deprived3LightShading-Accent4">
    <w:name w:val="Deprived document 3 LightShading-Accent4"/>
    <w:basedOn w:val="Deprived3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Deprived3LightShading-Accent5">
    <w:name w:val="Deprived document 3 LightShading-Accent5"/>
    <w:basedOn w:val="Deprived3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Deprived3LightShading-Accent6">
    <w:name w:val="Deprived document 3 LightShading-Accent6"/>
    <w:basedOn w:val="Deprived3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Deprived3LightList">
    <w:name w:val="Deprived document 3 LightList"/>
    <w:basedOn w:val="Deprived3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eprived3LightList-Accent1">
    <w:name w:val="Deprived document 3 LightList-Accent1"/>
    <w:basedOn w:val="Deprived3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Deprived3LightList-Accent2">
    <w:name w:val="Deprived document 3 LightList-Accent2"/>
    <w:basedOn w:val="Deprived3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Deprived3LightList-Accent3">
    <w:name w:val="Deprived document 3 LightList-Accent3"/>
    <w:basedOn w:val="Deprived3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Deprived3LightList-Accent4">
    <w:name w:val="Deprived document 3 LightList-Accent4"/>
    <w:basedOn w:val="Deprived3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Deprived3LightList-Accent5">
    <w:name w:val="Deprived document 3 LightList-Accent5"/>
    <w:basedOn w:val="Deprived3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Deprived3LightList-Accent6">
    <w:name w:val="Deprived document 3 LightList-Accent6"/>
    <w:basedOn w:val="Deprived3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Deprived3LightGrid">
    <w:name w:val="Deprived document 3 LightGrid"/>
    <w:basedOn w:val="Deprived3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Deprived3LightGrid-Accent1">
    <w:name w:val="Deprived document 3 LightGrid-Accent1"/>
    <w:basedOn w:val="Deprived3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Deprived3LightGrid-Accent2">
    <w:name w:val="Deprived document 3 LightGrid-Accent2"/>
    <w:basedOn w:val="Deprived3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Deprived3LightGrid-Accent3">
    <w:name w:val="Deprived document 3 LightGrid-Accent3"/>
    <w:basedOn w:val="Deprived3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Deprived3LightGrid-Accent4">
    <w:name w:val="Deprived document 3 LightGrid-Accent4"/>
    <w:basedOn w:val="Deprived3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Deprived3LightGrid-Accent5">
    <w:name w:val="Deprived document 3 LightGrid-Accent5"/>
    <w:basedOn w:val="Deprived3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Deprived3LightGrid-Accent6">
    <w:name w:val="Deprived document 3 LightGrid-Accent6"/>
    <w:basedOn w:val="Deprived3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Deprived3MediumShading1">
    <w:name w:val="Deprived document 3 MediumShading1"/>
    <w:basedOn w:val="Deprived3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Deprived3MediumShading1-Accent1">
    <w:name w:val="Deprived document 3 MediumShading1-Accent1"/>
    <w:basedOn w:val="Deprived3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Deprived3MediumShading1-Accent2">
    <w:name w:val="Deprived document 3 MediumShading1-Accent2"/>
    <w:basedOn w:val="Deprived3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Deprived3MediumShading1-Accent3">
    <w:name w:val="Deprived document 3 MediumShading1-Accent3"/>
    <w:basedOn w:val="Deprived3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Deprived3MediumShading1-Accent4">
    <w:name w:val="Deprived document 3 MediumShading1-Accent4"/>
    <w:basedOn w:val="Deprived3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eprived3MediumShading1-Accent5">
    <w:name w:val="Deprived document 3 MediumShading1-Accent5"/>
    <w:basedOn w:val="Deprived3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Deprived3MediumShading1-Accent6">
    <w:name w:val="Deprived document 3 MediumShading1-Accent6"/>
    <w:basedOn w:val="Deprived3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Deprived3MediumShading2">
    <w:name w:val="Deprived document 3 MediumShading2"/>
    <w:basedOn w:val="Deprived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3MediumShading2-Accent1">
    <w:name w:val="Deprived document 3 MediumShading2-Accent1"/>
    <w:basedOn w:val="Deprived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3MediumShading2-Accent2">
    <w:name w:val="Deprived document 3 MediumShading2-Accent2"/>
    <w:basedOn w:val="Deprived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3MediumShading2-Accent3">
    <w:name w:val="Deprived document 3 MediumShading2-Accent3"/>
    <w:basedOn w:val="Deprived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3MediumShading2-Accent4">
    <w:name w:val="Deprived document 3 MediumShading2-Accent4"/>
    <w:basedOn w:val="Deprived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3MediumShading2-Accent5">
    <w:name w:val="Deprived document 3 MediumShading2-Accent5"/>
    <w:basedOn w:val="Deprived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3MediumShading2-Accent6">
    <w:name w:val="Deprived document 3 MediumShading2-Accent6"/>
    <w:basedOn w:val="Deprived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3MediumList1">
    <w:name w:val="Deprived document 3 MediumList1"/>
    <w:basedOn w:val="Deprived3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Deprived3MediumList1-Accent1">
    <w:name w:val="Deprived document 3 MediumList1-Accent1"/>
    <w:basedOn w:val="Deprived3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Deprived3MediumList1-Accent2">
    <w:name w:val="Deprived document 3 MediumList1-Accent2"/>
    <w:basedOn w:val="Deprived3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Deprived3MediumList1-Accent3">
    <w:name w:val="Deprived document 3 MediumList1-Accent3"/>
    <w:basedOn w:val="Deprived3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Deprived3MediumList1-Accent4">
    <w:name w:val="Deprived document 3 MediumList1-Accent4"/>
    <w:basedOn w:val="Deprived3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Deprived3MediumList1-Accent5">
    <w:name w:val="Deprived document 3 MediumList1-Accent5"/>
    <w:basedOn w:val="Deprived3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Deprived3MediumList1-Accent6">
    <w:name w:val="Deprived document 3 MediumList1-Accent6"/>
    <w:basedOn w:val="Deprived3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Deprived3MediumList2">
    <w:name w:val="Deprived document 3 MediumList2"/>
    <w:basedOn w:val="Deprived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3MediumList2-Accent1">
    <w:name w:val="Deprived document 3 MediumList2-Accent1"/>
    <w:basedOn w:val="Deprived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3MediumList2-Accent2">
    <w:name w:val="Deprived document 3 MediumList2-Accent2"/>
    <w:basedOn w:val="Deprived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3MediumList2-Accent3">
    <w:name w:val="Deprived document 3 MediumList2-Accent3"/>
    <w:basedOn w:val="Deprived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3MediumList2-Accent4">
    <w:name w:val="Deprived document 3 MediumList2-Accent4"/>
    <w:basedOn w:val="Deprived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3MediumList2-Accent5">
    <w:name w:val="Deprived document 3 MediumList2-Accent5"/>
    <w:basedOn w:val="Deprived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3MediumList2-Accent6">
    <w:name w:val="Deprived document 3 MediumList2-Accent6"/>
    <w:basedOn w:val="Deprived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3MediumGrid1">
    <w:name w:val="Deprived document 3 MediumGrid1"/>
    <w:basedOn w:val="Deprived3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3MediumGrid1-Accent1">
    <w:name w:val="Deprived document 3 MediumGrid1-Accent1"/>
    <w:basedOn w:val="Deprived3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3MediumGrid1-Accent2">
    <w:name w:val="Deprived document 3 MediumGrid1-Accent2"/>
    <w:basedOn w:val="Deprived3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3MediumGrid1-Accent3">
    <w:name w:val="Deprived document 3 MediumGrid1-Accent3"/>
    <w:basedOn w:val="Deprived3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3MediumGrid1-Accent4">
    <w:name w:val="Deprived document 3 MediumGrid1-Accent4"/>
    <w:basedOn w:val="Deprived3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3MediumGrid1-Accent5">
    <w:name w:val="Deprived document 3 MediumGrid1-Accent5"/>
    <w:basedOn w:val="Deprived3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3MediumGrid1-Accent6">
    <w:name w:val="Deprived document 3 MediumGrid1-Accent6"/>
    <w:basedOn w:val="Deprived3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eprived3MediumGrid2">
    <w:name w:val="Deprived document 3 MediumGrid2"/>
    <w:basedOn w:val="Deprived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Deprived3MediumGrid2-Accent1">
    <w:name w:val="Deprived document 3 MediumGrid2-Accent1"/>
    <w:basedOn w:val="Deprived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Deprived3MediumGrid2-Accent2">
    <w:name w:val="Deprived document 3 MediumGrid2-Accent2"/>
    <w:basedOn w:val="Deprived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Deprived3MediumGrid2-Accent3">
    <w:name w:val="Deprived document 3 MediumGrid2-Accent3"/>
    <w:basedOn w:val="Deprived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Deprived3MediumGrid2-Accent4">
    <w:name w:val="Deprived document 3 MediumGrid2-Accent4"/>
    <w:basedOn w:val="Deprived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Deprived3MediumGrid2-Accent5">
    <w:name w:val="Deprived document 3 MediumGrid2-Accent5"/>
    <w:basedOn w:val="Deprived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Deprived3MediumGrid2-Accent6">
    <w:name w:val="Deprived document 3 MediumGrid2-Accent6"/>
    <w:basedOn w:val="Deprived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Deprived3MediumGrid3">
    <w:name w:val="Deprived document 3 MediumGrid3"/>
    <w:basedOn w:val="Deprived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eprived3MediumGrid3-Accent1">
    <w:name w:val="Deprived document 3 MediumGrid3-Accent1"/>
    <w:basedOn w:val="Deprived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eprived3MediumGrid3-Accent2">
    <w:name w:val="Deprived document 3 MediumGrid3-Accent2"/>
    <w:basedOn w:val="Deprived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eprived3MediumGrid3-Accent3">
    <w:name w:val="Deprived document 3 MediumGrid3-Accent3"/>
    <w:basedOn w:val="Deprived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eprived3MediumGrid3-Accent4">
    <w:name w:val="Deprived document 3 MediumGrid3-Accent4"/>
    <w:basedOn w:val="Deprived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eprived3MediumGrid3-Accent5">
    <w:name w:val="Deprived document 3 MediumGrid3-Accent5"/>
    <w:basedOn w:val="Deprived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eprived3MediumGrid3-Accent6">
    <w:name w:val="Deprived document 3 MediumGrid3-Accent6"/>
    <w:basedOn w:val="Deprived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eprived3DarkList">
    <w:name w:val="Deprived document 3 DarkList"/>
    <w:basedOn w:val="Deprived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eprived3DarkList-Accent1">
    <w:name w:val="Deprived document 3 DarkList-Accent1"/>
    <w:basedOn w:val="Deprived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eprived3DarkList-Accent2">
    <w:name w:val="Deprived document 3 DarkList-Accent2"/>
    <w:basedOn w:val="Deprived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eprived3DarkList-Accent3">
    <w:name w:val="Deprived document 3 DarkList-Accent3"/>
    <w:basedOn w:val="Deprived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eprived3DarkList-Accent4">
    <w:name w:val="Deprived document 3 DarkList-Accent4"/>
    <w:basedOn w:val="Deprived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eprived3DarkList-Accent5">
    <w:name w:val="Deprived document 3 DarkList-Accent5"/>
    <w:basedOn w:val="Deprived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eprived3DarkList-Accent6">
    <w:name w:val="Deprived document 3 DarkList-Accent6"/>
    <w:basedOn w:val="Deprived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eprived3ColorfulShading">
    <w:name w:val="Deprived document 3 ColorfulShading"/>
    <w:basedOn w:val="Deprived3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eprived3ColorfulShading-Accent1">
    <w:name w:val="Deprived document 3 ColorfulShading-Accent1"/>
    <w:basedOn w:val="Deprived3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Deprived3ColorfulShading-Accent2">
    <w:name w:val="Deprived document 3 ColorfulShading-Accent2"/>
    <w:basedOn w:val="Deprived3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Deprived3ColorfulShading-Accent3">
    <w:name w:val="Deprived document 3 ColorfulShading-Accent3"/>
    <w:basedOn w:val="Deprived3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Deprived3ColorfulShading-Accent4">
    <w:name w:val="Deprived document 3 ColorfulShading-Accent4"/>
    <w:basedOn w:val="Deprived3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eprived3ColorfulShading-Accent5">
    <w:name w:val="Deprived document 3 ColorfulShading-Accent5"/>
    <w:basedOn w:val="Deprived3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Deprived3ColorfulShading-Accent6">
    <w:name w:val="Deprived document 3 ColorfulShading-Accent6"/>
    <w:basedOn w:val="Deprived3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eprived3ColorfulList">
    <w:name w:val="Deprived document 3 ColorfulList"/>
    <w:basedOn w:val="Deprived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Deprived3ColorfulList-Accent1">
    <w:name w:val="Deprived document 3 ColorfulList-Accent1"/>
    <w:basedOn w:val="Deprived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Deprived3ColorfulList-Accent2">
    <w:name w:val="Deprived document 3 ColorfulList-Accent2"/>
    <w:basedOn w:val="Deprived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Deprived3ColorfulList-Accent3">
    <w:name w:val="Deprived document 3 ColorfulList-Accent3"/>
    <w:basedOn w:val="Deprived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Deprived3ColorfulList-Accent4">
    <w:name w:val="Deprived document 3 ColorfulList-Accent4"/>
    <w:basedOn w:val="Deprived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Deprived3ColorfulList-Accent5">
    <w:name w:val="Deprived document 3 ColorfulList-Accent5"/>
    <w:basedOn w:val="Deprived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Deprived3ColorfulList-Accent6">
    <w:name w:val="Deprived document 3 ColorfulList-Accent6"/>
    <w:basedOn w:val="Deprived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Deprived3ColorfulGrid">
    <w:name w:val="Deprived document 3 ColorfulGrid"/>
    <w:basedOn w:val="Deprived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3ColorfulGrid-Accent1">
    <w:name w:val="Deprived document 3 ColorfulGrid-Accent1"/>
    <w:basedOn w:val="Deprived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3ColorfulGrid-Accent2">
    <w:name w:val="Deprived document 3 ColorfulGrid-Accent2"/>
    <w:basedOn w:val="Deprived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3ColorfulGrid-Accent3">
    <w:name w:val="Deprived document 3 ColorfulGrid-Accent3"/>
    <w:basedOn w:val="Deprived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3ColorfulGrid-Accent4">
    <w:name w:val="Deprived document 3 ColorfulGrid-Accent4"/>
    <w:basedOn w:val="Deprived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3ColorfulGrid-Accent5">
    <w:name w:val="Deprived document 3 ColorfulGrid-Accent5"/>
    <w:basedOn w:val="Deprived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3ColorfulGrid-Accent6">
    <w:name w:val="Deprived document 3 ColorfulGrid-Accent6"/>
    <w:basedOn w:val="Deprived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prived3Scripture">
    <w:name w:val="Deprived document 3 Scripture"/>
    <w:pPr>
      <w:spacing w:after="100" w:line="245" w:lineRule="auto"/>
    </w:pPr>
    <w:rPr>
      <w:rFonts w:ascii="Cambria" w:hAnsi="Cambria"/>
      <w:i/>
      <w:color w:val="333333"/>
      <w:sz w:val="20"/>
    </w:rPr>
  </w:style>
  <w:style w:type="paragraph" w:customStyle="1" w:styleId="Deprived3LegalCallout">
    <w:name w:val="Deprived document 3 LegalCallout"/>
    <w:pPr>
      <w:spacing w:after="120" w:line="245" w:lineRule="auto" w:before="80"/>
      <w:ind w:left="259" w:right="144"/>
    </w:pPr>
    <w:rPr>
      <w:rFonts w:ascii="Aptos" w:hAnsi="Aptos"/>
      <w:i w:val="0"/>
      <w:color w:val="1F4E79"/>
      <w:sz w:val="20"/>
    </w:rPr>
  </w:style>
  <w:style w:type="paragraph" w:customStyle="1" w:styleId="Deprived3DiscoveryCallout">
    <w:name w:val="Deprived document 3 DiscoveryCallout"/>
    <w:pPr>
      <w:spacing w:after="120" w:line="245" w:lineRule="auto" w:before="80"/>
      <w:ind w:left="259" w:right="144"/>
    </w:pPr>
    <w:rPr>
      <w:rFonts w:ascii="Aptos" w:hAnsi="Aptos"/>
      <w:i w:val="0"/>
      <w:color w:val="7F6000"/>
      <w:sz w:val="20"/>
    </w:rPr>
  </w:style>
  <w:style w:type="paragraph" w:customStyle="1" w:styleId="Deprived3GuardrailCallout">
    <w:name w:val="Deprived document 3 GuardrailCallout"/>
    <w:pPr>
      <w:spacing w:after="120" w:line="245" w:lineRule="auto" w:before="80"/>
      <w:ind w:left="259" w:right="144"/>
    </w:pPr>
    <w:rPr>
      <w:rFonts w:ascii="Aptos" w:hAnsi="Aptos"/>
      <w:i w:val="0"/>
      <w:color w:val="666666"/>
      <w:sz w:val="20"/>
    </w:rPr>
  </w:style>
  <w:style w:type="paragraph" w:customStyle="1" w:styleId="Deprived3BuildBox">
    <w:name w:val="Deprived document 3 BuildBox"/>
    <w:pPr>
      <w:spacing w:after="120" w:line="245" w:lineRule="auto" w:before="80"/>
      <w:ind w:left="259" w:right="144"/>
    </w:pPr>
    <w:rPr>
      <w:rFonts w:ascii="Aptos" w:hAnsi="Aptos"/>
      <w:i w:val="0"/>
      <w:color w:val="1F1F1F"/>
      <w:sz w:val="20"/>
    </w:rPr>
  </w:style>
  <w:style w:type="paragraph" w:styleId="Deprived4Normal">
    <w:name w:val="Deprived document 4 Normal"/>
    <w:qFormat/>
    <w:rsid w:val="00FC693F"/>
    <w:pPr>
      <w:widowControl/>
      <w:spacing w:after="100" w:line="250" w:lineRule="auto"/>
    </w:pPr>
    <w:rPr>
      <w:rFonts w:ascii="Aptos" w:hAnsi="Aptos"/>
      <w:sz w:val="21"/>
    </w:rPr>
  </w:style>
  <w:style w:type="paragraph" w:styleId="Deprived4Header">
    <w:name w:val="Deprived document 4 Header"/>
    <w:basedOn w:val="Deprived4Normal"/>
    <w:link w:val="Deprived4HeaderChar"/>
    <w:uiPriority w:val="99"/>
    <w:unhideWhenUsed/>
    <w:rsid w:val="00E618BF"/>
    <w:pPr>
      <w:tabs>
        <w:tab w:val="center" w:pos="4680"/>
        <w:tab w:val="right" w:pos="9360"/>
      </w:tabs>
      <w:spacing w:after="0" w:line="240" w:lineRule="auto"/>
    </w:pPr>
  </w:style>
  <w:style w:type="character" w:customStyle="1" w:styleId="Deprived4HeaderChar">
    <w:name w:val="Deprived document 4 HeaderChar"/>
    <w:basedOn w:val="Deprived4DefaultParagraphFont"/>
    <w:link w:val="Deprived4Header"/>
    <w:uiPriority w:val="99"/>
    <w:rsid w:val="00E618BF"/>
  </w:style>
  <w:style w:type="paragraph" w:styleId="Deprived4Footer">
    <w:name w:val="Deprived document 4 Footer"/>
    <w:basedOn w:val="Deprived4Normal"/>
    <w:link w:val="Deprived4FooterChar"/>
    <w:uiPriority w:val="99"/>
    <w:unhideWhenUsed/>
    <w:rsid w:val="00E618BF"/>
    <w:pPr>
      <w:tabs>
        <w:tab w:val="center" w:pos="4680"/>
        <w:tab w:val="right" w:pos="9360"/>
      </w:tabs>
      <w:spacing w:after="0" w:line="240" w:lineRule="auto"/>
    </w:pPr>
  </w:style>
  <w:style w:type="character" w:customStyle="1" w:styleId="Deprived4FooterChar">
    <w:name w:val="Deprived document 4 FooterChar"/>
    <w:basedOn w:val="Deprived4DefaultParagraphFont"/>
    <w:link w:val="Deprived4Footer"/>
    <w:uiPriority w:val="99"/>
    <w:rsid w:val="00E618BF"/>
  </w:style>
  <w:style w:type="paragraph" w:styleId="Deprived4Heading1">
    <w:name w:val="Deprived document 4 Heading1"/>
    <w:basedOn w:val="Deprived4Normal"/>
    <w:next w:val="Deprived4Normal"/>
    <w:link w:val="Deprived4Heading1Char"/>
    <w:uiPriority w:val="9"/>
    <w:qFormat/>
    <w:rsid w:val="00FC693F"/>
    <w:pPr>
      <w:keepNext/>
      <w:keepLines/>
      <w:spacing w:before="200" w:after="80"/>
      <w:outlineLvl w:val="0"/>
    </w:pPr>
    <w:rPr>
      <w:rFonts w:asciiTheme="majorHAnsi" w:eastAsiaTheme="majorEastAsia" w:hAnsiTheme="majorHAnsi" w:cstheme="majorBidi" w:ascii="Aptos Display" w:hAnsi="Aptos Display"/>
      <w:b/>
      <w:bCs/>
      <w:color w:val="1F4E79"/>
      <w:sz w:val="30"/>
      <w:szCs w:val="28"/>
    </w:rPr>
  </w:style>
  <w:style w:type="paragraph" w:styleId="Deprived4Heading2">
    <w:name w:val="Deprived document 4 Heading2"/>
    <w:basedOn w:val="Deprived4Normal"/>
    <w:next w:val="Deprived4Normal"/>
    <w:link w:val="Deprived4Heading2Char"/>
    <w:uiPriority w:val="9"/>
    <w:unhideWhenUsed/>
    <w:qFormat/>
    <w:rsid w:val="00FC693F"/>
    <w:pPr>
      <w:keepNext/>
      <w:keepLines/>
      <w:spacing w:before="140" w:after="80"/>
      <w:outlineLvl w:val="1"/>
    </w:pPr>
    <w:rPr>
      <w:rFonts w:asciiTheme="majorHAnsi" w:eastAsiaTheme="majorEastAsia" w:hAnsiTheme="majorHAnsi" w:cstheme="majorBidi" w:ascii="Aptos Display" w:hAnsi="Aptos Display"/>
      <w:b/>
      <w:bCs/>
      <w:color w:val="1F4E79"/>
      <w:sz w:val="24"/>
      <w:szCs w:val="26"/>
    </w:rPr>
  </w:style>
  <w:style w:type="paragraph" w:styleId="Deprived4Heading3">
    <w:name w:val="Deprived document 4 Heading3"/>
    <w:basedOn w:val="Deprived4Normal"/>
    <w:next w:val="Deprived4Normal"/>
    <w:link w:val="Deprived4Heading3Char"/>
    <w:uiPriority w:val="9"/>
    <w:unhideWhenUsed/>
    <w:qFormat/>
    <w:rsid w:val="00FC693F"/>
    <w:pPr>
      <w:keepNext/>
      <w:keepLines/>
      <w:spacing w:before="140" w:after="80"/>
      <w:outlineLvl w:val="2"/>
    </w:pPr>
    <w:rPr>
      <w:rFonts w:asciiTheme="majorHAnsi" w:eastAsiaTheme="majorEastAsia" w:hAnsiTheme="majorHAnsi" w:cstheme="majorBidi" w:ascii="Aptos Display" w:hAnsi="Aptos Display"/>
      <w:b/>
      <w:bCs/>
      <w:color w:val="7F6000"/>
      <w:sz w:val="21"/>
    </w:rPr>
  </w:style>
  <w:style w:type="paragraph" w:styleId="Deprived4Heading4">
    <w:name w:val="Deprived document 4 Heading4"/>
    <w:basedOn w:val="Deprived4Normal"/>
    <w:next w:val="Deprived4Normal"/>
    <w:link w:val="Deprived4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Deprived4Heading5">
    <w:name w:val="Deprived document 4 Heading5"/>
    <w:basedOn w:val="Deprived4Normal"/>
    <w:next w:val="Deprived4Normal"/>
    <w:link w:val="Deprived4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Deprived4Heading6">
    <w:name w:val="Deprived document 4 Heading6"/>
    <w:basedOn w:val="Deprived4Normal"/>
    <w:next w:val="Deprived4Normal"/>
    <w:link w:val="Deprived4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Deprived4Heading7">
    <w:name w:val="Deprived document 4 Heading7"/>
    <w:basedOn w:val="Deprived4Normal"/>
    <w:next w:val="Deprived4Normal"/>
    <w:link w:val="Deprived4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Deprived4Heading8">
    <w:name w:val="Deprived document 4 Heading8"/>
    <w:basedOn w:val="Deprived4Normal"/>
    <w:next w:val="Deprived4Normal"/>
    <w:link w:val="Deprived4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Deprived4Heading9">
    <w:name w:val="Deprived document 4 Heading9"/>
    <w:basedOn w:val="Deprived4Normal"/>
    <w:next w:val="Deprived4Normal"/>
    <w:link w:val="Deprived4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Deprived4DefaultParagraphFont">
    <w:name w:val="Deprived document 4 DefaultParagraphFont"/>
    <w:uiPriority w:val="1"/>
    <w:semiHidden/>
    <w:unhideWhenUsed/>
  </w:style>
  <w:style w:type="table" w:styleId="Deprived4TableNormal">
    <w:name w:val="Deprived document 4 TableNormal"/>
    <w:uiPriority w:val="99"/>
    <w:semiHidden/>
    <w:unhideWhenUsed/>
    <w:tblPr>
      <w:tblInd w:w="0" w:type="dxa"/>
      <w:tblCellMar>
        <w:top w:w="0" w:type="dxa"/>
        <w:left w:w="108" w:type="dxa"/>
        <w:bottom w:w="0" w:type="dxa"/>
        <w:right w:w="108" w:type="dxa"/>
      </w:tblCellMar>
    </w:tblPr>
  </w:style>
  <w:style w:type="numbering" w:styleId="Deprived4NoList">
    <w:name w:val="Deprived document 4 NoList"/>
    <w:uiPriority w:val="99"/>
    <w:semiHidden/>
    <w:unhideWhenUsed/>
  </w:style>
  <w:style w:type="paragraph" w:styleId="Deprived4NoSpacing">
    <w:name w:val="Deprived document 4 NoSpacing"/>
    <w:uiPriority w:val="1"/>
    <w:qFormat/>
    <w:rsid w:val="00FC693F"/>
    <w:pPr>
      <w:spacing w:after="0" w:line="240" w:lineRule="auto"/>
    </w:pPr>
  </w:style>
  <w:style w:type="character" w:customStyle="1" w:styleId="Deprived4Heading1Char">
    <w:name w:val="Deprived document 4 Heading1Char"/>
    <w:basedOn w:val="Deprived4DefaultParagraphFont"/>
    <w:link w:val="Deprived4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Deprived4Heading2Char">
    <w:name w:val="Deprived document 4 Heading2Char"/>
    <w:basedOn w:val="Deprived4DefaultParagraphFont"/>
    <w:link w:val="Deprived4Heading2"/>
    <w:uiPriority w:val="9"/>
    <w:rsid w:val="00FC693F"/>
    <w:rPr>
      <w:rFonts w:asciiTheme="majorHAnsi" w:eastAsiaTheme="majorEastAsia" w:hAnsiTheme="majorHAnsi" w:cstheme="majorBidi"/>
      <w:b/>
      <w:bCs/>
      <w:color w:val="4F81BD" w:themeColor="accent1"/>
      <w:sz w:val="26"/>
      <w:szCs w:val="26"/>
    </w:rPr>
  </w:style>
  <w:style w:type="character" w:customStyle="1" w:styleId="Deprived4Heading3Char">
    <w:name w:val="Deprived document 4 Heading3Char"/>
    <w:basedOn w:val="Deprived4DefaultParagraphFont"/>
    <w:link w:val="Deprived4Heading3"/>
    <w:uiPriority w:val="9"/>
    <w:rsid w:val="00FC693F"/>
    <w:rPr>
      <w:rFonts w:asciiTheme="majorHAnsi" w:eastAsiaTheme="majorEastAsia" w:hAnsiTheme="majorHAnsi" w:cstheme="majorBidi"/>
      <w:b/>
      <w:bCs/>
      <w:color w:val="4F81BD" w:themeColor="accent1"/>
    </w:rPr>
  </w:style>
  <w:style w:type="paragraph" w:styleId="Deprived4Title">
    <w:name w:val="Deprived document 4 Title"/>
    <w:basedOn w:val="Deprived4Normal"/>
    <w:next w:val="Deprived4Normal"/>
    <w:link w:val="Deprived4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b/>
      <w:color w:val="1F4E79"/>
      <w:spacing w:val="5"/>
      <w:kern w:val="28"/>
      <w:sz w:val="42"/>
      <w:szCs w:val="52"/>
    </w:rPr>
  </w:style>
  <w:style w:type="character" w:customStyle="1" w:styleId="Deprived4TitleChar">
    <w:name w:val="Deprived document 4 TitleChar"/>
    <w:basedOn w:val="Deprived4DefaultParagraphFont"/>
    <w:link w:val="Deprived4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Deprived4Subtitle">
    <w:name w:val="Deprived document 4 Subtitle"/>
    <w:basedOn w:val="Deprived4Normal"/>
    <w:next w:val="Deprived4Normal"/>
    <w:link w:val="Deprived4SubtitleChar"/>
    <w:uiPriority w:val="11"/>
    <w:qFormat/>
    <w:rsid w:val="00FC693F"/>
    <w:pPr>
      <w:numPr>
        <w:ilvl w:val="1"/>
      </w:numPr>
    </w:pPr>
    <w:rPr>
      <w:rFonts w:asciiTheme="majorHAnsi" w:eastAsiaTheme="majorEastAsia" w:hAnsiTheme="majorHAnsi" w:cstheme="majorBidi" w:ascii="Aptos" w:hAnsi="Aptos"/>
      <w:b w:val="0"/>
      <w:i/>
      <w:iCs/>
      <w:color w:val="595959"/>
      <w:spacing w:val="15"/>
      <w:sz w:val="24"/>
      <w:szCs w:val="24"/>
    </w:rPr>
  </w:style>
  <w:style w:type="character" w:customStyle="1" w:styleId="Deprived4SubtitleChar">
    <w:name w:val="Deprived document 4 SubtitleChar"/>
    <w:basedOn w:val="Deprived4DefaultParagraphFont"/>
    <w:link w:val="Deprived4Subtitle"/>
    <w:uiPriority w:val="11"/>
    <w:rsid w:val="00FC693F"/>
    <w:rPr>
      <w:rFonts w:asciiTheme="majorHAnsi" w:eastAsiaTheme="majorEastAsia" w:hAnsiTheme="majorHAnsi" w:cstheme="majorBidi"/>
      <w:i/>
      <w:iCs/>
      <w:color w:val="4F81BD" w:themeColor="accent1"/>
      <w:spacing w:val="15"/>
      <w:sz w:val="24"/>
      <w:szCs w:val="24"/>
    </w:rPr>
  </w:style>
  <w:style w:type="paragraph" w:styleId="Deprived4ListParagraph">
    <w:name w:val="Deprived document 4 ListParagraph"/>
    <w:basedOn w:val="Deprived4Normal"/>
    <w:uiPriority w:val="34"/>
    <w:qFormat/>
    <w:rsid w:val="00FC693F"/>
    <w:pPr>
      <w:ind w:left="720"/>
      <w:contextualSpacing/>
    </w:pPr>
  </w:style>
  <w:style w:type="paragraph" w:styleId="Deprived4BodyText">
    <w:name w:val="Deprived document 4 BodyText"/>
    <w:basedOn w:val="Deprived4Normal"/>
    <w:link w:val="Deprived4BodyTextChar"/>
    <w:uiPriority w:val="99"/>
    <w:unhideWhenUsed/>
    <w:rsid w:val="00AA1D8D"/>
    <w:pPr>
      <w:spacing w:after="120"/>
    </w:pPr>
  </w:style>
  <w:style w:type="character" w:customStyle="1" w:styleId="Deprived4BodyTextChar">
    <w:name w:val="Deprived document 4 BodyTextChar"/>
    <w:basedOn w:val="Deprived4DefaultParagraphFont"/>
    <w:link w:val="Deprived4BodyText"/>
    <w:uiPriority w:val="99"/>
    <w:rsid w:val="00AA1D8D"/>
  </w:style>
  <w:style w:type="paragraph" w:styleId="Deprived4BodyText2">
    <w:name w:val="Deprived document 4 BodyText2"/>
    <w:basedOn w:val="Deprived4Normal"/>
    <w:link w:val="Deprived4BodyText2Char"/>
    <w:uiPriority w:val="99"/>
    <w:unhideWhenUsed/>
    <w:rsid w:val="00AA1D8D"/>
    <w:pPr>
      <w:spacing w:after="120" w:line="480" w:lineRule="auto"/>
    </w:pPr>
  </w:style>
  <w:style w:type="character" w:customStyle="1" w:styleId="Deprived4BodyText2Char">
    <w:name w:val="Deprived document 4 BodyText2Char"/>
    <w:basedOn w:val="Deprived4DefaultParagraphFont"/>
    <w:link w:val="Deprived4BodyText2"/>
    <w:uiPriority w:val="99"/>
    <w:rsid w:val="00AA1D8D"/>
  </w:style>
  <w:style w:type="paragraph" w:styleId="Deprived4BodyText3">
    <w:name w:val="Deprived document 4 BodyText3"/>
    <w:basedOn w:val="Deprived4Normal"/>
    <w:link w:val="Deprived4BodyText3Char"/>
    <w:uiPriority w:val="99"/>
    <w:unhideWhenUsed/>
    <w:rsid w:val="00AA1D8D"/>
    <w:pPr>
      <w:spacing w:after="120"/>
    </w:pPr>
    <w:rPr>
      <w:sz w:val="16"/>
      <w:szCs w:val="16"/>
    </w:rPr>
  </w:style>
  <w:style w:type="character" w:customStyle="1" w:styleId="Deprived4BodyText3Char">
    <w:name w:val="Deprived document 4 BodyText3Char"/>
    <w:basedOn w:val="Deprived4DefaultParagraphFont"/>
    <w:link w:val="Deprived4BodyText3"/>
    <w:uiPriority w:val="99"/>
    <w:rsid w:val="00AA1D8D"/>
    <w:rPr>
      <w:sz w:val="16"/>
      <w:szCs w:val="16"/>
    </w:rPr>
  </w:style>
  <w:style w:type="paragraph" w:styleId="Deprived4List">
    <w:name w:val="Deprived document 4 List"/>
    <w:basedOn w:val="Deprived4Normal"/>
    <w:uiPriority w:val="99"/>
    <w:unhideWhenUsed/>
    <w:rsid w:val="00AA1D8D"/>
    <w:pPr>
      <w:ind w:left="360" w:hanging="360"/>
      <w:contextualSpacing/>
    </w:pPr>
  </w:style>
  <w:style w:type="paragraph" w:styleId="Deprived4List2">
    <w:name w:val="Deprived document 4 List2"/>
    <w:basedOn w:val="Deprived4Normal"/>
    <w:uiPriority w:val="99"/>
    <w:unhideWhenUsed/>
    <w:rsid w:val="00326F90"/>
    <w:pPr>
      <w:ind w:left="720" w:hanging="360"/>
      <w:contextualSpacing/>
    </w:pPr>
  </w:style>
  <w:style w:type="paragraph" w:styleId="Deprived4List3">
    <w:name w:val="Deprived document 4 List3"/>
    <w:basedOn w:val="Deprived4Normal"/>
    <w:uiPriority w:val="99"/>
    <w:unhideWhenUsed/>
    <w:rsid w:val="00326F90"/>
    <w:pPr>
      <w:ind w:left="1080" w:hanging="360"/>
      <w:contextualSpacing/>
    </w:pPr>
  </w:style>
  <w:style w:type="paragraph" w:styleId="Deprived4ListBullet">
    <w:name w:val="Deprived document 4 ListBullet"/>
    <w:basedOn w:val="Deprived4Normal"/>
    <w:uiPriority w:val="99"/>
    <w:unhideWhenUsed/>
    <w:rsid w:val="00326F90"/>
    <w:pPr>
      <w:numPr>
        <w:numId w:val="37"/>
      </w:numPr>
      <w:contextualSpacing/>
    </w:pPr>
  </w:style>
  <w:style w:type="paragraph" w:styleId="Deprived4ListBullet2">
    <w:name w:val="Deprived document 4 ListBullet2"/>
    <w:basedOn w:val="Deprived4Normal"/>
    <w:uiPriority w:val="99"/>
    <w:unhideWhenUsed/>
    <w:rsid w:val="00326F90"/>
    <w:pPr>
      <w:numPr>
        <w:numId w:val="38"/>
      </w:numPr>
      <w:contextualSpacing/>
    </w:pPr>
  </w:style>
  <w:style w:type="paragraph" w:styleId="Deprived4ListBullet3">
    <w:name w:val="Deprived document 4 ListBullet3"/>
    <w:basedOn w:val="Deprived4Normal"/>
    <w:uiPriority w:val="99"/>
    <w:unhideWhenUsed/>
    <w:rsid w:val="00326F90"/>
    <w:pPr>
      <w:numPr>
        <w:numId w:val="39"/>
      </w:numPr>
      <w:contextualSpacing/>
    </w:pPr>
  </w:style>
  <w:style w:type="paragraph" w:styleId="Deprived4ListNumber">
    <w:name w:val="Deprived document 4 ListNumber"/>
    <w:basedOn w:val="Deprived4Normal"/>
    <w:uiPriority w:val="99"/>
    <w:unhideWhenUsed/>
    <w:rsid w:val="00326F90"/>
    <w:pPr>
      <w:numPr>
        <w:numId w:val="41"/>
      </w:numPr>
      <w:contextualSpacing/>
    </w:pPr>
  </w:style>
  <w:style w:type="paragraph" w:styleId="Deprived4ListNumber2">
    <w:name w:val="Deprived document 4 ListNumber2"/>
    <w:basedOn w:val="Deprived4Normal"/>
    <w:uiPriority w:val="99"/>
    <w:unhideWhenUsed/>
    <w:rsid w:val="0029639D"/>
    <w:pPr>
      <w:numPr>
        <w:numId w:val="42"/>
      </w:numPr>
      <w:contextualSpacing/>
    </w:pPr>
  </w:style>
  <w:style w:type="paragraph" w:styleId="Deprived4ListNumber3">
    <w:name w:val="Deprived document 4 ListNumber3"/>
    <w:basedOn w:val="Deprived4Normal"/>
    <w:uiPriority w:val="99"/>
    <w:unhideWhenUsed/>
    <w:rsid w:val="0029639D"/>
    <w:pPr>
      <w:numPr>
        <w:numId w:val="43"/>
      </w:numPr>
      <w:contextualSpacing/>
    </w:pPr>
  </w:style>
  <w:style w:type="paragraph" w:styleId="Deprived4ListContinue">
    <w:name w:val="Deprived document 4 ListContinue"/>
    <w:basedOn w:val="Deprived4Normal"/>
    <w:uiPriority w:val="99"/>
    <w:unhideWhenUsed/>
    <w:rsid w:val="0029639D"/>
    <w:pPr>
      <w:spacing w:after="120"/>
      <w:ind w:left="360"/>
      <w:contextualSpacing/>
    </w:pPr>
  </w:style>
  <w:style w:type="paragraph" w:styleId="Deprived4ListContinue2">
    <w:name w:val="Deprived document 4 ListContinue2"/>
    <w:basedOn w:val="Deprived4Normal"/>
    <w:uiPriority w:val="99"/>
    <w:unhideWhenUsed/>
    <w:rsid w:val="0029639D"/>
    <w:pPr>
      <w:spacing w:after="120"/>
      <w:ind w:left="720"/>
      <w:contextualSpacing/>
    </w:pPr>
  </w:style>
  <w:style w:type="paragraph" w:styleId="Deprived4ListContinue3">
    <w:name w:val="Deprived document 4 ListContinue3"/>
    <w:basedOn w:val="Deprived4Normal"/>
    <w:uiPriority w:val="99"/>
    <w:unhideWhenUsed/>
    <w:rsid w:val="0029639D"/>
    <w:pPr>
      <w:spacing w:after="120"/>
      <w:ind w:left="1080"/>
      <w:contextualSpacing/>
    </w:pPr>
  </w:style>
  <w:style w:type="paragraph" w:styleId="Deprived4MacroText">
    <w:name w:val="Deprived document 4 MacroText"/>
    <w:link w:val="Deprived4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Deprived4MacroTextChar">
    <w:name w:val="Deprived document 4 MacroTextChar"/>
    <w:basedOn w:val="Deprived4DefaultParagraphFont"/>
    <w:link w:val="Deprived4MacroText"/>
    <w:uiPriority w:val="99"/>
    <w:rsid w:val="0029639D"/>
    <w:rPr>
      <w:rFonts w:ascii="Courier" w:hAnsi="Courier"/>
      <w:sz w:val="20"/>
      <w:szCs w:val="20"/>
    </w:rPr>
  </w:style>
  <w:style w:type="paragraph" w:styleId="Deprived4Quote">
    <w:name w:val="Deprived document 4 Quote"/>
    <w:basedOn w:val="Deprived4Normal"/>
    <w:next w:val="Deprived4Normal"/>
    <w:link w:val="Deprived4QuoteChar"/>
    <w:uiPriority w:val="29"/>
    <w:qFormat/>
    <w:rsid w:val="00FC693F"/>
    <w:rPr>
      <w:i/>
      <w:iCs/>
      <w:color w:val="000000" w:themeColor="text1"/>
    </w:rPr>
  </w:style>
  <w:style w:type="character" w:customStyle="1" w:styleId="Deprived4QuoteChar">
    <w:name w:val="Deprived document 4 QuoteChar"/>
    <w:basedOn w:val="Deprived4DefaultParagraphFont"/>
    <w:link w:val="Deprived4Quote"/>
    <w:uiPriority w:val="29"/>
    <w:rsid w:val="00FC693F"/>
    <w:rPr>
      <w:i/>
      <w:iCs/>
      <w:color w:val="000000" w:themeColor="text1"/>
    </w:rPr>
  </w:style>
  <w:style w:type="character" w:customStyle="1" w:styleId="Deprived4Heading4Char">
    <w:name w:val="Deprived document 4 Heading4Char"/>
    <w:basedOn w:val="Deprived4DefaultParagraphFont"/>
    <w:link w:val="Deprived4Heading4"/>
    <w:uiPriority w:val="9"/>
    <w:semiHidden/>
    <w:rsid w:val="00FC693F"/>
    <w:rPr>
      <w:rFonts w:asciiTheme="majorHAnsi" w:eastAsiaTheme="majorEastAsia" w:hAnsiTheme="majorHAnsi" w:cstheme="majorBidi"/>
      <w:b/>
      <w:bCs/>
      <w:i/>
      <w:iCs/>
      <w:color w:val="4F81BD" w:themeColor="accent1"/>
    </w:rPr>
  </w:style>
  <w:style w:type="character" w:customStyle="1" w:styleId="Deprived4Heading5Char">
    <w:name w:val="Deprived document 4 Heading5Char"/>
    <w:basedOn w:val="Deprived4DefaultParagraphFont"/>
    <w:link w:val="Deprived4Heading5"/>
    <w:uiPriority w:val="9"/>
    <w:semiHidden/>
    <w:rsid w:val="00FC693F"/>
    <w:rPr>
      <w:rFonts w:asciiTheme="majorHAnsi" w:eastAsiaTheme="majorEastAsia" w:hAnsiTheme="majorHAnsi" w:cstheme="majorBidi"/>
      <w:color w:val="243F60" w:themeColor="accent1" w:themeShade="7F"/>
    </w:rPr>
  </w:style>
  <w:style w:type="character" w:customStyle="1" w:styleId="Deprived4Heading6Char">
    <w:name w:val="Deprived document 4 Heading6Char"/>
    <w:basedOn w:val="Deprived4DefaultParagraphFont"/>
    <w:link w:val="Deprived4Heading6"/>
    <w:uiPriority w:val="9"/>
    <w:semiHidden/>
    <w:rsid w:val="00FC693F"/>
    <w:rPr>
      <w:rFonts w:asciiTheme="majorHAnsi" w:eastAsiaTheme="majorEastAsia" w:hAnsiTheme="majorHAnsi" w:cstheme="majorBidi"/>
      <w:i/>
      <w:iCs/>
      <w:color w:val="243F60" w:themeColor="accent1" w:themeShade="7F"/>
    </w:rPr>
  </w:style>
  <w:style w:type="character" w:customStyle="1" w:styleId="Deprived4Heading7Char">
    <w:name w:val="Deprived document 4 Heading7Char"/>
    <w:basedOn w:val="Deprived4DefaultParagraphFont"/>
    <w:link w:val="Deprived4Heading7"/>
    <w:uiPriority w:val="9"/>
    <w:semiHidden/>
    <w:rsid w:val="00FC693F"/>
    <w:rPr>
      <w:rFonts w:asciiTheme="majorHAnsi" w:eastAsiaTheme="majorEastAsia" w:hAnsiTheme="majorHAnsi" w:cstheme="majorBidi"/>
      <w:i/>
      <w:iCs/>
      <w:color w:val="404040" w:themeColor="text1" w:themeTint="BF"/>
    </w:rPr>
  </w:style>
  <w:style w:type="character" w:customStyle="1" w:styleId="Deprived4Heading8Char">
    <w:name w:val="Deprived document 4 Heading8Char"/>
    <w:basedOn w:val="Deprived4DefaultParagraphFont"/>
    <w:link w:val="Deprived4Heading8"/>
    <w:uiPriority w:val="9"/>
    <w:semiHidden/>
    <w:rsid w:val="00FC693F"/>
    <w:rPr>
      <w:rFonts w:asciiTheme="majorHAnsi" w:eastAsiaTheme="majorEastAsia" w:hAnsiTheme="majorHAnsi" w:cstheme="majorBidi"/>
      <w:color w:val="4F81BD" w:themeColor="accent1"/>
      <w:sz w:val="20"/>
      <w:szCs w:val="20"/>
    </w:rPr>
  </w:style>
  <w:style w:type="character" w:customStyle="1" w:styleId="Deprived4Heading9Char">
    <w:name w:val="Deprived document 4 Heading9Char"/>
    <w:basedOn w:val="Deprived4DefaultParagraphFont"/>
    <w:link w:val="Deprived4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Deprived4Caption">
    <w:name w:val="Deprived document 4 Caption"/>
    <w:basedOn w:val="Deprived4Normal"/>
    <w:next w:val="Deprived4Normal"/>
    <w:uiPriority w:val="35"/>
    <w:semiHidden/>
    <w:unhideWhenUsed/>
    <w:qFormat/>
    <w:rsid w:val="00FC693F"/>
    <w:pPr>
      <w:spacing w:line="240" w:lineRule="auto"/>
    </w:pPr>
    <w:rPr>
      <w:b/>
      <w:bCs/>
      <w:color w:val="4F81BD" w:themeColor="accent1"/>
      <w:sz w:val="18"/>
      <w:szCs w:val="18"/>
    </w:rPr>
  </w:style>
  <w:style w:type="character" w:styleId="Deprived4Strong">
    <w:name w:val="Deprived document 4 Strong"/>
    <w:basedOn w:val="Deprived4DefaultParagraphFont"/>
    <w:uiPriority w:val="22"/>
    <w:qFormat/>
    <w:rsid w:val="00FC693F"/>
    <w:rPr>
      <w:b/>
      <w:bCs/>
    </w:rPr>
  </w:style>
  <w:style w:type="character" w:styleId="Deprived4Emphasis">
    <w:name w:val="Deprived document 4 Emphasis"/>
    <w:basedOn w:val="Deprived4DefaultParagraphFont"/>
    <w:uiPriority w:val="20"/>
    <w:qFormat/>
    <w:rsid w:val="00FC693F"/>
    <w:rPr>
      <w:i/>
      <w:iCs/>
    </w:rPr>
  </w:style>
  <w:style w:type="paragraph" w:styleId="Deprived4IntenseQuote">
    <w:name w:val="Deprived document 4 IntenseQuote"/>
    <w:basedOn w:val="Deprived4Normal"/>
    <w:next w:val="Deprived4Normal"/>
    <w:link w:val="Deprived4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eprived4IntenseQuoteChar">
    <w:name w:val="Deprived document 4 IntenseQuoteChar"/>
    <w:basedOn w:val="Deprived4DefaultParagraphFont"/>
    <w:link w:val="Deprived4IntenseQuote"/>
    <w:uiPriority w:val="30"/>
    <w:rsid w:val="00FC693F"/>
    <w:rPr>
      <w:b/>
      <w:bCs/>
      <w:i/>
      <w:iCs/>
      <w:color w:val="4F81BD" w:themeColor="accent1"/>
    </w:rPr>
  </w:style>
  <w:style w:type="character" w:styleId="Deprived4SubtleEmphasis">
    <w:name w:val="Deprived document 4 SubtleEmphasis"/>
    <w:basedOn w:val="Deprived4DefaultParagraphFont"/>
    <w:uiPriority w:val="19"/>
    <w:qFormat/>
    <w:rsid w:val="00FC693F"/>
    <w:rPr>
      <w:i/>
      <w:iCs/>
      <w:color w:val="808080" w:themeColor="text1" w:themeTint="7F"/>
    </w:rPr>
  </w:style>
  <w:style w:type="character" w:styleId="Deprived4IntenseEmphasis">
    <w:name w:val="Deprived document 4 IntenseEmphasis"/>
    <w:basedOn w:val="Deprived4DefaultParagraphFont"/>
    <w:uiPriority w:val="21"/>
    <w:qFormat/>
    <w:rsid w:val="00FC693F"/>
    <w:rPr>
      <w:b/>
      <w:bCs/>
      <w:i/>
      <w:iCs/>
      <w:color w:val="4F81BD" w:themeColor="accent1"/>
    </w:rPr>
  </w:style>
  <w:style w:type="character" w:styleId="Deprived4SubtleReference">
    <w:name w:val="Deprived document 4 SubtleReference"/>
    <w:basedOn w:val="Deprived4DefaultParagraphFont"/>
    <w:uiPriority w:val="31"/>
    <w:qFormat/>
    <w:rsid w:val="00FC693F"/>
    <w:rPr>
      <w:smallCaps/>
      <w:color w:val="C0504D" w:themeColor="accent2"/>
      <w:u w:val="single"/>
    </w:rPr>
  </w:style>
  <w:style w:type="character" w:styleId="Deprived4IntenseReference">
    <w:name w:val="Deprived document 4 IntenseReference"/>
    <w:basedOn w:val="Deprived4DefaultParagraphFont"/>
    <w:uiPriority w:val="32"/>
    <w:qFormat/>
    <w:rsid w:val="00FC693F"/>
    <w:rPr>
      <w:b/>
      <w:bCs/>
      <w:smallCaps/>
      <w:color w:val="C0504D" w:themeColor="accent2"/>
      <w:spacing w:val="5"/>
      <w:u w:val="single"/>
    </w:rPr>
  </w:style>
  <w:style w:type="character" w:styleId="Deprived4BookTitle">
    <w:name w:val="Deprived document 4 BookTitle"/>
    <w:basedOn w:val="Deprived4DefaultParagraphFont"/>
    <w:uiPriority w:val="33"/>
    <w:qFormat/>
    <w:rsid w:val="00FC693F"/>
    <w:rPr>
      <w:b/>
      <w:bCs/>
      <w:smallCaps/>
      <w:spacing w:val="5"/>
    </w:rPr>
  </w:style>
  <w:style w:type="paragraph" w:styleId="Deprived4TOCHeading">
    <w:name w:val="Deprived document 4 TOCHeading"/>
    <w:basedOn w:val="Deprived4Heading1"/>
    <w:next w:val="Deprived4Normal"/>
    <w:uiPriority w:val="39"/>
    <w:semiHidden/>
    <w:unhideWhenUsed/>
    <w:qFormat/>
    <w:rsid w:val="00FC693F"/>
    <w:pPr>
      <w:outlineLvl w:val="9"/>
    </w:pPr>
  </w:style>
  <w:style w:type="table" w:styleId="Deprived4TableGrid">
    <w:name w:val="Deprived document 4 TableGrid"/>
    <w:basedOn w:val="Deprived4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Deprived4LightShading">
    <w:name w:val="Deprived document 4 LightShading"/>
    <w:basedOn w:val="Deprived4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Deprived4LightShading-Accent1">
    <w:name w:val="Deprived document 4 LightShading-Accent1"/>
    <w:basedOn w:val="Deprived4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Deprived4LightShading-Accent2">
    <w:name w:val="Deprived document 4 LightShading-Accent2"/>
    <w:basedOn w:val="Deprived4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Deprived4LightShading-Accent3">
    <w:name w:val="Deprived document 4 LightShading-Accent3"/>
    <w:basedOn w:val="Deprived4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Deprived4LightShading-Accent4">
    <w:name w:val="Deprived document 4 LightShading-Accent4"/>
    <w:basedOn w:val="Deprived4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Deprived4LightShading-Accent5">
    <w:name w:val="Deprived document 4 LightShading-Accent5"/>
    <w:basedOn w:val="Deprived4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Deprived4LightShading-Accent6">
    <w:name w:val="Deprived document 4 LightShading-Accent6"/>
    <w:basedOn w:val="Deprived4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Deprived4LightList">
    <w:name w:val="Deprived document 4 LightList"/>
    <w:basedOn w:val="Deprived4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eprived4LightList-Accent1">
    <w:name w:val="Deprived document 4 LightList-Accent1"/>
    <w:basedOn w:val="Deprived4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Deprived4LightList-Accent2">
    <w:name w:val="Deprived document 4 LightList-Accent2"/>
    <w:basedOn w:val="Deprived4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Deprived4LightList-Accent3">
    <w:name w:val="Deprived document 4 LightList-Accent3"/>
    <w:basedOn w:val="Deprived4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Deprived4LightList-Accent4">
    <w:name w:val="Deprived document 4 LightList-Accent4"/>
    <w:basedOn w:val="Deprived4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Deprived4LightList-Accent5">
    <w:name w:val="Deprived document 4 LightList-Accent5"/>
    <w:basedOn w:val="Deprived4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Deprived4LightList-Accent6">
    <w:name w:val="Deprived document 4 LightList-Accent6"/>
    <w:basedOn w:val="Deprived4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Deprived4LightGrid">
    <w:name w:val="Deprived document 4 LightGrid"/>
    <w:basedOn w:val="Deprived4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Deprived4LightGrid-Accent1">
    <w:name w:val="Deprived document 4 LightGrid-Accent1"/>
    <w:basedOn w:val="Deprived4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Deprived4LightGrid-Accent2">
    <w:name w:val="Deprived document 4 LightGrid-Accent2"/>
    <w:basedOn w:val="Deprived4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Deprived4LightGrid-Accent3">
    <w:name w:val="Deprived document 4 LightGrid-Accent3"/>
    <w:basedOn w:val="Deprived4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Deprived4LightGrid-Accent4">
    <w:name w:val="Deprived document 4 LightGrid-Accent4"/>
    <w:basedOn w:val="Deprived4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Deprived4LightGrid-Accent5">
    <w:name w:val="Deprived document 4 LightGrid-Accent5"/>
    <w:basedOn w:val="Deprived4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Deprived4LightGrid-Accent6">
    <w:name w:val="Deprived document 4 LightGrid-Accent6"/>
    <w:basedOn w:val="Deprived4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Deprived4MediumShading1">
    <w:name w:val="Deprived document 4 MediumShading1"/>
    <w:basedOn w:val="Deprived4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Deprived4MediumShading1-Accent1">
    <w:name w:val="Deprived document 4 MediumShading1-Accent1"/>
    <w:basedOn w:val="Deprived4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Deprived4MediumShading1-Accent2">
    <w:name w:val="Deprived document 4 MediumShading1-Accent2"/>
    <w:basedOn w:val="Deprived4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Deprived4MediumShading1-Accent3">
    <w:name w:val="Deprived document 4 MediumShading1-Accent3"/>
    <w:basedOn w:val="Deprived4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Deprived4MediumShading1-Accent4">
    <w:name w:val="Deprived document 4 MediumShading1-Accent4"/>
    <w:basedOn w:val="Deprived4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eprived4MediumShading1-Accent5">
    <w:name w:val="Deprived document 4 MediumShading1-Accent5"/>
    <w:basedOn w:val="Deprived4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Deprived4MediumShading1-Accent6">
    <w:name w:val="Deprived document 4 MediumShading1-Accent6"/>
    <w:basedOn w:val="Deprived4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Deprived4MediumShading2">
    <w:name w:val="Deprived document 4 MediumShading2"/>
    <w:basedOn w:val="Deprived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4MediumShading2-Accent1">
    <w:name w:val="Deprived document 4 MediumShading2-Accent1"/>
    <w:basedOn w:val="Deprived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4MediumShading2-Accent2">
    <w:name w:val="Deprived document 4 MediumShading2-Accent2"/>
    <w:basedOn w:val="Deprived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4MediumShading2-Accent3">
    <w:name w:val="Deprived document 4 MediumShading2-Accent3"/>
    <w:basedOn w:val="Deprived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4MediumShading2-Accent4">
    <w:name w:val="Deprived document 4 MediumShading2-Accent4"/>
    <w:basedOn w:val="Deprived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4MediumShading2-Accent5">
    <w:name w:val="Deprived document 4 MediumShading2-Accent5"/>
    <w:basedOn w:val="Deprived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4MediumShading2-Accent6">
    <w:name w:val="Deprived document 4 MediumShading2-Accent6"/>
    <w:basedOn w:val="Deprived4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4MediumList1">
    <w:name w:val="Deprived document 4 MediumList1"/>
    <w:basedOn w:val="Deprived4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Deprived4MediumList1-Accent1">
    <w:name w:val="Deprived document 4 MediumList1-Accent1"/>
    <w:basedOn w:val="Deprived4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Deprived4MediumList1-Accent2">
    <w:name w:val="Deprived document 4 MediumList1-Accent2"/>
    <w:basedOn w:val="Deprived4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Deprived4MediumList1-Accent3">
    <w:name w:val="Deprived document 4 MediumList1-Accent3"/>
    <w:basedOn w:val="Deprived4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Deprived4MediumList1-Accent4">
    <w:name w:val="Deprived document 4 MediumList1-Accent4"/>
    <w:basedOn w:val="Deprived4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Deprived4MediumList1-Accent5">
    <w:name w:val="Deprived document 4 MediumList1-Accent5"/>
    <w:basedOn w:val="Deprived4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Deprived4MediumList1-Accent6">
    <w:name w:val="Deprived document 4 MediumList1-Accent6"/>
    <w:basedOn w:val="Deprived4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Deprived4MediumList2">
    <w:name w:val="Deprived document 4 MediumList2"/>
    <w:basedOn w:val="Deprived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4MediumList2-Accent1">
    <w:name w:val="Deprived document 4 MediumList2-Accent1"/>
    <w:basedOn w:val="Deprived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4MediumList2-Accent2">
    <w:name w:val="Deprived document 4 MediumList2-Accent2"/>
    <w:basedOn w:val="Deprived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4MediumList2-Accent3">
    <w:name w:val="Deprived document 4 MediumList2-Accent3"/>
    <w:basedOn w:val="Deprived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4MediumList2-Accent4">
    <w:name w:val="Deprived document 4 MediumList2-Accent4"/>
    <w:basedOn w:val="Deprived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4MediumList2-Accent5">
    <w:name w:val="Deprived document 4 MediumList2-Accent5"/>
    <w:basedOn w:val="Deprived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4MediumList2-Accent6">
    <w:name w:val="Deprived document 4 MediumList2-Accent6"/>
    <w:basedOn w:val="Deprived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4MediumGrid1">
    <w:name w:val="Deprived document 4 MediumGrid1"/>
    <w:basedOn w:val="Deprived4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4MediumGrid1-Accent1">
    <w:name w:val="Deprived document 4 MediumGrid1-Accent1"/>
    <w:basedOn w:val="Deprived4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4MediumGrid1-Accent2">
    <w:name w:val="Deprived document 4 MediumGrid1-Accent2"/>
    <w:basedOn w:val="Deprived4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4MediumGrid1-Accent3">
    <w:name w:val="Deprived document 4 MediumGrid1-Accent3"/>
    <w:basedOn w:val="Deprived4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4MediumGrid1-Accent4">
    <w:name w:val="Deprived document 4 MediumGrid1-Accent4"/>
    <w:basedOn w:val="Deprived4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4MediumGrid1-Accent5">
    <w:name w:val="Deprived document 4 MediumGrid1-Accent5"/>
    <w:basedOn w:val="Deprived4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4MediumGrid1-Accent6">
    <w:name w:val="Deprived document 4 MediumGrid1-Accent6"/>
    <w:basedOn w:val="Deprived4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eprived4MediumGrid2">
    <w:name w:val="Deprived document 4 MediumGrid2"/>
    <w:basedOn w:val="Deprived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Deprived4MediumGrid2-Accent1">
    <w:name w:val="Deprived document 4 MediumGrid2-Accent1"/>
    <w:basedOn w:val="Deprived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Deprived4MediumGrid2-Accent2">
    <w:name w:val="Deprived document 4 MediumGrid2-Accent2"/>
    <w:basedOn w:val="Deprived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Deprived4MediumGrid2-Accent3">
    <w:name w:val="Deprived document 4 MediumGrid2-Accent3"/>
    <w:basedOn w:val="Deprived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Deprived4MediumGrid2-Accent4">
    <w:name w:val="Deprived document 4 MediumGrid2-Accent4"/>
    <w:basedOn w:val="Deprived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Deprived4MediumGrid2-Accent5">
    <w:name w:val="Deprived document 4 MediumGrid2-Accent5"/>
    <w:basedOn w:val="Deprived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Deprived4MediumGrid2-Accent6">
    <w:name w:val="Deprived document 4 MediumGrid2-Accent6"/>
    <w:basedOn w:val="Deprived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Deprived4MediumGrid3">
    <w:name w:val="Deprived document 4 MediumGrid3"/>
    <w:basedOn w:val="Deprived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eprived4MediumGrid3-Accent1">
    <w:name w:val="Deprived document 4 MediumGrid3-Accent1"/>
    <w:basedOn w:val="Deprived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eprived4MediumGrid3-Accent2">
    <w:name w:val="Deprived document 4 MediumGrid3-Accent2"/>
    <w:basedOn w:val="Deprived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eprived4MediumGrid3-Accent3">
    <w:name w:val="Deprived document 4 MediumGrid3-Accent3"/>
    <w:basedOn w:val="Deprived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eprived4MediumGrid3-Accent4">
    <w:name w:val="Deprived document 4 MediumGrid3-Accent4"/>
    <w:basedOn w:val="Deprived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eprived4MediumGrid3-Accent5">
    <w:name w:val="Deprived document 4 MediumGrid3-Accent5"/>
    <w:basedOn w:val="Deprived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eprived4MediumGrid3-Accent6">
    <w:name w:val="Deprived document 4 MediumGrid3-Accent6"/>
    <w:basedOn w:val="Deprived4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eprived4DarkList">
    <w:name w:val="Deprived document 4 DarkList"/>
    <w:basedOn w:val="Deprived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eprived4DarkList-Accent1">
    <w:name w:val="Deprived document 4 DarkList-Accent1"/>
    <w:basedOn w:val="Deprived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eprived4DarkList-Accent2">
    <w:name w:val="Deprived document 4 DarkList-Accent2"/>
    <w:basedOn w:val="Deprived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eprived4DarkList-Accent3">
    <w:name w:val="Deprived document 4 DarkList-Accent3"/>
    <w:basedOn w:val="Deprived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eprived4DarkList-Accent4">
    <w:name w:val="Deprived document 4 DarkList-Accent4"/>
    <w:basedOn w:val="Deprived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eprived4DarkList-Accent5">
    <w:name w:val="Deprived document 4 DarkList-Accent5"/>
    <w:basedOn w:val="Deprived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eprived4DarkList-Accent6">
    <w:name w:val="Deprived document 4 DarkList-Accent6"/>
    <w:basedOn w:val="Deprived4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eprived4ColorfulShading">
    <w:name w:val="Deprived document 4 ColorfulShading"/>
    <w:basedOn w:val="Deprived4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eprived4ColorfulShading-Accent1">
    <w:name w:val="Deprived document 4 ColorfulShading-Accent1"/>
    <w:basedOn w:val="Deprived4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Deprived4ColorfulShading-Accent2">
    <w:name w:val="Deprived document 4 ColorfulShading-Accent2"/>
    <w:basedOn w:val="Deprived4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Deprived4ColorfulShading-Accent3">
    <w:name w:val="Deprived document 4 ColorfulShading-Accent3"/>
    <w:basedOn w:val="Deprived4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Deprived4ColorfulShading-Accent4">
    <w:name w:val="Deprived document 4 ColorfulShading-Accent4"/>
    <w:basedOn w:val="Deprived4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eprived4ColorfulShading-Accent5">
    <w:name w:val="Deprived document 4 ColorfulShading-Accent5"/>
    <w:basedOn w:val="Deprived4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Deprived4ColorfulShading-Accent6">
    <w:name w:val="Deprived document 4 ColorfulShading-Accent6"/>
    <w:basedOn w:val="Deprived4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eprived4ColorfulList">
    <w:name w:val="Deprived document 4 ColorfulList"/>
    <w:basedOn w:val="Deprived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Deprived4ColorfulList-Accent1">
    <w:name w:val="Deprived document 4 ColorfulList-Accent1"/>
    <w:basedOn w:val="Deprived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Deprived4ColorfulList-Accent2">
    <w:name w:val="Deprived document 4 ColorfulList-Accent2"/>
    <w:basedOn w:val="Deprived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Deprived4ColorfulList-Accent3">
    <w:name w:val="Deprived document 4 ColorfulList-Accent3"/>
    <w:basedOn w:val="Deprived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Deprived4ColorfulList-Accent4">
    <w:name w:val="Deprived document 4 ColorfulList-Accent4"/>
    <w:basedOn w:val="Deprived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Deprived4ColorfulList-Accent5">
    <w:name w:val="Deprived document 4 ColorfulList-Accent5"/>
    <w:basedOn w:val="Deprived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Deprived4ColorfulList-Accent6">
    <w:name w:val="Deprived document 4 ColorfulList-Accent6"/>
    <w:basedOn w:val="Deprived4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Deprived4ColorfulGrid">
    <w:name w:val="Deprived document 4 ColorfulGrid"/>
    <w:basedOn w:val="Deprived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4ColorfulGrid-Accent1">
    <w:name w:val="Deprived document 4 ColorfulGrid-Accent1"/>
    <w:basedOn w:val="Deprived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4ColorfulGrid-Accent2">
    <w:name w:val="Deprived document 4 ColorfulGrid-Accent2"/>
    <w:basedOn w:val="Deprived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4ColorfulGrid-Accent3">
    <w:name w:val="Deprived document 4 ColorfulGrid-Accent3"/>
    <w:basedOn w:val="Deprived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4ColorfulGrid-Accent4">
    <w:name w:val="Deprived document 4 ColorfulGrid-Accent4"/>
    <w:basedOn w:val="Deprived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4ColorfulGrid-Accent5">
    <w:name w:val="Deprived document 4 ColorfulGrid-Accent5"/>
    <w:basedOn w:val="Deprived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4ColorfulGrid-Accent6">
    <w:name w:val="Deprived document 4 ColorfulGrid-Accent6"/>
    <w:basedOn w:val="Deprived4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prived4Scripture">
    <w:name w:val="Deprived document 4 Scripture"/>
    <w:pPr>
      <w:spacing w:after="100" w:line="245" w:lineRule="auto"/>
    </w:pPr>
    <w:rPr>
      <w:rFonts w:ascii="Cambria" w:hAnsi="Cambria"/>
      <w:i/>
      <w:color w:val="333333"/>
      <w:sz w:val="20"/>
    </w:rPr>
  </w:style>
  <w:style w:type="paragraph" w:customStyle="1" w:styleId="Deprived4LegalCallout">
    <w:name w:val="Deprived document 4 LegalCallout"/>
    <w:pPr>
      <w:spacing w:after="120" w:line="245" w:lineRule="auto" w:before="80"/>
      <w:ind w:left="259" w:right="144"/>
    </w:pPr>
    <w:rPr>
      <w:rFonts w:ascii="Aptos" w:hAnsi="Aptos"/>
      <w:i w:val="0"/>
      <w:color w:val="1F4E79"/>
      <w:sz w:val="20"/>
    </w:rPr>
  </w:style>
  <w:style w:type="paragraph" w:customStyle="1" w:styleId="Deprived4DiscoveryCallout">
    <w:name w:val="Deprived document 4 DiscoveryCallout"/>
    <w:pPr>
      <w:spacing w:after="120" w:line="245" w:lineRule="auto" w:before="80"/>
      <w:ind w:left="259" w:right="144"/>
    </w:pPr>
    <w:rPr>
      <w:rFonts w:ascii="Aptos" w:hAnsi="Aptos"/>
      <w:i w:val="0"/>
      <w:color w:val="7F6000"/>
      <w:sz w:val="20"/>
    </w:rPr>
  </w:style>
  <w:style w:type="paragraph" w:customStyle="1" w:styleId="Deprived4GuardrailCallout">
    <w:name w:val="Deprived document 4 GuardrailCallout"/>
    <w:pPr>
      <w:spacing w:after="120" w:line="245" w:lineRule="auto" w:before="80"/>
      <w:ind w:left="259" w:right="144"/>
    </w:pPr>
    <w:rPr>
      <w:rFonts w:ascii="Aptos" w:hAnsi="Aptos"/>
      <w:i w:val="0"/>
      <w:color w:val="666666"/>
      <w:sz w:val="20"/>
    </w:rPr>
  </w:style>
  <w:style w:type="paragraph" w:customStyle="1" w:styleId="Deprived4BuildBox">
    <w:name w:val="Deprived document 4 BuildBox"/>
    <w:pPr>
      <w:spacing w:after="120" w:line="245" w:lineRule="auto" w:before="80"/>
      <w:ind w:left="259" w:right="144"/>
    </w:pPr>
    <w:rPr>
      <w:rFonts w:ascii="Aptos" w:hAnsi="Aptos"/>
      <w:i w:val="0"/>
      <w:color w:val="1F1F1F"/>
      <w:sz w:val="20"/>
    </w:rPr>
  </w:style>
  <w:style w:type="paragraph" w:styleId="Deprived5Normal">
    <w:name w:val="Deprived document 5 Normal"/>
    <w:qFormat/>
    <w:rsid w:val="00FC693F"/>
    <w:pPr>
      <w:widowControl/>
      <w:spacing w:after="100" w:line="250" w:lineRule="auto"/>
    </w:pPr>
    <w:rPr>
      <w:rFonts w:ascii="Aptos" w:hAnsi="Aptos"/>
      <w:sz w:val="21"/>
    </w:rPr>
  </w:style>
  <w:style w:type="paragraph" w:styleId="Deprived5Header">
    <w:name w:val="Deprived document 5 Header"/>
    <w:basedOn w:val="Deprived5Normal"/>
    <w:link w:val="Deprived5HeaderChar"/>
    <w:uiPriority w:val="99"/>
    <w:unhideWhenUsed/>
    <w:rsid w:val="00E618BF"/>
    <w:pPr>
      <w:tabs>
        <w:tab w:val="center" w:pos="4680"/>
        <w:tab w:val="right" w:pos="9360"/>
      </w:tabs>
      <w:spacing w:after="0" w:line="240" w:lineRule="auto"/>
    </w:pPr>
  </w:style>
  <w:style w:type="character" w:customStyle="1" w:styleId="Deprived5HeaderChar">
    <w:name w:val="Deprived document 5 HeaderChar"/>
    <w:basedOn w:val="Deprived5DefaultParagraphFont"/>
    <w:link w:val="Deprived5Header"/>
    <w:uiPriority w:val="99"/>
    <w:rsid w:val="00E618BF"/>
  </w:style>
  <w:style w:type="paragraph" w:styleId="Deprived5Footer">
    <w:name w:val="Deprived document 5 Footer"/>
    <w:basedOn w:val="Deprived5Normal"/>
    <w:link w:val="Deprived5FooterChar"/>
    <w:uiPriority w:val="99"/>
    <w:unhideWhenUsed/>
    <w:rsid w:val="00E618BF"/>
    <w:pPr>
      <w:tabs>
        <w:tab w:val="center" w:pos="4680"/>
        <w:tab w:val="right" w:pos="9360"/>
      </w:tabs>
      <w:spacing w:after="0" w:line="240" w:lineRule="auto"/>
    </w:pPr>
  </w:style>
  <w:style w:type="character" w:customStyle="1" w:styleId="Deprived5FooterChar">
    <w:name w:val="Deprived document 5 FooterChar"/>
    <w:basedOn w:val="Deprived5DefaultParagraphFont"/>
    <w:link w:val="Deprived5Footer"/>
    <w:uiPriority w:val="99"/>
    <w:rsid w:val="00E618BF"/>
  </w:style>
  <w:style w:type="paragraph" w:styleId="Deprived5Heading1">
    <w:name w:val="Deprived document 5 Heading1"/>
    <w:basedOn w:val="Deprived5Normal"/>
    <w:next w:val="Deprived5Normal"/>
    <w:link w:val="Deprived5Heading1Char"/>
    <w:uiPriority w:val="9"/>
    <w:qFormat/>
    <w:rsid w:val="00FC693F"/>
    <w:pPr>
      <w:keepNext/>
      <w:keepLines/>
      <w:spacing w:before="200" w:after="80"/>
      <w:outlineLvl w:val="0"/>
    </w:pPr>
    <w:rPr>
      <w:rFonts w:asciiTheme="majorHAnsi" w:eastAsiaTheme="majorEastAsia" w:hAnsiTheme="majorHAnsi" w:cstheme="majorBidi" w:ascii="Aptos Display" w:hAnsi="Aptos Display"/>
      <w:b/>
      <w:bCs/>
      <w:color w:val="1F4E79"/>
      <w:sz w:val="30"/>
      <w:szCs w:val="28"/>
    </w:rPr>
  </w:style>
  <w:style w:type="paragraph" w:styleId="Deprived5Heading2">
    <w:name w:val="Deprived document 5 Heading2"/>
    <w:basedOn w:val="Deprived5Normal"/>
    <w:next w:val="Deprived5Normal"/>
    <w:link w:val="Deprived5Heading2Char"/>
    <w:uiPriority w:val="9"/>
    <w:unhideWhenUsed/>
    <w:qFormat/>
    <w:rsid w:val="00FC693F"/>
    <w:pPr>
      <w:keepNext/>
      <w:keepLines/>
      <w:spacing w:before="140" w:after="80"/>
      <w:outlineLvl w:val="1"/>
    </w:pPr>
    <w:rPr>
      <w:rFonts w:asciiTheme="majorHAnsi" w:eastAsiaTheme="majorEastAsia" w:hAnsiTheme="majorHAnsi" w:cstheme="majorBidi" w:ascii="Aptos Display" w:hAnsi="Aptos Display"/>
      <w:b/>
      <w:bCs/>
      <w:color w:val="1F4E79"/>
      <w:sz w:val="24"/>
      <w:szCs w:val="26"/>
    </w:rPr>
  </w:style>
  <w:style w:type="paragraph" w:styleId="Deprived5Heading3">
    <w:name w:val="Deprived document 5 Heading3"/>
    <w:basedOn w:val="Deprived5Normal"/>
    <w:next w:val="Deprived5Normal"/>
    <w:link w:val="Deprived5Heading3Char"/>
    <w:uiPriority w:val="9"/>
    <w:unhideWhenUsed/>
    <w:qFormat/>
    <w:rsid w:val="00FC693F"/>
    <w:pPr>
      <w:keepNext/>
      <w:keepLines/>
      <w:spacing w:before="140" w:after="80"/>
      <w:outlineLvl w:val="2"/>
    </w:pPr>
    <w:rPr>
      <w:rFonts w:asciiTheme="majorHAnsi" w:eastAsiaTheme="majorEastAsia" w:hAnsiTheme="majorHAnsi" w:cstheme="majorBidi" w:ascii="Aptos Display" w:hAnsi="Aptos Display"/>
      <w:b/>
      <w:bCs/>
      <w:color w:val="7F6000"/>
      <w:sz w:val="21"/>
    </w:rPr>
  </w:style>
  <w:style w:type="paragraph" w:styleId="Deprived5Heading4">
    <w:name w:val="Deprived document 5 Heading4"/>
    <w:basedOn w:val="Deprived5Normal"/>
    <w:next w:val="Deprived5Normal"/>
    <w:link w:val="Deprived5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Deprived5Heading5">
    <w:name w:val="Deprived document 5 Heading5"/>
    <w:basedOn w:val="Deprived5Normal"/>
    <w:next w:val="Deprived5Normal"/>
    <w:link w:val="Deprived5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Deprived5Heading6">
    <w:name w:val="Deprived document 5 Heading6"/>
    <w:basedOn w:val="Deprived5Normal"/>
    <w:next w:val="Deprived5Normal"/>
    <w:link w:val="Deprived5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Deprived5Heading7">
    <w:name w:val="Deprived document 5 Heading7"/>
    <w:basedOn w:val="Deprived5Normal"/>
    <w:next w:val="Deprived5Normal"/>
    <w:link w:val="Deprived5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Deprived5Heading8">
    <w:name w:val="Deprived document 5 Heading8"/>
    <w:basedOn w:val="Deprived5Normal"/>
    <w:next w:val="Deprived5Normal"/>
    <w:link w:val="Deprived5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Deprived5Heading9">
    <w:name w:val="Deprived document 5 Heading9"/>
    <w:basedOn w:val="Deprived5Normal"/>
    <w:next w:val="Deprived5Normal"/>
    <w:link w:val="Deprived5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Deprived5DefaultParagraphFont">
    <w:name w:val="Deprived document 5 DefaultParagraphFont"/>
    <w:uiPriority w:val="1"/>
    <w:semiHidden/>
    <w:unhideWhenUsed/>
  </w:style>
  <w:style w:type="table" w:styleId="Deprived5TableNormal">
    <w:name w:val="Deprived document 5 TableNormal"/>
    <w:uiPriority w:val="99"/>
    <w:semiHidden/>
    <w:unhideWhenUsed/>
    <w:tblPr>
      <w:tblInd w:w="0" w:type="dxa"/>
      <w:tblCellMar>
        <w:top w:w="0" w:type="dxa"/>
        <w:left w:w="108" w:type="dxa"/>
        <w:bottom w:w="0" w:type="dxa"/>
        <w:right w:w="108" w:type="dxa"/>
      </w:tblCellMar>
    </w:tblPr>
  </w:style>
  <w:style w:type="numbering" w:styleId="Deprived5NoList">
    <w:name w:val="Deprived document 5 NoList"/>
    <w:uiPriority w:val="99"/>
    <w:semiHidden/>
    <w:unhideWhenUsed/>
  </w:style>
  <w:style w:type="paragraph" w:styleId="Deprived5NoSpacing">
    <w:name w:val="Deprived document 5 NoSpacing"/>
    <w:uiPriority w:val="1"/>
    <w:qFormat/>
    <w:rsid w:val="00FC693F"/>
    <w:pPr>
      <w:spacing w:after="0" w:line="240" w:lineRule="auto"/>
    </w:pPr>
  </w:style>
  <w:style w:type="character" w:customStyle="1" w:styleId="Deprived5Heading1Char">
    <w:name w:val="Deprived document 5 Heading1Char"/>
    <w:basedOn w:val="Deprived5DefaultParagraphFont"/>
    <w:link w:val="Deprived5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Deprived5Heading2Char">
    <w:name w:val="Deprived document 5 Heading2Char"/>
    <w:basedOn w:val="Deprived5DefaultParagraphFont"/>
    <w:link w:val="Deprived5Heading2"/>
    <w:uiPriority w:val="9"/>
    <w:rsid w:val="00FC693F"/>
    <w:rPr>
      <w:rFonts w:asciiTheme="majorHAnsi" w:eastAsiaTheme="majorEastAsia" w:hAnsiTheme="majorHAnsi" w:cstheme="majorBidi"/>
      <w:b/>
      <w:bCs/>
      <w:color w:val="4F81BD" w:themeColor="accent1"/>
      <w:sz w:val="26"/>
      <w:szCs w:val="26"/>
    </w:rPr>
  </w:style>
  <w:style w:type="character" w:customStyle="1" w:styleId="Deprived5Heading3Char">
    <w:name w:val="Deprived document 5 Heading3Char"/>
    <w:basedOn w:val="Deprived5DefaultParagraphFont"/>
    <w:link w:val="Deprived5Heading3"/>
    <w:uiPriority w:val="9"/>
    <w:rsid w:val="00FC693F"/>
    <w:rPr>
      <w:rFonts w:asciiTheme="majorHAnsi" w:eastAsiaTheme="majorEastAsia" w:hAnsiTheme="majorHAnsi" w:cstheme="majorBidi"/>
      <w:b/>
      <w:bCs/>
      <w:color w:val="4F81BD" w:themeColor="accent1"/>
    </w:rPr>
  </w:style>
  <w:style w:type="paragraph" w:styleId="Deprived5Title">
    <w:name w:val="Deprived document 5 Title"/>
    <w:basedOn w:val="Deprived5Normal"/>
    <w:next w:val="Deprived5Normal"/>
    <w:link w:val="Deprived5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b/>
      <w:color w:val="1F4E79"/>
      <w:spacing w:val="5"/>
      <w:kern w:val="28"/>
      <w:sz w:val="42"/>
      <w:szCs w:val="52"/>
    </w:rPr>
  </w:style>
  <w:style w:type="character" w:customStyle="1" w:styleId="Deprived5TitleChar">
    <w:name w:val="Deprived document 5 TitleChar"/>
    <w:basedOn w:val="Deprived5DefaultParagraphFont"/>
    <w:link w:val="Deprived5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Deprived5Subtitle">
    <w:name w:val="Deprived document 5 Subtitle"/>
    <w:basedOn w:val="Deprived5Normal"/>
    <w:next w:val="Deprived5Normal"/>
    <w:link w:val="Deprived5SubtitleChar"/>
    <w:uiPriority w:val="11"/>
    <w:qFormat/>
    <w:rsid w:val="00FC693F"/>
    <w:pPr>
      <w:numPr>
        <w:ilvl w:val="1"/>
      </w:numPr>
    </w:pPr>
    <w:rPr>
      <w:rFonts w:asciiTheme="majorHAnsi" w:eastAsiaTheme="majorEastAsia" w:hAnsiTheme="majorHAnsi" w:cstheme="majorBidi" w:ascii="Aptos" w:hAnsi="Aptos"/>
      <w:b w:val="0"/>
      <w:i/>
      <w:iCs/>
      <w:color w:val="595959"/>
      <w:spacing w:val="15"/>
      <w:sz w:val="24"/>
      <w:szCs w:val="24"/>
    </w:rPr>
  </w:style>
  <w:style w:type="character" w:customStyle="1" w:styleId="Deprived5SubtitleChar">
    <w:name w:val="Deprived document 5 SubtitleChar"/>
    <w:basedOn w:val="Deprived5DefaultParagraphFont"/>
    <w:link w:val="Deprived5Subtitle"/>
    <w:uiPriority w:val="11"/>
    <w:rsid w:val="00FC693F"/>
    <w:rPr>
      <w:rFonts w:asciiTheme="majorHAnsi" w:eastAsiaTheme="majorEastAsia" w:hAnsiTheme="majorHAnsi" w:cstheme="majorBidi"/>
      <w:i/>
      <w:iCs/>
      <w:color w:val="4F81BD" w:themeColor="accent1"/>
      <w:spacing w:val="15"/>
      <w:sz w:val="24"/>
      <w:szCs w:val="24"/>
    </w:rPr>
  </w:style>
  <w:style w:type="paragraph" w:styleId="Deprived5ListParagraph">
    <w:name w:val="Deprived document 5 ListParagraph"/>
    <w:basedOn w:val="Deprived5Normal"/>
    <w:uiPriority w:val="34"/>
    <w:qFormat/>
    <w:rsid w:val="00FC693F"/>
    <w:pPr>
      <w:ind w:left="720"/>
      <w:contextualSpacing/>
    </w:pPr>
  </w:style>
  <w:style w:type="paragraph" w:styleId="Deprived5BodyText">
    <w:name w:val="Deprived document 5 BodyText"/>
    <w:basedOn w:val="Deprived5Normal"/>
    <w:link w:val="Deprived5BodyTextChar"/>
    <w:uiPriority w:val="99"/>
    <w:unhideWhenUsed/>
    <w:rsid w:val="00AA1D8D"/>
    <w:pPr>
      <w:spacing w:after="120"/>
    </w:pPr>
  </w:style>
  <w:style w:type="character" w:customStyle="1" w:styleId="Deprived5BodyTextChar">
    <w:name w:val="Deprived document 5 BodyTextChar"/>
    <w:basedOn w:val="Deprived5DefaultParagraphFont"/>
    <w:link w:val="Deprived5BodyText"/>
    <w:uiPriority w:val="99"/>
    <w:rsid w:val="00AA1D8D"/>
  </w:style>
  <w:style w:type="paragraph" w:styleId="Deprived5BodyText2">
    <w:name w:val="Deprived document 5 BodyText2"/>
    <w:basedOn w:val="Deprived5Normal"/>
    <w:link w:val="Deprived5BodyText2Char"/>
    <w:uiPriority w:val="99"/>
    <w:unhideWhenUsed/>
    <w:rsid w:val="00AA1D8D"/>
    <w:pPr>
      <w:spacing w:after="120" w:line="480" w:lineRule="auto"/>
    </w:pPr>
  </w:style>
  <w:style w:type="character" w:customStyle="1" w:styleId="Deprived5BodyText2Char">
    <w:name w:val="Deprived document 5 BodyText2Char"/>
    <w:basedOn w:val="Deprived5DefaultParagraphFont"/>
    <w:link w:val="Deprived5BodyText2"/>
    <w:uiPriority w:val="99"/>
    <w:rsid w:val="00AA1D8D"/>
  </w:style>
  <w:style w:type="paragraph" w:styleId="Deprived5BodyText3">
    <w:name w:val="Deprived document 5 BodyText3"/>
    <w:basedOn w:val="Deprived5Normal"/>
    <w:link w:val="Deprived5BodyText3Char"/>
    <w:uiPriority w:val="99"/>
    <w:unhideWhenUsed/>
    <w:rsid w:val="00AA1D8D"/>
    <w:pPr>
      <w:spacing w:after="120"/>
    </w:pPr>
    <w:rPr>
      <w:sz w:val="16"/>
      <w:szCs w:val="16"/>
    </w:rPr>
  </w:style>
  <w:style w:type="character" w:customStyle="1" w:styleId="Deprived5BodyText3Char">
    <w:name w:val="Deprived document 5 BodyText3Char"/>
    <w:basedOn w:val="Deprived5DefaultParagraphFont"/>
    <w:link w:val="Deprived5BodyText3"/>
    <w:uiPriority w:val="99"/>
    <w:rsid w:val="00AA1D8D"/>
    <w:rPr>
      <w:sz w:val="16"/>
      <w:szCs w:val="16"/>
    </w:rPr>
  </w:style>
  <w:style w:type="paragraph" w:styleId="Deprived5List">
    <w:name w:val="Deprived document 5 List"/>
    <w:basedOn w:val="Deprived5Normal"/>
    <w:uiPriority w:val="99"/>
    <w:unhideWhenUsed/>
    <w:rsid w:val="00AA1D8D"/>
    <w:pPr>
      <w:ind w:left="360" w:hanging="360"/>
      <w:contextualSpacing/>
    </w:pPr>
  </w:style>
  <w:style w:type="paragraph" w:styleId="Deprived5List2">
    <w:name w:val="Deprived document 5 List2"/>
    <w:basedOn w:val="Deprived5Normal"/>
    <w:uiPriority w:val="99"/>
    <w:unhideWhenUsed/>
    <w:rsid w:val="00326F90"/>
    <w:pPr>
      <w:ind w:left="720" w:hanging="360"/>
      <w:contextualSpacing/>
    </w:pPr>
  </w:style>
  <w:style w:type="paragraph" w:styleId="Deprived5List3">
    <w:name w:val="Deprived document 5 List3"/>
    <w:basedOn w:val="Deprived5Normal"/>
    <w:uiPriority w:val="99"/>
    <w:unhideWhenUsed/>
    <w:rsid w:val="00326F90"/>
    <w:pPr>
      <w:ind w:left="1080" w:hanging="360"/>
      <w:contextualSpacing/>
    </w:pPr>
  </w:style>
  <w:style w:type="paragraph" w:styleId="Deprived5ListBullet">
    <w:name w:val="Deprived document 5 ListBullet"/>
    <w:basedOn w:val="Deprived5Normal"/>
    <w:uiPriority w:val="99"/>
    <w:unhideWhenUsed/>
    <w:rsid w:val="00326F90"/>
    <w:pPr>
      <w:numPr>
        <w:numId w:val="46"/>
      </w:numPr>
      <w:contextualSpacing/>
    </w:pPr>
  </w:style>
  <w:style w:type="paragraph" w:styleId="Deprived5ListBullet2">
    <w:name w:val="Deprived document 5 ListBullet2"/>
    <w:basedOn w:val="Deprived5Normal"/>
    <w:uiPriority w:val="99"/>
    <w:unhideWhenUsed/>
    <w:rsid w:val="00326F90"/>
    <w:pPr>
      <w:numPr>
        <w:numId w:val="47"/>
      </w:numPr>
      <w:contextualSpacing/>
    </w:pPr>
  </w:style>
  <w:style w:type="paragraph" w:styleId="Deprived5ListBullet3">
    <w:name w:val="Deprived document 5 ListBullet3"/>
    <w:basedOn w:val="Deprived5Normal"/>
    <w:uiPriority w:val="99"/>
    <w:unhideWhenUsed/>
    <w:rsid w:val="00326F90"/>
    <w:pPr>
      <w:numPr>
        <w:numId w:val="48"/>
      </w:numPr>
      <w:contextualSpacing/>
    </w:pPr>
  </w:style>
  <w:style w:type="paragraph" w:styleId="Deprived5ListNumber">
    <w:name w:val="Deprived document 5 ListNumber"/>
    <w:basedOn w:val="Deprived5Normal"/>
    <w:uiPriority w:val="99"/>
    <w:unhideWhenUsed/>
    <w:rsid w:val="00326F90"/>
    <w:pPr>
      <w:numPr>
        <w:numId w:val="50"/>
      </w:numPr>
      <w:contextualSpacing/>
    </w:pPr>
  </w:style>
  <w:style w:type="paragraph" w:styleId="Deprived5ListNumber2">
    <w:name w:val="Deprived document 5 ListNumber2"/>
    <w:basedOn w:val="Deprived5Normal"/>
    <w:uiPriority w:val="99"/>
    <w:unhideWhenUsed/>
    <w:rsid w:val="0029639D"/>
    <w:pPr>
      <w:numPr>
        <w:numId w:val="51"/>
      </w:numPr>
      <w:contextualSpacing/>
    </w:pPr>
  </w:style>
  <w:style w:type="paragraph" w:styleId="Deprived5ListNumber3">
    <w:name w:val="Deprived document 5 ListNumber3"/>
    <w:basedOn w:val="Deprived5Normal"/>
    <w:uiPriority w:val="99"/>
    <w:unhideWhenUsed/>
    <w:rsid w:val="0029639D"/>
    <w:pPr>
      <w:numPr>
        <w:numId w:val="52"/>
      </w:numPr>
      <w:contextualSpacing/>
    </w:pPr>
  </w:style>
  <w:style w:type="paragraph" w:styleId="Deprived5ListContinue">
    <w:name w:val="Deprived document 5 ListContinue"/>
    <w:basedOn w:val="Deprived5Normal"/>
    <w:uiPriority w:val="99"/>
    <w:unhideWhenUsed/>
    <w:rsid w:val="0029639D"/>
    <w:pPr>
      <w:spacing w:after="120"/>
      <w:ind w:left="360"/>
      <w:contextualSpacing/>
    </w:pPr>
  </w:style>
  <w:style w:type="paragraph" w:styleId="Deprived5ListContinue2">
    <w:name w:val="Deprived document 5 ListContinue2"/>
    <w:basedOn w:val="Deprived5Normal"/>
    <w:uiPriority w:val="99"/>
    <w:unhideWhenUsed/>
    <w:rsid w:val="0029639D"/>
    <w:pPr>
      <w:spacing w:after="120"/>
      <w:ind w:left="720"/>
      <w:contextualSpacing/>
    </w:pPr>
  </w:style>
  <w:style w:type="paragraph" w:styleId="Deprived5ListContinue3">
    <w:name w:val="Deprived document 5 ListContinue3"/>
    <w:basedOn w:val="Deprived5Normal"/>
    <w:uiPriority w:val="99"/>
    <w:unhideWhenUsed/>
    <w:rsid w:val="0029639D"/>
    <w:pPr>
      <w:spacing w:after="120"/>
      <w:ind w:left="1080"/>
      <w:contextualSpacing/>
    </w:pPr>
  </w:style>
  <w:style w:type="paragraph" w:styleId="Deprived5MacroText">
    <w:name w:val="Deprived document 5 MacroText"/>
    <w:link w:val="Deprived5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Deprived5MacroTextChar">
    <w:name w:val="Deprived document 5 MacroTextChar"/>
    <w:basedOn w:val="Deprived5DefaultParagraphFont"/>
    <w:link w:val="Deprived5MacroText"/>
    <w:uiPriority w:val="99"/>
    <w:rsid w:val="0029639D"/>
    <w:rPr>
      <w:rFonts w:ascii="Courier" w:hAnsi="Courier"/>
      <w:sz w:val="20"/>
      <w:szCs w:val="20"/>
    </w:rPr>
  </w:style>
  <w:style w:type="paragraph" w:styleId="Deprived5Quote">
    <w:name w:val="Deprived document 5 Quote"/>
    <w:basedOn w:val="Deprived5Normal"/>
    <w:next w:val="Deprived5Normal"/>
    <w:link w:val="Deprived5QuoteChar"/>
    <w:uiPriority w:val="29"/>
    <w:qFormat/>
    <w:rsid w:val="00FC693F"/>
    <w:rPr>
      <w:i/>
      <w:iCs/>
      <w:color w:val="000000" w:themeColor="text1"/>
    </w:rPr>
  </w:style>
  <w:style w:type="character" w:customStyle="1" w:styleId="Deprived5QuoteChar">
    <w:name w:val="Deprived document 5 QuoteChar"/>
    <w:basedOn w:val="Deprived5DefaultParagraphFont"/>
    <w:link w:val="Deprived5Quote"/>
    <w:uiPriority w:val="29"/>
    <w:rsid w:val="00FC693F"/>
    <w:rPr>
      <w:i/>
      <w:iCs/>
      <w:color w:val="000000" w:themeColor="text1"/>
    </w:rPr>
  </w:style>
  <w:style w:type="character" w:customStyle="1" w:styleId="Deprived5Heading4Char">
    <w:name w:val="Deprived document 5 Heading4Char"/>
    <w:basedOn w:val="Deprived5DefaultParagraphFont"/>
    <w:link w:val="Deprived5Heading4"/>
    <w:uiPriority w:val="9"/>
    <w:semiHidden/>
    <w:rsid w:val="00FC693F"/>
    <w:rPr>
      <w:rFonts w:asciiTheme="majorHAnsi" w:eastAsiaTheme="majorEastAsia" w:hAnsiTheme="majorHAnsi" w:cstheme="majorBidi"/>
      <w:b/>
      <w:bCs/>
      <w:i/>
      <w:iCs/>
      <w:color w:val="4F81BD" w:themeColor="accent1"/>
    </w:rPr>
  </w:style>
  <w:style w:type="character" w:customStyle="1" w:styleId="Deprived5Heading5Char">
    <w:name w:val="Deprived document 5 Heading5Char"/>
    <w:basedOn w:val="Deprived5DefaultParagraphFont"/>
    <w:link w:val="Deprived5Heading5"/>
    <w:uiPriority w:val="9"/>
    <w:semiHidden/>
    <w:rsid w:val="00FC693F"/>
    <w:rPr>
      <w:rFonts w:asciiTheme="majorHAnsi" w:eastAsiaTheme="majorEastAsia" w:hAnsiTheme="majorHAnsi" w:cstheme="majorBidi"/>
      <w:color w:val="243F60" w:themeColor="accent1" w:themeShade="7F"/>
    </w:rPr>
  </w:style>
  <w:style w:type="character" w:customStyle="1" w:styleId="Deprived5Heading6Char">
    <w:name w:val="Deprived document 5 Heading6Char"/>
    <w:basedOn w:val="Deprived5DefaultParagraphFont"/>
    <w:link w:val="Deprived5Heading6"/>
    <w:uiPriority w:val="9"/>
    <w:semiHidden/>
    <w:rsid w:val="00FC693F"/>
    <w:rPr>
      <w:rFonts w:asciiTheme="majorHAnsi" w:eastAsiaTheme="majorEastAsia" w:hAnsiTheme="majorHAnsi" w:cstheme="majorBidi"/>
      <w:i/>
      <w:iCs/>
      <w:color w:val="243F60" w:themeColor="accent1" w:themeShade="7F"/>
    </w:rPr>
  </w:style>
  <w:style w:type="character" w:customStyle="1" w:styleId="Deprived5Heading7Char">
    <w:name w:val="Deprived document 5 Heading7Char"/>
    <w:basedOn w:val="Deprived5DefaultParagraphFont"/>
    <w:link w:val="Deprived5Heading7"/>
    <w:uiPriority w:val="9"/>
    <w:semiHidden/>
    <w:rsid w:val="00FC693F"/>
    <w:rPr>
      <w:rFonts w:asciiTheme="majorHAnsi" w:eastAsiaTheme="majorEastAsia" w:hAnsiTheme="majorHAnsi" w:cstheme="majorBidi"/>
      <w:i/>
      <w:iCs/>
      <w:color w:val="404040" w:themeColor="text1" w:themeTint="BF"/>
    </w:rPr>
  </w:style>
  <w:style w:type="character" w:customStyle="1" w:styleId="Deprived5Heading8Char">
    <w:name w:val="Deprived document 5 Heading8Char"/>
    <w:basedOn w:val="Deprived5DefaultParagraphFont"/>
    <w:link w:val="Deprived5Heading8"/>
    <w:uiPriority w:val="9"/>
    <w:semiHidden/>
    <w:rsid w:val="00FC693F"/>
    <w:rPr>
      <w:rFonts w:asciiTheme="majorHAnsi" w:eastAsiaTheme="majorEastAsia" w:hAnsiTheme="majorHAnsi" w:cstheme="majorBidi"/>
      <w:color w:val="4F81BD" w:themeColor="accent1"/>
      <w:sz w:val="20"/>
      <w:szCs w:val="20"/>
    </w:rPr>
  </w:style>
  <w:style w:type="character" w:customStyle="1" w:styleId="Deprived5Heading9Char">
    <w:name w:val="Deprived document 5 Heading9Char"/>
    <w:basedOn w:val="Deprived5DefaultParagraphFont"/>
    <w:link w:val="Deprived5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Deprived5Caption">
    <w:name w:val="Deprived document 5 Caption"/>
    <w:basedOn w:val="Deprived5Normal"/>
    <w:next w:val="Deprived5Normal"/>
    <w:uiPriority w:val="35"/>
    <w:semiHidden/>
    <w:unhideWhenUsed/>
    <w:qFormat/>
    <w:rsid w:val="00FC693F"/>
    <w:pPr>
      <w:spacing w:line="240" w:lineRule="auto"/>
    </w:pPr>
    <w:rPr>
      <w:b/>
      <w:bCs/>
      <w:color w:val="4F81BD" w:themeColor="accent1"/>
      <w:sz w:val="18"/>
      <w:szCs w:val="18"/>
    </w:rPr>
  </w:style>
  <w:style w:type="character" w:styleId="Deprived5Strong">
    <w:name w:val="Deprived document 5 Strong"/>
    <w:basedOn w:val="Deprived5DefaultParagraphFont"/>
    <w:uiPriority w:val="22"/>
    <w:qFormat/>
    <w:rsid w:val="00FC693F"/>
    <w:rPr>
      <w:b/>
      <w:bCs/>
    </w:rPr>
  </w:style>
  <w:style w:type="character" w:styleId="Deprived5Emphasis">
    <w:name w:val="Deprived document 5 Emphasis"/>
    <w:basedOn w:val="Deprived5DefaultParagraphFont"/>
    <w:uiPriority w:val="20"/>
    <w:qFormat/>
    <w:rsid w:val="00FC693F"/>
    <w:rPr>
      <w:i/>
      <w:iCs/>
    </w:rPr>
  </w:style>
  <w:style w:type="paragraph" w:styleId="Deprived5IntenseQuote">
    <w:name w:val="Deprived document 5 IntenseQuote"/>
    <w:basedOn w:val="Deprived5Normal"/>
    <w:next w:val="Deprived5Normal"/>
    <w:link w:val="Deprived5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eprived5IntenseQuoteChar">
    <w:name w:val="Deprived document 5 IntenseQuoteChar"/>
    <w:basedOn w:val="Deprived5DefaultParagraphFont"/>
    <w:link w:val="Deprived5IntenseQuote"/>
    <w:uiPriority w:val="30"/>
    <w:rsid w:val="00FC693F"/>
    <w:rPr>
      <w:b/>
      <w:bCs/>
      <w:i/>
      <w:iCs/>
      <w:color w:val="4F81BD" w:themeColor="accent1"/>
    </w:rPr>
  </w:style>
  <w:style w:type="character" w:styleId="Deprived5SubtleEmphasis">
    <w:name w:val="Deprived document 5 SubtleEmphasis"/>
    <w:basedOn w:val="Deprived5DefaultParagraphFont"/>
    <w:uiPriority w:val="19"/>
    <w:qFormat/>
    <w:rsid w:val="00FC693F"/>
    <w:rPr>
      <w:i/>
      <w:iCs/>
      <w:color w:val="808080" w:themeColor="text1" w:themeTint="7F"/>
    </w:rPr>
  </w:style>
  <w:style w:type="character" w:styleId="Deprived5IntenseEmphasis">
    <w:name w:val="Deprived document 5 IntenseEmphasis"/>
    <w:basedOn w:val="Deprived5DefaultParagraphFont"/>
    <w:uiPriority w:val="21"/>
    <w:qFormat/>
    <w:rsid w:val="00FC693F"/>
    <w:rPr>
      <w:b/>
      <w:bCs/>
      <w:i/>
      <w:iCs/>
      <w:color w:val="4F81BD" w:themeColor="accent1"/>
    </w:rPr>
  </w:style>
  <w:style w:type="character" w:styleId="Deprived5SubtleReference">
    <w:name w:val="Deprived document 5 SubtleReference"/>
    <w:basedOn w:val="Deprived5DefaultParagraphFont"/>
    <w:uiPriority w:val="31"/>
    <w:qFormat/>
    <w:rsid w:val="00FC693F"/>
    <w:rPr>
      <w:smallCaps/>
      <w:color w:val="C0504D" w:themeColor="accent2"/>
      <w:u w:val="single"/>
    </w:rPr>
  </w:style>
  <w:style w:type="character" w:styleId="Deprived5IntenseReference">
    <w:name w:val="Deprived document 5 IntenseReference"/>
    <w:basedOn w:val="Deprived5DefaultParagraphFont"/>
    <w:uiPriority w:val="32"/>
    <w:qFormat/>
    <w:rsid w:val="00FC693F"/>
    <w:rPr>
      <w:b/>
      <w:bCs/>
      <w:smallCaps/>
      <w:color w:val="C0504D" w:themeColor="accent2"/>
      <w:spacing w:val="5"/>
      <w:u w:val="single"/>
    </w:rPr>
  </w:style>
  <w:style w:type="character" w:styleId="Deprived5BookTitle">
    <w:name w:val="Deprived document 5 BookTitle"/>
    <w:basedOn w:val="Deprived5DefaultParagraphFont"/>
    <w:uiPriority w:val="33"/>
    <w:qFormat/>
    <w:rsid w:val="00FC693F"/>
    <w:rPr>
      <w:b/>
      <w:bCs/>
      <w:smallCaps/>
      <w:spacing w:val="5"/>
    </w:rPr>
  </w:style>
  <w:style w:type="paragraph" w:styleId="Deprived5TOCHeading">
    <w:name w:val="Deprived document 5 TOCHeading"/>
    <w:basedOn w:val="Deprived5Heading1"/>
    <w:next w:val="Deprived5Normal"/>
    <w:uiPriority w:val="39"/>
    <w:semiHidden/>
    <w:unhideWhenUsed/>
    <w:qFormat/>
    <w:rsid w:val="00FC693F"/>
    <w:pPr>
      <w:outlineLvl w:val="9"/>
    </w:pPr>
  </w:style>
  <w:style w:type="table" w:styleId="Deprived5TableGrid">
    <w:name w:val="Deprived document 5 TableGrid"/>
    <w:basedOn w:val="Deprived5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Deprived5LightShading">
    <w:name w:val="Deprived document 5 LightShading"/>
    <w:basedOn w:val="Deprived5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Deprived5LightShading-Accent1">
    <w:name w:val="Deprived document 5 LightShading-Accent1"/>
    <w:basedOn w:val="Deprived5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Deprived5LightShading-Accent2">
    <w:name w:val="Deprived document 5 LightShading-Accent2"/>
    <w:basedOn w:val="Deprived5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Deprived5LightShading-Accent3">
    <w:name w:val="Deprived document 5 LightShading-Accent3"/>
    <w:basedOn w:val="Deprived5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Deprived5LightShading-Accent4">
    <w:name w:val="Deprived document 5 LightShading-Accent4"/>
    <w:basedOn w:val="Deprived5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Deprived5LightShading-Accent5">
    <w:name w:val="Deprived document 5 LightShading-Accent5"/>
    <w:basedOn w:val="Deprived5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Deprived5LightShading-Accent6">
    <w:name w:val="Deprived document 5 LightShading-Accent6"/>
    <w:basedOn w:val="Deprived5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Deprived5LightList">
    <w:name w:val="Deprived document 5 LightList"/>
    <w:basedOn w:val="Deprived5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eprived5LightList-Accent1">
    <w:name w:val="Deprived document 5 LightList-Accent1"/>
    <w:basedOn w:val="Deprived5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Deprived5LightList-Accent2">
    <w:name w:val="Deprived document 5 LightList-Accent2"/>
    <w:basedOn w:val="Deprived5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Deprived5LightList-Accent3">
    <w:name w:val="Deprived document 5 LightList-Accent3"/>
    <w:basedOn w:val="Deprived5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Deprived5LightList-Accent4">
    <w:name w:val="Deprived document 5 LightList-Accent4"/>
    <w:basedOn w:val="Deprived5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Deprived5LightList-Accent5">
    <w:name w:val="Deprived document 5 LightList-Accent5"/>
    <w:basedOn w:val="Deprived5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Deprived5LightList-Accent6">
    <w:name w:val="Deprived document 5 LightList-Accent6"/>
    <w:basedOn w:val="Deprived5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Deprived5LightGrid">
    <w:name w:val="Deprived document 5 LightGrid"/>
    <w:basedOn w:val="Deprived5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Deprived5LightGrid-Accent1">
    <w:name w:val="Deprived document 5 LightGrid-Accent1"/>
    <w:basedOn w:val="Deprived5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Deprived5LightGrid-Accent2">
    <w:name w:val="Deprived document 5 LightGrid-Accent2"/>
    <w:basedOn w:val="Deprived5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Deprived5LightGrid-Accent3">
    <w:name w:val="Deprived document 5 LightGrid-Accent3"/>
    <w:basedOn w:val="Deprived5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Deprived5LightGrid-Accent4">
    <w:name w:val="Deprived document 5 LightGrid-Accent4"/>
    <w:basedOn w:val="Deprived5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Deprived5LightGrid-Accent5">
    <w:name w:val="Deprived document 5 LightGrid-Accent5"/>
    <w:basedOn w:val="Deprived5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Deprived5LightGrid-Accent6">
    <w:name w:val="Deprived document 5 LightGrid-Accent6"/>
    <w:basedOn w:val="Deprived5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Deprived5MediumShading1">
    <w:name w:val="Deprived document 5 MediumShading1"/>
    <w:basedOn w:val="Deprived5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Deprived5MediumShading1-Accent1">
    <w:name w:val="Deprived document 5 MediumShading1-Accent1"/>
    <w:basedOn w:val="Deprived5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Deprived5MediumShading1-Accent2">
    <w:name w:val="Deprived document 5 MediumShading1-Accent2"/>
    <w:basedOn w:val="Deprived5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Deprived5MediumShading1-Accent3">
    <w:name w:val="Deprived document 5 MediumShading1-Accent3"/>
    <w:basedOn w:val="Deprived5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Deprived5MediumShading1-Accent4">
    <w:name w:val="Deprived document 5 MediumShading1-Accent4"/>
    <w:basedOn w:val="Deprived5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eprived5MediumShading1-Accent5">
    <w:name w:val="Deprived document 5 MediumShading1-Accent5"/>
    <w:basedOn w:val="Deprived5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Deprived5MediumShading1-Accent6">
    <w:name w:val="Deprived document 5 MediumShading1-Accent6"/>
    <w:basedOn w:val="Deprived5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Deprived5MediumShading2">
    <w:name w:val="Deprived document 5 MediumShading2"/>
    <w:basedOn w:val="Deprived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5MediumShading2-Accent1">
    <w:name w:val="Deprived document 5 MediumShading2-Accent1"/>
    <w:basedOn w:val="Deprived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5MediumShading2-Accent2">
    <w:name w:val="Deprived document 5 MediumShading2-Accent2"/>
    <w:basedOn w:val="Deprived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5MediumShading2-Accent3">
    <w:name w:val="Deprived document 5 MediumShading2-Accent3"/>
    <w:basedOn w:val="Deprived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5MediumShading2-Accent4">
    <w:name w:val="Deprived document 5 MediumShading2-Accent4"/>
    <w:basedOn w:val="Deprived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5MediumShading2-Accent5">
    <w:name w:val="Deprived document 5 MediumShading2-Accent5"/>
    <w:basedOn w:val="Deprived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5MediumShading2-Accent6">
    <w:name w:val="Deprived document 5 MediumShading2-Accent6"/>
    <w:basedOn w:val="Deprived5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5MediumList1">
    <w:name w:val="Deprived document 5 MediumList1"/>
    <w:basedOn w:val="Deprived5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Deprived5MediumList1-Accent1">
    <w:name w:val="Deprived document 5 MediumList1-Accent1"/>
    <w:basedOn w:val="Deprived5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Deprived5MediumList1-Accent2">
    <w:name w:val="Deprived document 5 MediumList1-Accent2"/>
    <w:basedOn w:val="Deprived5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Deprived5MediumList1-Accent3">
    <w:name w:val="Deprived document 5 MediumList1-Accent3"/>
    <w:basedOn w:val="Deprived5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Deprived5MediumList1-Accent4">
    <w:name w:val="Deprived document 5 MediumList1-Accent4"/>
    <w:basedOn w:val="Deprived5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Deprived5MediumList1-Accent5">
    <w:name w:val="Deprived document 5 MediumList1-Accent5"/>
    <w:basedOn w:val="Deprived5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Deprived5MediumList1-Accent6">
    <w:name w:val="Deprived document 5 MediumList1-Accent6"/>
    <w:basedOn w:val="Deprived5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Deprived5MediumList2">
    <w:name w:val="Deprived document 5 MediumList2"/>
    <w:basedOn w:val="Deprived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5MediumList2-Accent1">
    <w:name w:val="Deprived document 5 MediumList2-Accent1"/>
    <w:basedOn w:val="Deprived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5MediumList2-Accent2">
    <w:name w:val="Deprived document 5 MediumList2-Accent2"/>
    <w:basedOn w:val="Deprived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5MediumList2-Accent3">
    <w:name w:val="Deprived document 5 MediumList2-Accent3"/>
    <w:basedOn w:val="Deprived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5MediumList2-Accent4">
    <w:name w:val="Deprived document 5 MediumList2-Accent4"/>
    <w:basedOn w:val="Deprived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5MediumList2-Accent5">
    <w:name w:val="Deprived document 5 MediumList2-Accent5"/>
    <w:basedOn w:val="Deprived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5MediumList2-Accent6">
    <w:name w:val="Deprived document 5 MediumList2-Accent6"/>
    <w:basedOn w:val="Deprived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5MediumGrid1">
    <w:name w:val="Deprived document 5 MediumGrid1"/>
    <w:basedOn w:val="Deprived5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5MediumGrid1-Accent1">
    <w:name w:val="Deprived document 5 MediumGrid1-Accent1"/>
    <w:basedOn w:val="Deprived5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5MediumGrid1-Accent2">
    <w:name w:val="Deprived document 5 MediumGrid1-Accent2"/>
    <w:basedOn w:val="Deprived5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5MediumGrid1-Accent3">
    <w:name w:val="Deprived document 5 MediumGrid1-Accent3"/>
    <w:basedOn w:val="Deprived5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5MediumGrid1-Accent4">
    <w:name w:val="Deprived document 5 MediumGrid1-Accent4"/>
    <w:basedOn w:val="Deprived5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5MediumGrid1-Accent5">
    <w:name w:val="Deprived document 5 MediumGrid1-Accent5"/>
    <w:basedOn w:val="Deprived5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5MediumGrid1-Accent6">
    <w:name w:val="Deprived document 5 MediumGrid1-Accent6"/>
    <w:basedOn w:val="Deprived5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eprived5MediumGrid2">
    <w:name w:val="Deprived document 5 MediumGrid2"/>
    <w:basedOn w:val="Deprived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Deprived5MediumGrid2-Accent1">
    <w:name w:val="Deprived document 5 MediumGrid2-Accent1"/>
    <w:basedOn w:val="Deprived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Deprived5MediumGrid2-Accent2">
    <w:name w:val="Deprived document 5 MediumGrid2-Accent2"/>
    <w:basedOn w:val="Deprived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Deprived5MediumGrid2-Accent3">
    <w:name w:val="Deprived document 5 MediumGrid2-Accent3"/>
    <w:basedOn w:val="Deprived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Deprived5MediumGrid2-Accent4">
    <w:name w:val="Deprived document 5 MediumGrid2-Accent4"/>
    <w:basedOn w:val="Deprived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Deprived5MediumGrid2-Accent5">
    <w:name w:val="Deprived document 5 MediumGrid2-Accent5"/>
    <w:basedOn w:val="Deprived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Deprived5MediumGrid2-Accent6">
    <w:name w:val="Deprived document 5 MediumGrid2-Accent6"/>
    <w:basedOn w:val="Deprived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Deprived5MediumGrid3">
    <w:name w:val="Deprived document 5 MediumGrid3"/>
    <w:basedOn w:val="Deprived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eprived5MediumGrid3-Accent1">
    <w:name w:val="Deprived document 5 MediumGrid3-Accent1"/>
    <w:basedOn w:val="Deprived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eprived5MediumGrid3-Accent2">
    <w:name w:val="Deprived document 5 MediumGrid3-Accent2"/>
    <w:basedOn w:val="Deprived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eprived5MediumGrid3-Accent3">
    <w:name w:val="Deprived document 5 MediumGrid3-Accent3"/>
    <w:basedOn w:val="Deprived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eprived5MediumGrid3-Accent4">
    <w:name w:val="Deprived document 5 MediumGrid3-Accent4"/>
    <w:basedOn w:val="Deprived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eprived5MediumGrid3-Accent5">
    <w:name w:val="Deprived document 5 MediumGrid3-Accent5"/>
    <w:basedOn w:val="Deprived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eprived5MediumGrid3-Accent6">
    <w:name w:val="Deprived document 5 MediumGrid3-Accent6"/>
    <w:basedOn w:val="Deprived5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eprived5DarkList">
    <w:name w:val="Deprived document 5 DarkList"/>
    <w:basedOn w:val="Deprived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eprived5DarkList-Accent1">
    <w:name w:val="Deprived document 5 DarkList-Accent1"/>
    <w:basedOn w:val="Deprived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eprived5DarkList-Accent2">
    <w:name w:val="Deprived document 5 DarkList-Accent2"/>
    <w:basedOn w:val="Deprived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eprived5DarkList-Accent3">
    <w:name w:val="Deprived document 5 DarkList-Accent3"/>
    <w:basedOn w:val="Deprived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eprived5DarkList-Accent4">
    <w:name w:val="Deprived document 5 DarkList-Accent4"/>
    <w:basedOn w:val="Deprived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eprived5DarkList-Accent5">
    <w:name w:val="Deprived document 5 DarkList-Accent5"/>
    <w:basedOn w:val="Deprived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eprived5DarkList-Accent6">
    <w:name w:val="Deprived document 5 DarkList-Accent6"/>
    <w:basedOn w:val="Deprived5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eprived5ColorfulShading">
    <w:name w:val="Deprived document 5 ColorfulShading"/>
    <w:basedOn w:val="Deprived5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eprived5ColorfulShading-Accent1">
    <w:name w:val="Deprived document 5 ColorfulShading-Accent1"/>
    <w:basedOn w:val="Deprived5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Deprived5ColorfulShading-Accent2">
    <w:name w:val="Deprived document 5 ColorfulShading-Accent2"/>
    <w:basedOn w:val="Deprived5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Deprived5ColorfulShading-Accent3">
    <w:name w:val="Deprived document 5 ColorfulShading-Accent3"/>
    <w:basedOn w:val="Deprived5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Deprived5ColorfulShading-Accent4">
    <w:name w:val="Deprived document 5 ColorfulShading-Accent4"/>
    <w:basedOn w:val="Deprived5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eprived5ColorfulShading-Accent5">
    <w:name w:val="Deprived document 5 ColorfulShading-Accent5"/>
    <w:basedOn w:val="Deprived5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Deprived5ColorfulShading-Accent6">
    <w:name w:val="Deprived document 5 ColorfulShading-Accent6"/>
    <w:basedOn w:val="Deprived5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eprived5ColorfulList">
    <w:name w:val="Deprived document 5 ColorfulList"/>
    <w:basedOn w:val="Deprived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Deprived5ColorfulList-Accent1">
    <w:name w:val="Deprived document 5 ColorfulList-Accent1"/>
    <w:basedOn w:val="Deprived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Deprived5ColorfulList-Accent2">
    <w:name w:val="Deprived document 5 ColorfulList-Accent2"/>
    <w:basedOn w:val="Deprived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Deprived5ColorfulList-Accent3">
    <w:name w:val="Deprived document 5 ColorfulList-Accent3"/>
    <w:basedOn w:val="Deprived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Deprived5ColorfulList-Accent4">
    <w:name w:val="Deprived document 5 ColorfulList-Accent4"/>
    <w:basedOn w:val="Deprived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Deprived5ColorfulList-Accent5">
    <w:name w:val="Deprived document 5 ColorfulList-Accent5"/>
    <w:basedOn w:val="Deprived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Deprived5ColorfulList-Accent6">
    <w:name w:val="Deprived document 5 ColorfulList-Accent6"/>
    <w:basedOn w:val="Deprived5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Deprived5ColorfulGrid">
    <w:name w:val="Deprived document 5 ColorfulGrid"/>
    <w:basedOn w:val="Deprived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5ColorfulGrid-Accent1">
    <w:name w:val="Deprived document 5 ColorfulGrid-Accent1"/>
    <w:basedOn w:val="Deprived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5ColorfulGrid-Accent2">
    <w:name w:val="Deprived document 5 ColorfulGrid-Accent2"/>
    <w:basedOn w:val="Deprived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5ColorfulGrid-Accent3">
    <w:name w:val="Deprived document 5 ColorfulGrid-Accent3"/>
    <w:basedOn w:val="Deprived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5ColorfulGrid-Accent4">
    <w:name w:val="Deprived document 5 ColorfulGrid-Accent4"/>
    <w:basedOn w:val="Deprived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5ColorfulGrid-Accent5">
    <w:name w:val="Deprived document 5 ColorfulGrid-Accent5"/>
    <w:basedOn w:val="Deprived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5ColorfulGrid-Accent6">
    <w:name w:val="Deprived document 5 ColorfulGrid-Accent6"/>
    <w:basedOn w:val="Deprived5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prived5Scripture">
    <w:name w:val="Deprived document 5 Scripture"/>
    <w:pPr>
      <w:spacing w:after="100" w:line="245" w:lineRule="auto"/>
    </w:pPr>
    <w:rPr>
      <w:rFonts w:ascii="Cambria" w:hAnsi="Cambria"/>
      <w:i/>
      <w:color w:val="333333"/>
      <w:sz w:val="20"/>
    </w:rPr>
  </w:style>
  <w:style w:type="paragraph" w:customStyle="1" w:styleId="Deprived5LegalCallout">
    <w:name w:val="Deprived document 5 LegalCallout"/>
    <w:pPr>
      <w:spacing w:after="120" w:line="245" w:lineRule="auto" w:before="80"/>
      <w:ind w:left="259" w:right="144"/>
    </w:pPr>
    <w:rPr>
      <w:rFonts w:ascii="Aptos" w:hAnsi="Aptos"/>
      <w:i w:val="0"/>
      <w:color w:val="1F4E79"/>
      <w:sz w:val="20"/>
    </w:rPr>
  </w:style>
  <w:style w:type="paragraph" w:customStyle="1" w:styleId="Deprived5DiscoveryCallout">
    <w:name w:val="Deprived document 5 DiscoveryCallout"/>
    <w:pPr>
      <w:spacing w:after="120" w:line="245" w:lineRule="auto" w:before="80"/>
      <w:ind w:left="259" w:right="144"/>
    </w:pPr>
    <w:rPr>
      <w:rFonts w:ascii="Aptos" w:hAnsi="Aptos"/>
      <w:i w:val="0"/>
      <w:color w:val="7F6000"/>
      <w:sz w:val="20"/>
    </w:rPr>
  </w:style>
  <w:style w:type="paragraph" w:customStyle="1" w:styleId="Deprived5GuardrailCallout">
    <w:name w:val="Deprived document 5 GuardrailCallout"/>
    <w:pPr>
      <w:spacing w:after="120" w:line="245" w:lineRule="auto" w:before="80"/>
      <w:ind w:left="259" w:right="144"/>
    </w:pPr>
    <w:rPr>
      <w:rFonts w:ascii="Aptos" w:hAnsi="Aptos"/>
      <w:i w:val="0"/>
      <w:color w:val="666666"/>
      <w:sz w:val="20"/>
    </w:rPr>
  </w:style>
  <w:style w:type="paragraph" w:customStyle="1" w:styleId="Deprived5BuildBox">
    <w:name w:val="Deprived document 5 BuildBox"/>
    <w:pPr>
      <w:spacing w:after="120" w:line="245" w:lineRule="auto" w:before="80"/>
      <w:ind w:left="259" w:right="144"/>
    </w:pPr>
    <w:rPr>
      <w:rFonts w:ascii="Aptos" w:hAnsi="Aptos"/>
      <w:i w:val="0"/>
      <w:color w:val="1F1F1F"/>
      <w:sz w:val="20"/>
    </w:rPr>
  </w:style>
  <w:style w:type="paragraph" w:styleId="Deprived6Normal">
    <w:name w:val="Deprived document 6 Normal"/>
    <w:qFormat/>
    <w:rsid w:val="00FC693F"/>
    <w:pPr>
      <w:widowControl/>
      <w:spacing w:after="100" w:line="250" w:lineRule="auto"/>
    </w:pPr>
    <w:rPr>
      <w:rFonts w:ascii="Aptos" w:hAnsi="Aptos"/>
      <w:sz w:val="21"/>
    </w:rPr>
  </w:style>
  <w:style w:type="paragraph" w:styleId="Deprived6Header">
    <w:name w:val="Deprived document 6 Header"/>
    <w:basedOn w:val="Deprived6Normal"/>
    <w:link w:val="Deprived6HeaderChar"/>
    <w:uiPriority w:val="99"/>
    <w:unhideWhenUsed/>
    <w:rsid w:val="00E618BF"/>
    <w:pPr>
      <w:tabs>
        <w:tab w:val="center" w:pos="4680"/>
        <w:tab w:val="right" w:pos="9360"/>
      </w:tabs>
      <w:spacing w:after="0" w:line="240" w:lineRule="auto"/>
    </w:pPr>
  </w:style>
  <w:style w:type="character" w:customStyle="1" w:styleId="Deprived6HeaderChar">
    <w:name w:val="Deprived document 6 HeaderChar"/>
    <w:basedOn w:val="Deprived6DefaultParagraphFont"/>
    <w:link w:val="Deprived6Header"/>
    <w:uiPriority w:val="99"/>
    <w:rsid w:val="00E618BF"/>
  </w:style>
  <w:style w:type="paragraph" w:styleId="Deprived6Footer">
    <w:name w:val="Deprived document 6 Footer"/>
    <w:basedOn w:val="Deprived6Normal"/>
    <w:link w:val="Deprived6FooterChar"/>
    <w:uiPriority w:val="99"/>
    <w:unhideWhenUsed/>
    <w:rsid w:val="00E618BF"/>
    <w:pPr>
      <w:tabs>
        <w:tab w:val="center" w:pos="4680"/>
        <w:tab w:val="right" w:pos="9360"/>
      </w:tabs>
      <w:spacing w:after="0" w:line="240" w:lineRule="auto"/>
    </w:pPr>
  </w:style>
  <w:style w:type="character" w:customStyle="1" w:styleId="Deprived6FooterChar">
    <w:name w:val="Deprived document 6 FooterChar"/>
    <w:basedOn w:val="Deprived6DefaultParagraphFont"/>
    <w:link w:val="Deprived6Footer"/>
    <w:uiPriority w:val="99"/>
    <w:rsid w:val="00E618BF"/>
  </w:style>
  <w:style w:type="paragraph" w:styleId="Deprived6Heading1">
    <w:name w:val="Deprived document 6 Heading1"/>
    <w:basedOn w:val="Deprived6Normal"/>
    <w:next w:val="Deprived6Normal"/>
    <w:link w:val="Deprived6Heading1Char"/>
    <w:uiPriority w:val="9"/>
    <w:qFormat/>
    <w:rsid w:val="00FC693F"/>
    <w:pPr>
      <w:keepNext/>
      <w:keepLines/>
      <w:spacing w:before="200" w:after="80"/>
      <w:outlineLvl w:val="0"/>
    </w:pPr>
    <w:rPr>
      <w:rFonts w:asciiTheme="majorHAnsi" w:eastAsiaTheme="majorEastAsia" w:hAnsiTheme="majorHAnsi" w:cstheme="majorBidi" w:ascii="Aptos Display" w:hAnsi="Aptos Display"/>
      <w:b/>
      <w:bCs/>
      <w:color w:val="1F4E79"/>
      <w:sz w:val="30"/>
      <w:szCs w:val="28"/>
    </w:rPr>
  </w:style>
  <w:style w:type="paragraph" w:styleId="Deprived6Heading2">
    <w:name w:val="Deprived document 6 Heading2"/>
    <w:basedOn w:val="Deprived6Normal"/>
    <w:next w:val="Deprived6Normal"/>
    <w:link w:val="Deprived6Heading2Char"/>
    <w:uiPriority w:val="9"/>
    <w:unhideWhenUsed/>
    <w:qFormat/>
    <w:rsid w:val="00FC693F"/>
    <w:pPr>
      <w:keepNext/>
      <w:keepLines/>
      <w:spacing w:before="140" w:after="80"/>
      <w:outlineLvl w:val="1"/>
    </w:pPr>
    <w:rPr>
      <w:rFonts w:asciiTheme="majorHAnsi" w:eastAsiaTheme="majorEastAsia" w:hAnsiTheme="majorHAnsi" w:cstheme="majorBidi" w:ascii="Aptos Display" w:hAnsi="Aptos Display"/>
      <w:b/>
      <w:bCs/>
      <w:color w:val="1F4E79"/>
      <w:sz w:val="24"/>
      <w:szCs w:val="26"/>
    </w:rPr>
  </w:style>
  <w:style w:type="paragraph" w:styleId="Deprived6Heading3">
    <w:name w:val="Deprived document 6 Heading3"/>
    <w:basedOn w:val="Deprived6Normal"/>
    <w:next w:val="Deprived6Normal"/>
    <w:link w:val="Deprived6Heading3Char"/>
    <w:uiPriority w:val="9"/>
    <w:unhideWhenUsed/>
    <w:qFormat/>
    <w:rsid w:val="00FC693F"/>
    <w:pPr>
      <w:keepNext/>
      <w:keepLines/>
      <w:spacing w:before="140" w:after="80"/>
      <w:outlineLvl w:val="2"/>
    </w:pPr>
    <w:rPr>
      <w:rFonts w:asciiTheme="majorHAnsi" w:eastAsiaTheme="majorEastAsia" w:hAnsiTheme="majorHAnsi" w:cstheme="majorBidi" w:ascii="Aptos Display" w:hAnsi="Aptos Display"/>
      <w:b/>
      <w:bCs/>
      <w:color w:val="7F6000"/>
      <w:sz w:val="21"/>
    </w:rPr>
  </w:style>
  <w:style w:type="paragraph" w:styleId="Deprived6Heading4">
    <w:name w:val="Deprived document 6 Heading4"/>
    <w:basedOn w:val="Deprived6Normal"/>
    <w:next w:val="Deprived6Normal"/>
    <w:link w:val="Deprived6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Deprived6Heading5">
    <w:name w:val="Deprived document 6 Heading5"/>
    <w:basedOn w:val="Deprived6Normal"/>
    <w:next w:val="Deprived6Normal"/>
    <w:link w:val="Deprived6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Deprived6Heading6">
    <w:name w:val="Deprived document 6 Heading6"/>
    <w:basedOn w:val="Deprived6Normal"/>
    <w:next w:val="Deprived6Normal"/>
    <w:link w:val="Deprived6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Deprived6Heading7">
    <w:name w:val="Deprived document 6 Heading7"/>
    <w:basedOn w:val="Deprived6Normal"/>
    <w:next w:val="Deprived6Normal"/>
    <w:link w:val="Deprived6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Deprived6Heading8">
    <w:name w:val="Deprived document 6 Heading8"/>
    <w:basedOn w:val="Deprived6Normal"/>
    <w:next w:val="Deprived6Normal"/>
    <w:link w:val="Deprived6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Deprived6Heading9">
    <w:name w:val="Deprived document 6 Heading9"/>
    <w:basedOn w:val="Deprived6Normal"/>
    <w:next w:val="Deprived6Normal"/>
    <w:link w:val="Deprived6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Deprived6DefaultParagraphFont">
    <w:name w:val="Deprived document 6 DefaultParagraphFont"/>
    <w:uiPriority w:val="1"/>
    <w:semiHidden/>
    <w:unhideWhenUsed/>
  </w:style>
  <w:style w:type="table" w:styleId="Deprived6TableNormal">
    <w:name w:val="Deprived document 6 TableNormal"/>
    <w:uiPriority w:val="99"/>
    <w:semiHidden/>
    <w:unhideWhenUsed/>
    <w:tblPr>
      <w:tblInd w:w="0" w:type="dxa"/>
      <w:tblCellMar>
        <w:top w:w="0" w:type="dxa"/>
        <w:left w:w="108" w:type="dxa"/>
        <w:bottom w:w="0" w:type="dxa"/>
        <w:right w:w="108" w:type="dxa"/>
      </w:tblCellMar>
    </w:tblPr>
  </w:style>
  <w:style w:type="numbering" w:styleId="Deprived6NoList">
    <w:name w:val="Deprived document 6 NoList"/>
    <w:uiPriority w:val="99"/>
    <w:semiHidden/>
    <w:unhideWhenUsed/>
  </w:style>
  <w:style w:type="paragraph" w:styleId="Deprived6NoSpacing">
    <w:name w:val="Deprived document 6 NoSpacing"/>
    <w:uiPriority w:val="1"/>
    <w:qFormat/>
    <w:rsid w:val="00FC693F"/>
    <w:pPr>
      <w:spacing w:after="0" w:line="240" w:lineRule="auto"/>
    </w:pPr>
  </w:style>
  <w:style w:type="character" w:customStyle="1" w:styleId="Deprived6Heading1Char">
    <w:name w:val="Deprived document 6 Heading1Char"/>
    <w:basedOn w:val="Deprived6DefaultParagraphFont"/>
    <w:link w:val="Deprived6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Deprived6Heading2Char">
    <w:name w:val="Deprived document 6 Heading2Char"/>
    <w:basedOn w:val="Deprived6DefaultParagraphFont"/>
    <w:link w:val="Deprived6Heading2"/>
    <w:uiPriority w:val="9"/>
    <w:rsid w:val="00FC693F"/>
    <w:rPr>
      <w:rFonts w:asciiTheme="majorHAnsi" w:eastAsiaTheme="majorEastAsia" w:hAnsiTheme="majorHAnsi" w:cstheme="majorBidi"/>
      <w:b/>
      <w:bCs/>
      <w:color w:val="4F81BD" w:themeColor="accent1"/>
      <w:sz w:val="26"/>
      <w:szCs w:val="26"/>
    </w:rPr>
  </w:style>
  <w:style w:type="character" w:customStyle="1" w:styleId="Deprived6Heading3Char">
    <w:name w:val="Deprived document 6 Heading3Char"/>
    <w:basedOn w:val="Deprived6DefaultParagraphFont"/>
    <w:link w:val="Deprived6Heading3"/>
    <w:uiPriority w:val="9"/>
    <w:rsid w:val="00FC693F"/>
    <w:rPr>
      <w:rFonts w:asciiTheme="majorHAnsi" w:eastAsiaTheme="majorEastAsia" w:hAnsiTheme="majorHAnsi" w:cstheme="majorBidi"/>
      <w:b/>
      <w:bCs/>
      <w:color w:val="4F81BD" w:themeColor="accent1"/>
    </w:rPr>
  </w:style>
  <w:style w:type="paragraph" w:styleId="Deprived6Title">
    <w:name w:val="Deprived document 6 Title"/>
    <w:basedOn w:val="Deprived6Normal"/>
    <w:next w:val="Deprived6Normal"/>
    <w:link w:val="Deprived6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b/>
      <w:color w:val="1F4E79"/>
      <w:spacing w:val="5"/>
      <w:kern w:val="28"/>
      <w:sz w:val="42"/>
      <w:szCs w:val="52"/>
    </w:rPr>
  </w:style>
  <w:style w:type="character" w:customStyle="1" w:styleId="Deprived6TitleChar">
    <w:name w:val="Deprived document 6 TitleChar"/>
    <w:basedOn w:val="Deprived6DefaultParagraphFont"/>
    <w:link w:val="Deprived6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Deprived6Subtitle">
    <w:name w:val="Deprived document 6 Subtitle"/>
    <w:basedOn w:val="Deprived6Normal"/>
    <w:next w:val="Deprived6Normal"/>
    <w:link w:val="Deprived6SubtitleChar"/>
    <w:uiPriority w:val="11"/>
    <w:qFormat/>
    <w:rsid w:val="00FC693F"/>
    <w:pPr>
      <w:numPr>
        <w:ilvl w:val="1"/>
      </w:numPr>
    </w:pPr>
    <w:rPr>
      <w:rFonts w:asciiTheme="majorHAnsi" w:eastAsiaTheme="majorEastAsia" w:hAnsiTheme="majorHAnsi" w:cstheme="majorBidi" w:ascii="Aptos" w:hAnsi="Aptos"/>
      <w:b w:val="0"/>
      <w:i/>
      <w:iCs/>
      <w:color w:val="595959"/>
      <w:spacing w:val="15"/>
      <w:sz w:val="24"/>
      <w:szCs w:val="24"/>
    </w:rPr>
  </w:style>
  <w:style w:type="character" w:customStyle="1" w:styleId="Deprived6SubtitleChar">
    <w:name w:val="Deprived document 6 SubtitleChar"/>
    <w:basedOn w:val="Deprived6DefaultParagraphFont"/>
    <w:link w:val="Deprived6Subtitle"/>
    <w:uiPriority w:val="11"/>
    <w:rsid w:val="00FC693F"/>
    <w:rPr>
      <w:rFonts w:asciiTheme="majorHAnsi" w:eastAsiaTheme="majorEastAsia" w:hAnsiTheme="majorHAnsi" w:cstheme="majorBidi"/>
      <w:i/>
      <w:iCs/>
      <w:color w:val="4F81BD" w:themeColor="accent1"/>
      <w:spacing w:val="15"/>
      <w:sz w:val="24"/>
      <w:szCs w:val="24"/>
    </w:rPr>
  </w:style>
  <w:style w:type="paragraph" w:styleId="Deprived6ListParagraph">
    <w:name w:val="Deprived document 6 ListParagraph"/>
    <w:basedOn w:val="Deprived6Normal"/>
    <w:uiPriority w:val="34"/>
    <w:qFormat/>
    <w:rsid w:val="00FC693F"/>
    <w:pPr>
      <w:ind w:left="720"/>
      <w:contextualSpacing/>
    </w:pPr>
  </w:style>
  <w:style w:type="paragraph" w:styleId="Deprived6BodyText">
    <w:name w:val="Deprived document 6 BodyText"/>
    <w:basedOn w:val="Deprived6Normal"/>
    <w:link w:val="Deprived6BodyTextChar"/>
    <w:uiPriority w:val="99"/>
    <w:unhideWhenUsed/>
    <w:rsid w:val="00AA1D8D"/>
    <w:pPr>
      <w:spacing w:after="120"/>
    </w:pPr>
  </w:style>
  <w:style w:type="character" w:customStyle="1" w:styleId="Deprived6BodyTextChar">
    <w:name w:val="Deprived document 6 BodyTextChar"/>
    <w:basedOn w:val="Deprived6DefaultParagraphFont"/>
    <w:link w:val="Deprived6BodyText"/>
    <w:uiPriority w:val="99"/>
    <w:rsid w:val="00AA1D8D"/>
  </w:style>
  <w:style w:type="paragraph" w:styleId="Deprived6BodyText2">
    <w:name w:val="Deprived document 6 BodyText2"/>
    <w:basedOn w:val="Deprived6Normal"/>
    <w:link w:val="Deprived6BodyText2Char"/>
    <w:uiPriority w:val="99"/>
    <w:unhideWhenUsed/>
    <w:rsid w:val="00AA1D8D"/>
    <w:pPr>
      <w:spacing w:after="120" w:line="480" w:lineRule="auto"/>
    </w:pPr>
  </w:style>
  <w:style w:type="character" w:customStyle="1" w:styleId="Deprived6BodyText2Char">
    <w:name w:val="Deprived document 6 BodyText2Char"/>
    <w:basedOn w:val="Deprived6DefaultParagraphFont"/>
    <w:link w:val="Deprived6BodyText2"/>
    <w:uiPriority w:val="99"/>
    <w:rsid w:val="00AA1D8D"/>
  </w:style>
  <w:style w:type="paragraph" w:styleId="Deprived6BodyText3">
    <w:name w:val="Deprived document 6 BodyText3"/>
    <w:basedOn w:val="Deprived6Normal"/>
    <w:link w:val="Deprived6BodyText3Char"/>
    <w:uiPriority w:val="99"/>
    <w:unhideWhenUsed/>
    <w:rsid w:val="00AA1D8D"/>
    <w:pPr>
      <w:spacing w:after="120"/>
    </w:pPr>
    <w:rPr>
      <w:sz w:val="16"/>
      <w:szCs w:val="16"/>
    </w:rPr>
  </w:style>
  <w:style w:type="character" w:customStyle="1" w:styleId="Deprived6BodyText3Char">
    <w:name w:val="Deprived document 6 BodyText3Char"/>
    <w:basedOn w:val="Deprived6DefaultParagraphFont"/>
    <w:link w:val="Deprived6BodyText3"/>
    <w:uiPriority w:val="99"/>
    <w:rsid w:val="00AA1D8D"/>
    <w:rPr>
      <w:sz w:val="16"/>
      <w:szCs w:val="16"/>
    </w:rPr>
  </w:style>
  <w:style w:type="paragraph" w:styleId="Deprived6List">
    <w:name w:val="Deprived document 6 List"/>
    <w:basedOn w:val="Deprived6Normal"/>
    <w:uiPriority w:val="99"/>
    <w:unhideWhenUsed/>
    <w:rsid w:val="00AA1D8D"/>
    <w:pPr>
      <w:ind w:left="360" w:hanging="360"/>
      <w:contextualSpacing/>
    </w:pPr>
  </w:style>
  <w:style w:type="paragraph" w:styleId="Deprived6List2">
    <w:name w:val="Deprived document 6 List2"/>
    <w:basedOn w:val="Deprived6Normal"/>
    <w:uiPriority w:val="99"/>
    <w:unhideWhenUsed/>
    <w:rsid w:val="00326F90"/>
    <w:pPr>
      <w:ind w:left="720" w:hanging="360"/>
      <w:contextualSpacing/>
    </w:pPr>
  </w:style>
  <w:style w:type="paragraph" w:styleId="Deprived6List3">
    <w:name w:val="Deprived document 6 List3"/>
    <w:basedOn w:val="Deprived6Normal"/>
    <w:uiPriority w:val="99"/>
    <w:unhideWhenUsed/>
    <w:rsid w:val="00326F90"/>
    <w:pPr>
      <w:ind w:left="1080" w:hanging="360"/>
      <w:contextualSpacing/>
    </w:pPr>
  </w:style>
  <w:style w:type="paragraph" w:styleId="Deprived6ListBullet">
    <w:name w:val="Deprived document 6 ListBullet"/>
    <w:basedOn w:val="Deprived6Normal"/>
    <w:uiPriority w:val="99"/>
    <w:unhideWhenUsed/>
    <w:rsid w:val="00326F90"/>
    <w:pPr>
      <w:numPr>
        <w:numId w:val="55"/>
      </w:numPr>
      <w:contextualSpacing/>
    </w:pPr>
  </w:style>
  <w:style w:type="paragraph" w:styleId="Deprived6ListBullet2">
    <w:name w:val="Deprived document 6 ListBullet2"/>
    <w:basedOn w:val="Deprived6Normal"/>
    <w:uiPriority w:val="99"/>
    <w:unhideWhenUsed/>
    <w:rsid w:val="00326F90"/>
    <w:pPr>
      <w:numPr>
        <w:numId w:val="56"/>
      </w:numPr>
      <w:contextualSpacing/>
    </w:pPr>
  </w:style>
  <w:style w:type="paragraph" w:styleId="Deprived6ListBullet3">
    <w:name w:val="Deprived document 6 ListBullet3"/>
    <w:basedOn w:val="Deprived6Normal"/>
    <w:uiPriority w:val="99"/>
    <w:unhideWhenUsed/>
    <w:rsid w:val="00326F90"/>
    <w:pPr>
      <w:numPr>
        <w:numId w:val="57"/>
      </w:numPr>
      <w:contextualSpacing/>
    </w:pPr>
  </w:style>
  <w:style w:type="paragraph" w:styleId="Deprived6ListNumber">
    <w:name w:val="Deprived document 6 ListNumber"/>
    <w:basedOn w:val="Deprived6Normal"/>
    <w:uiPriority w:val="99"/>
    <w:unhideWhenUsed/>
    <w:rsid w:val="00326F90"/>
    <w:pPr>
      <w:numPr>
        <w:numId w:val="59"/>
      </w:numPr>
      <w:contextualSpacing/>
    </w:pPr>
  </w:style>
  <w:style w:type="paragraph" w:styleId="Deprived6ListNumber2">
    <w:name w:val="Deprived document 6 ListNumber2"/>
    <w:basedOn w:val="Deprived6Normal"/>
    <w:uiPriority w:val="99"/>
    <w:unhideWhenUsed/>
    <w:rsid w:val="0029639D"/>
    <w:pPr>
      <w:numPr>
        <w:numId w:val="60"/>
      </w:numPr>
      <w:contextualSpacing/>
    </w:pPr>
  </w:style>
  <w:style w:type="paragraph" w:styleId="Deprived6ListNumber3">
    <w:name w:val="Deprived document 6 ListNumber3"/>
    <w:basedOn w:val="Deprived6Normal"/>
    <w:uiPriority w:val="99"/>
    <w:unhideWhenUsed/>
    <w:rsid w:val="0029639D"/>
    <w:pPr>
      <w:numPr>
        <w:numId w:val="61"/>
      </w:numPr>
      <w:contextualSpacing/>
    </w:pPr>
  </w:style>
  <w:style w:type="paragraph" w:styleId="Deprived6ListContinue">
    <w:name w:val="Deprived document 6 ListContinue"/>
    <w:basedOn w:val="Deprived6Normal"/>
    <w:uiPriority w:val="99"/>
    <w:unhideWhenUsed/>
    <w:rsid w:val="0029639D"/>
    <w:pPr>
      <w:spacing w:after="120"/>
      <w:ind w:left="360"/>
      <w:contextualSpacing/>
    </w:pPr>
  </w:style>
  <w:style w:type="paragraph" w:styleId="Deprived6ListContinue2">
    <w:name w:val="Deprived document 6 ListContinue2"/>
    <w:basedOn w:val="Deprived6Normal"/>
    <w:uiPriority w:val="99"/>
    <w:unhideWhenUsed/>
    <w:rsid w:val="0029639D"/>
    <w:pPr>
      <w:spacing w:after="120"/>
      <w:ind w:left="720"/>
      <w:contextualSpacing/>
    </w:pPr>
  </w:style>
  <w:style w:type="paragraph" w:styleId="Deprived6ListContinue3">
    <w:name w:val="Deprived document 6 ListContinue3"/>
    <w:basedOn w:val="Deprived6Normal"/>
    <w:uiPriority w:val="99"/>
    <w:unhideWhenUsed/>
    <w:rsid w:val="0029639D"/>
    <w:pPr>
      <w:spacing w:after="120"/>
      <w:ind w:left="1080"/>
      <w:contextualSpacing/>
    </w:pPr>
  </w:style>
  <w:style w:type="paragraph" w:styleId="Deprived6MacroText">
    <w:name w:val="Deprived document 6 MacroText"/>
    <w:link w:val="Deprived6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Deprived6MacroTextChar">
    <w:name w:val="Deprived document 6 MacroTextChar"/>
    <w:basedOn w:val="Deprived6DefaultParagraphFont"/>
    <w:link w:val="Deprived6MacroText"/>
    <w:uiPriority w:val="99"/>
    <w:rsid w:val="0029639D"/>
    <w:rPr>
      <w:rFonts w:ascii="Courier" w:hAnsi="Courier"/>
      <w:sz w:val="20"/>
      <w:szCs w:val="20"/>
    </w:rPr>
  </w:style>
  <w:style w:type="paragraph" w:styleId="Deprived6Quote">
    <w:name w:val="Deprived document 6 Quote"/>
    <w:basedOn w:val="Deprived6Normal"/>
    <w:next w:val="Deprived6Normal"/>
    <w:link w:val="Deprived6QuoteChar"/>
    <w:uiPriority w:val="29"/>
    <w:qFormat/>
    <w:rsid w:val="00FC693F"/>
    <w:rPr>
      <w:i/>
      <w:iCs/>
      <w:color w:val="000000" w:themeColor="text1"/>
    </w:rPr>
  </w:style>
  <w:style w:type="character" w:customStyle="1" w:styleId="Deprived6QuoteChar">
    <w:name w:val="Deprived document 6 QuoteChar"/>
    <w:basedOn w:val="Deprived6DefaultParagraphFont"/>
    <w:link w:val="Deprived6Quote"/>
    <w:uiPriority w:val="29"/>
    <w:rsid w:val="00FC693F"/>
    <w:rPr>
      <w:i/>
      <w:iCs/>
      <w:color w:val="000000" w:themeColor="text1"/>
    </w:rPr>
  </w:style>
  <w:style w:type="character" w:customStyle="1" w:styleId="Deprived6Heading4Char">
    <w:name w:val="Deprived document 6 Heading4Char"/>
    <w:basedOn w:val="Deprived6DefaultParagraphFont"/>
    <w:link w:val="Deprived6Heading4"/>
    <w:uiPriority w:val="9"/>
    <w:semiHidden/>
    <w:rsid w:val="00FC693F"/>
    <w:rPr>
      <w:rFonts w:asciiTheme="majorHAnsi" w:eastAsiaTheme="majorEastAsia" w:hAnsiTheme="majorHAnsi" w:cstheme="majorBidi"/>
      <w:b/>
      <w:bCs/>
      <w:i/>
      <w:iCs/>
      <w:color w:val="4F81BD" w:themeColor="accent1"/>
    </w:rPr>
  </w:style>
  <w:style w:type="character" w:customStyle="1" w:styleId="Deprived6Heading5Char">
    <w:name w:val="Deprived document 6 Heading5Char"/>
    <w:basedOn w:val="Deprived6DefaultParagraphFont"/>
    <w:link w:val="Deprived6Heading5"/>
    <w:uiPriority w:val="9"/>
    <w:semiHidden/>
    <w:rsid w:val="00FC693F"/>
    <w:rPr>
      <w:rFonts w:asciiTheme="majorHAnsi" w:eastAsiaTheme="majorEastAsia" w:hAnsiTheme="majorHAnsi" w:cstheme="majorBidi"/>
      <w:color w:val="243F60" w:themeColor="accent1" w:themeShade="7F"/>
    </w:rPr>
  </w:style>
  <w:style w:type="character" w:customStyle="1" w:styleId="Deprived6Heading6Char">
    <w:name w:val="Deprived document 6 Heading6Char"/>
    <w:basedOn w:val="Deprived6DefaultParagraphFont"/>
    <w:link w:val="Deprived6Heading6"/>
    <w:uiPriority w:val="9"/>
    <w:semiHidden/>
    <w:rsid w:val="00FC693F"/>
    <w:rPr>
      <w:rFonts w:asciiTheme="majorHAnsi" w:eastAsiaTheme="majorEastAsia" w:hAnsiTheme="majorHAnsi" w:cstheme="majorBidi"/>
      <w:i/>
      <w:iCs/>
      <w:color w:val="243F60" w:themeColor="accent1" w:themeShade="7F"/>
    </w:rPr>
  </w:style>
  <w:style w:type="character" w:customStyle="1" w:styleId="Deprived6Heading7Char">
    <w:name w:val="Deprived document 6 Heading7Char"/>
    <w:basedOn w:val="Deprived6DefaultParagraphFont"/>
    <w:link w:val="Deprived6Heading7"/>
    <w:uiPriority w:val="9"/>
    <w:semiHidden/>
    <w:rsid w:val="00FC693F"/>
    <w:rPr>
      <w:rFonts w:asciiTheme="majorHAnsi" w:eastAsiaTheme="majorEastAsia" w:hAnsiTheme="majorHAnsi" w:cstheme="majorBidi"/>
      <w:i/>
      <w:iCs/>
      <w:color w:val="404040" w:themeColor="text1" w:themeTint="BF"/>
    </w:rPr>
  </w:style>
  <w:style w:type="character" w:customStyle="1" w:styleId="Deprived6Heading8Char">
    <w:name w:val="Deprived document 6 Heading8Char"/>
    <w:basedOn w:val="Deprived6DefaultParagraphFont"/>
    <w:link w:val="Deprived6Heading8"/>
    <w:uiPriority w:val="9"/>
    <w:semiHidden/>
    <w:rsid w:val="00FC693F"/>
    <w:rPr>
      <w:rFonts w:asciiTheme="majorHAnsi" w:eastAsiaTheme="majorEastAsia" w:hAnsiTheme="majorHAnsi" w:cstheme="majorBidi"/>
      <w:color w:val="4F81BD" w:themeColor="accent1"/>
      <w:sz w:val="20"/>
      <w:szCs w:val="20"/>
    </w:rPr>
  </w:style>
  <w:style w:type="character" w:customStyle="1" w:styleId="Deprived6Heading9Char">
    <w:name w:val="Deprived document 6 Heading9Char"/>
    <w:basedOn w:val="Deprived6DefaultParagraphFont"/>
    <w:link w:val="Deprived6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Deprived6Caption">
    <w:name w:val="Deprived document 6 Caption"/>
    <w:basedOn w:val="Deprived6Normal"/>
    <w:next w:val="Deprived6Normal"/>
    <w:uiPriority w:val="35"/>
    <w:semiHidden/>
    <w:unhideWhenUsed/>
    <w:qFormat/>
    <w:rsid w:val="00FC693F"/>
    <w:pPr>
      <w:spacing w:line="240" w:lineRule="auto"/>
    </w:pPr>
    <w:rPr>
      <w:b/>
      <w:bCs/>
      <w:color w:val="4F81BD" w:themeColor="accent1"/>
      <w:sz w:val="18"/>
      <w:szCs w:val="18"/>
    </w:rPr>
  </w:style>
  <w:style w:type="character" w:styleId="Deprived6Strong">
    <w:name w:val="Deprived document 6 Strong"/>
    <w:basedOn w:val="Deprived6DefaultParagraphFont"/>
    <w:uiPriority w:val="22"/>
    <w:qFormat/>
    <w:rsid w:val="00FC693F"/>
    <w:rPr>
      <w:b/>
      <w:bCs/>
    </w:rPr>
  </w:style>
  <w:style w:type="character" w:styleId="Deprived6Emphasis">
    <w:name w:val="Deprived document 6 Emphasis"/>
    <w:basedOn w:val="Deprived6DefaultParagraphFont"/>
    <w:uiPriority w:val="20"/>
    <w:qFormat/>
    <w:rsid w:val="00FC693F"/>
    <w:rPr>
      <w:i/>
      <w:iCs/>
    </w:rPr>
  </w:style>
  <w:style w:type="paragraph" w:styleId="Deprived6IntenseQuote">
    <w:name w:val="Deprived document 6 IntenseQuote"/>
    <w:basedOn w:val="Deprived6Normal"/>
    <w:next w:val="Deprived6Normal"/>
    <w:link w:val="Deprived6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eprived6IntenseQuoteChar">
    <w:name w:val="Deprived document 6 IntenseQuoteChar"/>
    <w:basedOn w:val="Deprived6DefaultParagraphFont"/>
    <w:link w:val="Deprived6IntenseQuote"/>
    <w:uiPriority w:val="30"/>
    <w:rsid w:val="00FC693F"/>
    <w:rPr>
      <w:b/>
      <w:bCs/>
      <w:i/>
      <w:iCs/>
      <w:color w:val="4F81BD" w:themeColor="accent1"/>
    </w:rPr>
  </w:style>
  <w:style w:type="character" w:styleId="Deprived6SubtleEmphasis">
    <w:name w:val="Deprived document 6 SubtleEmphasis"/>
    <w:basedOn w:val="Deprived6DefaultParagraphFont"/>
    <w:uiPriority w:val="19"/>
    <w:qFormat/>
    <w:rsid w:val="00FC693F"/>
    <w:rPr>
      <w:i/>
      <w:iCs/>
      <w:color w:val="808080" w:themeColor="text1" w:themeTint="7F"/>
    </w:rPr>
  </w:style>
  <w:style w:type="character" w:styleId="Deprived6IntenseEmphasis">
    <w:name w:val="Deprived document 6 IntenseEmphasis"/>
    <w:basedOn w:val="Deprived6DefaultParagraphFont"/>
    <w:uiPriority w:val="21"/>
    <w:qFormat/>
    <w:rsid w:val="00FC693F"/>
    <w:rPr>
      <w:b/>
      <w:bCs/>
      <w:i/>
      <w:iCs/>
      <w:color w:val="4F81BD" w:themeColor="accent1"/>
    </w:rPr>
  </w:style>
  <w:style w:type="character" w:styleId="Deprived6SubtleReference">
    <w:name w:val="Deprived document 6 SubtleReference"/>
    <w:basedOn w:val="Deprived6DefaultParagraphFont"/>
    <w:uiPriority w:val="31"/>
    <w:qFormat/>
    <w:rsid w:val="00FC693F"/>
    <w:rPr>
      <w:smallCaps/>
      <w:color w:val="C0504D" w:themeColor="accent2"/>
      <w:u w:val="single"/>
    </w:rPr>
  </w:style>
  <w:style w:type="character" w:styleId="Deprived6IntenseReference">
    <w:name w:val="Deprived document 6 IntenseReference"/>
    <w:basedOn w:val="Deprived6DefaultParagraphFont"/>
    <w:uiPriority w:val="32"/>
    <w:qFormat/>
    <w:rsid w:val="00FC693F"/>
    <w:rPr>
      <w:b/>
      <w:bCs/>
      <w:smallCaps/>
      <w:color w:val="C0504D" w:themeColor="accent2"/>
      <w:spacing w:val="5"/>
      <w:u w:val="single"/>
    </w:rPr>
  </w:style>
  <w:style w:type="character" w:styleId="Deprived6BookTitle">
    <w:name w:val="Deprived document 6 BookTitle"/>
    <w:basedOn w:val="Deprived6DefaultParagraphFont"/>
    <w:uiPriority w:val="33"/>
    <w:qFormat/>
    <w:rsid w:val="00FC693F"/>
    <w:rPr>
      <w:b/>
      <w:bCs/>
      <w:smallCaps/>
      <w:spacing w:val="5"/>
    </w:rPr>
  </w:style>
  <w:style w:type="paragraph" w:styleId="Deprived6TOCHeading">
    <w:name w:val="Deprived document 6 TOCHeading"/>
    <w:basedOn w:val="Deprived6Heading1"/>
    <w:next w:val="Deprived6Normal"/>
    <w:uiPriority w:val="39"/>
    <w:semiHidden/>
    <w:unhideWhenUsed/>
    <w:qFormat/>
    <w:rsid w:val="00FC693F"/>
    <w:pPr>
      <w:outlineLvl w:val="9"/>
    </w:pPr>
  </w:style>
  <w:style w:type="table" w:styleId="Deprived6TableGrid">
    <w:name w:val="Deprived document 6 TableGrid"/>
    <w:basedOn w:val="Deprived6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Deprived6LightShading">
    <w:name w:val="Deprived document 6 LightShading"/>
    <w:basedOn w:val="Deprived6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Deprived6LightShading-Accent1">
    <w:name w:val="Deprived document 6 LightShading-Accent1"/>
    <w:basedOn w:val="Deprived6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Deprived6LightShading-Accent2">
    <w:name w:val="Deprived document 6 LightShading-Accent2"/>
    <w:basedOn w:val="Deprived6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Deprived6LightShading-Accent3">
    <w:name w:val="Deprived document 6 LightShading-Accent3"/>
    <w:basedOn w:val="Deprived6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Deprived6LightShading-Accent4">
    <w:name w:val="Deprived document 6 LightShading-Accent4"/>
    <w:basedOn w:val="Deprived6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Deprived6LightShading-Accent5">
    <w:name w:val="Deprived document 6 LightShading-Accent5"/>
    <w:basedOn w:val="Deprived6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Deprived6LightShading-Accent6">
    <w:name w:val="Deprived document 6 LightShading-Accent6"/>
    <w:basedOn w:val="Deprived6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Deprived6LightList">
    <w:name w:val="Deprived document 6 LightList"/>
    <w:basedOn w:val="Deprived6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eprived6LightList-Accent1">
    <w:name w:val="Deprived document 6 LightList-Accent1"/>
    <w:basedOn w:val="Deprived6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Deprived6LightList-Accent2">
    <w:name w:val="Deprived document 6 LightList-Accent2"/>
    <w:basedOn w:val="Deprived6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Deprived6LightList-Accent3">
    <w:name w:val="Deprived document 6 LightList-Accent3"/>
    <w:basedOn w:val="Deprived6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Deprived6LightList-Accent4">
    <w:name w:val="Deprived document 6 LightList-Accent4"/>
    <w:basedOn w:val="Deprived6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Deprived6LightList-Accent5">
    <w:name w:val="Deprived document 6 LightList-Accent5"/>
    <w:basedOn w:val="Deprived6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Deprived6LightList-Accent6">
    <w:name w:val="Deprived document 6 LightList-Accent6"/>
    <w:basedOn w:val="Deprived6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Deprived6LightGrid">
    <w:name w:val="Deprived document 6 LightGrid"/>
    <w:basedOn w:val="Deprived6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Deprived6LightGrid-Accent1">
    <w:name w:val="Deprived document 6 LightGrid-Accent1"/>
    <w:basedOn w:val="Deprived6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Deprived6LightGrid-Accent2">
    <w:name w:val="Deprived document 6 LightGrid-Accent2"/>
    <w:basedOn w:val="Deprived6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Deprived6LightGrid-Accent3">
    <w:name w:val="Deprived document 6 LightGrid-Accent3"/>
    <w:basedOn w:val="Deprived6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Deprived6LightGrid-Accent4">
    <w:name w:val="Deprived document 6 LightGrid-Accent4"/>
    <w:basedOn w:val="Deprived6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Deprived6LightGrid-Accent5">
    <w:name w:val="Deprived document 6 LightGrid-Accent5"/>
    <w:basedOn w:val="Deprived6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Deprived6LightGrid-Accent6">
    <w:name w:val="Deprived document 6 LightGrid-Accent6"/>
    <w:basedOn w:val="Deprived6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Deprived6MediumShading1">
    <w:name w:val="Deprived document 6 MediumShading1"/>
    <w:basedOn w:val="Deprived6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Deprived6MediumShading1-Accent1">
    <w:name w:val="Deprived document 6 MediumShading1-Accent1"/>
    <w:basedOn w:val="Deprived6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Deprived6MediumShading1-Accent2">
    <w:name w:val="Deprived document 6 MediumShading1-Accent2"/>
    <w:basedOn w:val="Deprived6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Deprived6MediumShading1-Accent3">
    <w:name w:val="Deprived document 6 MediumShading1-Accent3"/>
    <w:basedOn w:val="Deprived6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Deprived6MediumShading1-Accent4">
    <w:name w:val="Deprived document 6 MediumShading1-Accent4"/>
    <w:basedOn w:val="Deprived6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eprived6MediumShading1-Accent5">
    <w:name w:val="Deprived document 6 MediumShading1-Accent5"/>
    <w:basedOn w:val="Deprived6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Deprived6MediumShading1-Accent6">
    <w:name w:val="Deprived document 6 MediumShading1-Accent6"/>
    <w:basedOn w:val="Deprived6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Deprived6MediumShading2">
    <w:name w:val="Deprived document 6 MediumShading2"/>
    <w:basedOn w:val="Deprived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6MediumShading2-Accent1">
    <w:name w:val="Deprived document 6 MediumShading2-Accent1"/>
    <w:basedOn w:val="Deprived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6MediumShading2-Accent2">
    <w:name w:val="Deprived document 6 MediumShading2-Accent2"/>
    <w:basedOn w:val="Deprived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6MediumShading2-Accent3">
    <w:name w:val="Deprived document 6 MediumShading2-Accent3"/>
    <w:basedOn w:val="Deprived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6MediumShading2-Accent4">
    <w:name w:val="Deprived document 6 MediumShading2-Accent4"/>
    <w:basedOn w:val="Deprived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6MediumShading2-Accent5">
    <w:name w:val="Deprived document 6 MediumShading2-Accent5"/>
    <w:basedOn w:val="Deprived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6MediumShading2-Accent6">
    <w:name w:val="Deprived document 6 MediumShading2-Accent6"/>
    <w:basedOn w:val="Deprived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6MediumList1">
    <w:name w:val="Deprived document 6 MediumList1"/>
    <w:basedOn w:val="Deprived6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Deprived6MediumList1-Accent1">
    <w:name w:val="Deprived document 6 MediumList1-Accent1"/>
    <w:basedOn w:val="Deprived6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Deprived6MediumList1-Accent2">
    <w:name w:val="Deprived document 6 MediumList1-Accent2"/>
    <w:basedOn w:val="Deprived6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Deprived6MediumList1-Accent3">
    <w:name w:val="Deprived document 6 MediumList1-Accent3"/>
    <w:basedOn w:val="Deprived6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Deprived6MediumList1-Accent4">
    <w:name w:val="Deprived document 6 MediumList1-Accent4"/>
    <w:basedOn w:val="Deprived6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Deprived6MediumList1-Accent5">
    <w:name w:val="Deprived document 6 MediumList1-Accent5"/>
    <w:basedOn w:val="Deprived6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Deprived6MediumList1-Accent6">
    <w:name w:val="Deprived document 6 MediumList1-Accent6"/>
    <w:basedOn w:val="Deprived6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Deprived6MediumList2">
    <w:name w:val="Deprived document 6 MediumList2"/>
    <w:basedOn w:val="Deprived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6MediumList2-Accent1">
    <w:name w:val="Deprived document 6 MediumList2-Accent1"/>
    <w:basedOn w:val="Deprived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6MediumList2-Accent2">
    <w:name w:val="Deprived document 6 MediumList2-Accent2"/>
    <w:basedOn w:val="Deprived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6MediumList2-Accent3">
    <w:name w:val="Deprived document 6 MediumList2-Accent3"/>
    <w:basedOn w:val="Deprived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6MediumList2-Accent4">
    <w:name w:val="Deprived document 6 MediumList2-Accent4"/>
    <w:basedOn w:val="Deprived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6MediumList2-Accent5">
    <w:name w:val="Deprived document 6 MediumList2-Accent5"/>
    <w:basedOn w:val="Deprived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6MediumList2-Accent6">
    <w:name w:val="Deprived document 6 MediumList2-Accent6"/>
    <w:basedOn w:val="Deprived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6MediumGrid1">
    <w:name w:val="Deprived document 6 MediumGrid1"/>
    <w:basedOn w:val="Deprived6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6MediumGrid1-Accent1">
    <w:name w:val="Deprived document 6 MediumGrid1-Accent1"/>
    <w:basedOn w:val="Deprived6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6MediumGrid1-Accent2">
    <w:name w:val="Deprived document 6 MediumGrid1-Accent2"/>
    <w:basedOn w:val="Deprived6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6MediumGrid1-Accent3">
    <w:name w:val="Deprived document 6 MediumGrid1-Accent3"/>
    <w:basedOn w:val="Deprived6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6MediumGrid1-Accent4">
    <w:name w:val="Deprived document 6 MediumGrid1-Accent4"/>
    <w:basedOn w:val="Deprived6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6MediumGrid1-Accent5">
    <w:name w:val="Deprived document 6 MediumGrid1-Accent5"/>
    <w:basedOn w:val="Deprived6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6MediumGrid1-Accent6">
    <w:name w:val="Deprived document 6 MediumGrid1-Accent6"/>
    <w:basedOn w:val="Deprived6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eprived6MediumGrid2">
    <w:name w:val="Deprived document 6 MediumGrid2"/>
    <w:basedOn w:val="Deprived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Deprived6MediumGrid2-Accent1">
    <w:name w:val="Deprived document 6 MediumGrid2-Accent1"/>
    <w:basedOn w:val="Deprived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Deprived6MediumGrid2-Accent2">
    <w:name w:val="Deprived document 6 MediumGrid2-Accent2"/>
    <w:basedOn w:val="Deprived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Deprived6MediumGrid2-Accent3">
    <w:name w:val="Deprived document 6 MediumGrid2-Accent3"/>
    <w:basedOn w:val="Deprived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Deprived6MediumGrid2-Accent4">
    <w:name w:val="Deprived document 6 MediumGrid2-Accent4"/>
    <w:basedOn w:val="Deprived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Deprived6MediumGrid2-Accent5">
    <w:name w:val="Deprived document 6 MediumGrid2-Accent5"/>
    <w:basedOn w:val="Deprived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Deprived6MediumGrid2-Accent6">
    <w:name w:val="Deprived document 6 MediumGrid2-Accent6"/>
    <w:basedOn w:val="Deprived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Deprived6MediumGrid3">
    <w:name w:val="Deprived document 6 MediumGrid3"/>
    <w:basedOn w:val="Deprived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eprived6MediumGrid3-Accent1">
    <w:name w:val="Deprived document 6 MediumGrid3-Accent1"/>
    <w:basedOn w:val="Deprived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eprived6MediumGrid3-Accent2">
    <w:name w:val="Deprived document 6 MediumGrid3-Accent2"/>
    <w:basedOn w:val="Deprived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eprived6MediumGrid3-Accent3">
    <w:name w:val="Deprived document 6 MediumGrid3-Accent3"/>
    <w:basedOn w:val="Deprived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eprived6MediumGrid3-Accent4">
    <w:name w:val="Deprived document 6 MediumGrid3-Accent4"/>
    <w:basedOn w:val="Deprived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eprived6MediumGrid3-Accent5">
    <w:name w:val="Deprived document 6 MediumGrid3-Accent5"/>
    <w:basedOn w:val="Deprived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eprived6MediumGrid3-Accent6">
    <w:name w:val="Deprived document 6 MediumGrid3-Accent6"/>
    <w:basedOn w:val="Deprived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eprived6DarkList">
    <w:name w:val="Deprived document 6 DarkList"/>
    <w:basedOn w:val="Deprived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eprived6DarkList-Accent1">
    <w:name w:val="Deprived document 6 DarkList-Accent1"/>
    <w:basedOn w:val="Deprived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eprived6DarkList-Accent2">
    <w:name w:val="Deprived document 6 DarkList-Accent2"/>
    <w:basedOn w:val="Deprived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eprived6DarkList-Accent3">
    <w:name w:val="Deprived document 6 DarkList-Accent3"/>
    <w:basedOn w:val="Deprived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eprived6DarkList-Accent4">
    <w:name w:val="Deprived document 6 DarkList-Accent4"/>
    <w:basedOn w:val="Deprived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eprived6DarkList-Accent5">
    <w:name w:val="Deprived document 6 DarkList-Accent5"/>
    <w:basedOn w:val="Deprived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eprived6DarkList-Accent6">
    <w:name w:val="Deprived document 6 DarkList-Accent6"/>
    <w:basedOn w:val="Deprived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eprived6ColorfulShading">
    <w:name w:val="Deprived document 6 ColorfulShading"/>
    <w:basedOn w:val="Deprived6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eprived6ColorfulShading-Accent1">
    <w:name w:val="Deprived document 6 ColorfulShading-Accent1"/>
    <w:basedOn w:val="Deprived6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Deprived6ColorfulShading-Accent2">
    <w:name w:val="Deprived document 6 ColorfulShading-Accent2"/>
    <w:basedOn w:val="Deprived6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Deprived6ColorfulShading-Accent3">
    <w:name w:val="Deprived document 6 ColorfulShading-Accent3"/>
    <w:basedOn w:val="Deprived6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Deprived6ColorfulShading-Accent4">
    <w:name w:val="Deprived document 6 ColorfulShading-Accent4"/>
    <w:basedOn w:val="Deprived6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eprived6ColorfulShading-Accent5">
    <w:name w:val="Deprived document 6 ColorfulShading-Accent5"/>
    <w:basedOn w:val="Deprived6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Deprived6ColorfulShading-Accent6">
    <w:name w:val="Deprived document 6 ColorfulShading-Accent6"/>
    <w:basedOn w:val="Deprived6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eprived6ColorfulList">
    <w:name w:val="Deprived document 6 ColorfulList"/>
    <w:basedOn w:val="Deprived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Deprived6ColorfulList-Accent1">
    <w:name w:val="Deprived document 6 ColorfulList-Accent1"/>
    <w:basedOn w:val="Deprived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Deprived6ColorfulList-Accent2">
    <w:name w:val="Deprived document 6 ColorfulList-Accent2"/>
    <w:basedOn w:val="Deprived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Deprived6ColorfulList-Accent3">
    <w:name w:val="Deprived document 6 ColorfulList-Accent3"/>
    <w:basedOn w:val="Deprived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Deprived6ColorfulList-Accent4">
    <w:name w:val="Deprived document 6 ColorfulList-Accent4"/>
    <w:basedOn w:val="Deprived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Deprived6ColorfulList-Accent5">
    <w:name w:val="Deprived document 6 ColorfulList-Accent5"/>
    <w:basedOn w:val="Deprived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Deprived6ColorfulList-Accent6">
    <w:name w:val="Deprived document 6 ColorfulList-Accent6"/>
    <w:basedOn w:val="Deprived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Deprived6ColorfulGrid">
    <w:name w:val="Deprived document 6 ColorfulGrid"/>
    <w:basedOn w:val="Deprived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6ColorfulGrid-Accent1">
    <w:name w:val="Deprived document 6 ColorfulGrid-Accent1"/>
    <w:basedOn w:val="Deprived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6ColorfulGrid-Accent2">
    <w:name w:val="Deprived document 6 ColorfulGrid-Accent2"/>
    <w:basedOn w:val="Deprived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6ColorfulGrid-Accent3">
    <w:name w:val="Deprived document 6 ColorfulGrid-Accent3"/>
    <w:basedOn w:val="Deprived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6ColorfulGrid-Accent4">
    <w:name w:val="Deprived document 6 ColorfulGrid-Accent4"/>
    <w:basedOn w:val="Deprived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6ColorfulGrid-Accent5">
    <w:name w:val="Deprived document 6 ColorfulGrid-Accent5"/>
    <w:basedOn w:val="Deprived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6ColorfulGrid-Accent6">
    <w:name w:val="Deprived document 6 ColorfulGrid-Accent6"/>
    <w:basedOn w:val="Deprived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prived6Scripture">
    <w:name w:val="Deprived document 6 Scripture"/>
    <w:pPr>
      <w:spacing w:after="100" w:line="245" w:lineRule="auto"/>
    </w:pPr>
    <w:rPr>
      <w:rFonts w:ascii="Cambria" w:hAnsi="Cambria"/>
      <w:i/>
      <w:color w:val="333333"/>
      <w:sz w:val="20"/>
    </w:rPr>
  </w:style>
  <w:style w:type="paragraph" w:customStyle="1" w:styleId="Deprived6LegalCallout">
    <w:name w:val="Deprived document 6 LegalCallout"/>
    <w:pPr>
      <w:spacing w:after="120" w:line="245" w:lineRule="auto" w:before="80"/>
      <w:ind w:left="259" w:right="144"/>
    </w:pPr>
    <w:rPr>
      <w:rFonts w:ascii="Aptos" w:hAnsi="Aptos"/>
      <w:i w:val="0"/>
      <w:color w:val="1F4E79"/>
      <w:sz w:val="20"/>
    </w:rPr>
  </w:style>
  <w:style w:type="paragraph" w:customStyle="1" w:styleId="Deprived6DiscoveryCallout">
    <w:name w:val="Deprived document 6 DiscoveryCallout"/>
    <w:pPr>
      <w:spacing w:after="120" w:line="245" w:lineRule="auto" w:before="80"/>
      <w:ind w:left="259" w:right="144"/>
    </w:pPr>
    <w:rPr>
      <w:rFonts w:ascii="Aptos" w:hAnsi="Aptos"/>
      <w:i w:val="0"/>
      <w:color w:val="7F6000"/>
      <w:sz w:val="20"/>
    </w:rPr>
  </w:style>
  <w:style w:type="paragraph" w:customStyle="1" w:styleId="Deprived6GuardrailCallout">
    <w:name w:val="Deprived document 6 GuardrailCallout"/>
    <w:pPr>
      <w:spacing w:after="120" w:line="245" w:lineRule="auto" w:before="80"/>
      <w:ind w:left="259" w:right="144"/>
    </w:pPr>
    <w:rPr>
      <w:rFonts w:ascii="Aptos" w:hAnsi="Aptos"/>
      <w:i w:val="0"/>
      <w:color w:val="666666"/>
      <w:sz w:val="20"/>
    </w:rPr>
  </w:style>
  <w:style w:type="paragraph" w:customStyle="1" w:styleId="Deprived6BuildBox">
    <w:name w:val="Deprived document 6 BuildBox"/>
    <w:pPr>
      <w:spacing w:after="120" w:line="245" w:lineRule="auto" w:before="80"/>
      <w:ind w:left="259" w:right="144"/>
    </w:pPr>
    <w:rPr>
      <w:rFonts w:ascii="Aptos" w:hAnsi="Aptos"/>
      <w:i w:val="0"/>
      <w:color w:val="1F1F1F"/>
      <w:sz w:val="20"/>
    </w:rPr>
  </w:style>
  <w:style w:type="paragraph" w:styleId="Deprived7Normal">
    <w:name w:val="Deprived document 7 Normal"/>
    <w:qFormat/>
    <w:rsid w:val="00FC693F"/>
    <w:pPr>
      <w:widowControl/>
      <w:spacing w:after="100" w:line="250" w:lineRule="auto"/>
    </w:pPr>
    <w:rPr>
      <w:rFonts w:ascii="Aptos" w:hAnsi="Aptos"/>
      <w:sz w:val="21"/>
    </w:rPr>
  </w:style>
  <w:style w:type="paragraph" w:styleId="Deprived7Header">
    <w:name w:val="Deprived document 7 Header"/>
    <w:basedOn w:val="Deprived7Normal"/>
    <w:link w:val="Deprived7HeaderChar"/>
    <w:uiPriority w:val="99"/>
    <w:unhideWhenUsed/>
    <w:rsid w:val="00E618BF"/>
    <w:pPr>
      <w:tabs>
        <w:tab w:val="center" w:pos="4680"/>
        <w:tab w:val="right" w:pos="9360"/>
      </w:tabs>
      <w:spacing w:after="0" w:line="240" w:lineRule="auto"/>
    </w:pPr>
  </w:style>
  <w:style w:type="character" w:customStyle="1" w:styleId="Deprived7HeaderChar">
    <w:name w:val="Deprived document 7 HeaderChar"/>
    <w:basedOn w:val="Deprived7DefaultParagraphFont"/>
    <w:link w:val="Deprived7Header"/>
    <w:uiPriority w:val="99"/>
    <w:rsid w:val="00E618BF"/>
  </w:style>
  <w:style w:type="paragraph" w:styleId="Deprived7Footer">
    <w:name w:val="Deprived document 7 Footer"/>
    <w:basedOn w:val="Deprived7Normal"/>
    <w:link w:val="Deprived7FooterChar"/>
    <w:uiPriority w:val="99"/>
    <w:unhideWhenUsed/>
    <w:rsid w:val="00E618BF"/>
    <w:pPr>
      <w:tabs>
        <w:tab w:val="center" w:pos="4680"/>
        <w:tab w:val="right" w:pos="9360"/>
      </w:tabs>
      <w:spacing w:after="0" w:line="240" w:lineRule="auto"/>
    </w:pPr>
  </w:style>
  <w:style w:type="character" w:customStyle="1" w:styleId="Deprived7FooterChar">
    <w:name w:val="Deprived document 7 FooterChar"/>
    <w:basedOn w:val="Deprived7DefaultParagraphFont"/>
    <w:link w:val="Deprived7Footer"/>
    <w:uiPriority w:val="99"/>
    <w:rsid w:val="00E618BF"/>
  </w:style>
  <w:style w:type="paragraph" w:styleId="Deprived7Heading1">
    <w:name w:val="Deprived document 7 Heading1"/>
    <w:basedOn w:val="Deprived7Normal"/>
    <w:next w:val="Deprived7Normal"/>
    <w:link w:val="Deprived7Heading1Char"/>
    <w:uiPriority w:val="9"/>
    <w:qFormat/>
    <w:rsid w:val="00FC693F"/>
    <w:pPr>
      <w:keepNext/>
      <w:keepLines/>
      <w:spacing w:before="200" w:after="80"/>
      <w:outlineLvl w:val="0"/>
    </w:pPr>
    <w:rPr>
      <w:rFonts w:asciiTheme="majorHAnsi" w:eastAsiaTheme="majorEastAsia" w:hAnsiTheme="majorHAnsi" w:cstheme="majorBidi" w:ascii="Aptos Display" w:hAnsi="Aptos Display"/>
      <w:b/>
      <w:bCs/>
      <w:color w:val="1F4E79"/>
      <w:sz w:val="30"/>
      <w:szCs w:val="28"/>
    </w:rPr>
  </w:style>
  <w:style w:type="paragraph" w:styleId="Deprived7Heading2">
    <w:name w:val="Deprived document 7 Heading2"/>
    <w:basedOn w:val="Deprived7Normal"/>
    <w:next w:val="Deprived7Normal"/>
    <w:link w:val="Deprived7Heading2Char"/>
    <w:uiPriority w:val="9"/>
    <w:unhideWhenUsed/>
    <w:qFormat/>
    <w:rsid w:val="00FC693F"/>
    <w:pPr>
      <w:keepNext/>
      <w:keepLines/>
      <w:spacing w:before="140" w:after="80"/>
      <w:outlineLvl w:val="1"/>
    </w:pPr>
    <w:rPr>
      <w:rFonts w:asciiTheme="majorHAnsi" w:eastAsiaTheme="majorEastAsia" w:hAnsiTheme="majorHAnsi" w:cstheme="majorBidi" w:ascii="Aptos Display" w:hAnsi="Aptos Display"/>
      <w:b/>
      <w:bCs/>
      <w:color w:val="1F4E79"/>
      <w:sz w:val="24"/>
      <w:szCs w:val="26"/>
    </w:rPr>
  </w:style>
  <w:style w:type="paragraph" w:styleId="Deprived7Heading3">
    <w:name w:val="Deprived document 7 Heading3"/>
    <w:basedOn w:val="Deprived7Normal"/>
    <w:next w:val="Deprived7Normal"/>
    <w:link w:val="Deprived7Heading3Char"/>
    <w:uiPriority w:val="9"/>
    <w:unhideWhenUsed/>
    <w:qFormat/>
    <w:rsid w:val="00FC693F"/>
    <w:pPr>
      <w:keepNext/>
      <w:keepLines/>
      <w:spacing w:before="140" w:after="80"/>
      <w:outlineLvl w:val="2"/>
    </w:pPr>
    <w:rPr>
      <w:rFonts w:asciiTheme="majorHAnsi" w:eastAsiaTheme="majorEastAsia" w:hAnsiTheme="majorHAnsi" w:cstheme="majorBidi" w:ascii="Aptos Display" w:hAnsi="Aptos Display"/>
      <w:b/>
      <w:bCs/>
      <w:color w:val="7F6000"/>
      <w:sz w:val="21"/>
    </w:rPr>
  </w:style>
  <w:style w:type="paragraph" w:styleId="Deprived7Heading4">
    <w:name w:val="Deprived document 7 Heading4"/>
    <w:basedOn w:val="Deprived7Normal"/>
    <w:next w:val="Deprived7Normal"/>
    <w:link w:val="Deprived7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Deprived7Heading5">
    <w:name w:val="Deprived document 7 Heading5"/>
    <w:basedOn w:val="Deprived7Normal"/>
    <w:next w:val="Deprived7Normal"/>
    <w:link w:val="Deprived7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Deprived7Heading6">
    <w:name w:val="Deprived document 7 Heading6"/>
    <w:basedOn w:val="Deprived7Normal"/>
    <w:next w:val="Deprived7Normal"/>
    <w:link w:val="Deprived7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Deprived7Heading7">
    <w:name w:val="Deprived document 7 Heading7"/>
    <w:basedOn w:val="Deprived7Normal"/>
    <w:next w:val="Deprived7Normal"/>
    <w:link w:val="Deprived7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Deprived7Heading8">
    <w:name w:val="Deprived document 7 Heading8"/>
    <w:basedOn w:val="Deprived7Normal"/>
    <w:next w:val="Deprived7Normal"/>
    <w:link w:val="Deprived7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Deprived7Heading9">
    <w:name w:val="Deprived document 7 Heading9"/>
    <w:basedOn w:val="Deprived7Normal"/>
    <w:next w:val="Deprived7Normal"/>
    <w:link w:val="Deprived7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Deprived7DefaultParagraphFont">
    <w:name w:val="Deprived document 7 DefaultParagraphFont"/>
    <w:uiPriority w:val="1"/>
    <w:semiHidden/>
    <w:unhideWhenUsed/>
  </w:style>
  <w:style w:type="table" w:styleId="Deprived7TableNormal">
    <w:name w:val="Deprived document 7 TableNormal"/>
    <w:uiPriority w:val="99"/>
    <w:semiHidden/>
    <w:unhideWhenUsed/>
    <w:tblPr>
      <w:tblInd w:w="0" w:type="dxa"/>
      <w:tblCellMar>
        <w:top w:w="0" w:type="dxa"/>
        <w:left w:w="108" w:type="dxa"/>
        <w:bottom w:w="0" w:type="dxa"/>
        <w:right w:w="108" w:type="dxa"/>
      </w:tblCellMar>
    </w:tblPr>
  </w:style>
  <w:style w:type="numbering" w:styleId="Deprived7NoList">
    <w:name w:val="Deprived document 7 NoList"/>
    <w:uiPriority w:val="99"/>
    <w:semiHidden/>
    <w:unhideWhenUsed/>
  </w:style>
  <w:style w:type="paragraph" w:styleId="Deprived7NoSpacing">
    <w:name w:val="Deprived document 7 NoSpacing"/>
    <w:uiPriority w:val="1"/>
    <w:qFormat/>
    <w:rsid w:val="00FC693F"/>
    <w:pPr>
      <w:spacing w:after="0" w:line="240" w:lineRule="auto"/>
    </w:pPr>
  </w:style>
  <w:style w:type="character" w:customStyle="1" w:styleId="Deprived7Heading1Char">
    <w:name w:val="Deprived document 7 Heading1Char"/>
    <w:basedOn w:val="Deprived7DefaultParagraphFont"/>
    <w:link w:val="Deprived7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Deprived7Heading2Char">
    <w:name w:val="Deprived document 7 Heading2Char"/>
    <w:basedOn w:val="Deprived7DefaultParagraphFont"/>
    <w:link w:val="Deprived7Heading2"/>
    <w:uiPriority w:val="9"/>
    <w:rsid w:val="00FC693F"/>
    <w:rPr>
      <w:rFonts w:asciiTheme="majorHAnsi" w:eastAsiaTheme="majorEastAsia" w:hAnsiTheme="majorHAnsi" w:cstheme="majorBidi"/>
      <w:b/>
      <w:bCs/>
      <w:color w:val="4F81BD" w:themeColor="accent1"/>
      <w:sz w:val="26"/>
      <w:szCs w:val="26"/>
    </w:rPr>
  </w:style>
  <w:style w:type="character" w:customStyle="1" w:styleId="Deprived7Heading3Char">
    <w:name w:val="Deprived document 7 Heading3Char"/>
    <w:basedOn w:val="Deprived7DefaultParagraphFont"/>
    <w:link w:val="Deprived7Heading3"/>
    <w:uiPriority w:val="9"/>
    <w:rsid w:val="00FC693F"/>
    <w:rPr>
      <w:rFonts w:asciiTheme="majorHAnsi" w:eastAsiaTheme="majorEastAsia" w:hAnsiTheme="majorHAnsi" w:cstheme="majorBidi"/>
      <w:b/>
      <w:bCs/>
      <w:color w:val="4F81BD" w:themeColor="accent1"/>
    </w:rPr>
  </w:style>
  <w:style w:type="paragraph" w:styleId="Deprived7Title">
    <w:name w:val="Deprived document 7 Title"/>
    <w:basedOn w:val="Deprived7Normal"/>
    <w:next w:val="Deprived7Normal"/>
    <w:link w:val="Deprived7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b/>
      <w:color w:val="1F4E79"/>
      <w:spacing w:val="5"/>
      <w:kern w:val="28"/>
      <w:sz w:val="42"/>
      <w:szCs w:val="52"/>
    </w:rPr>
  </w:style>
  <w:style w:type="character" w:customStyle="1" w:styleId="Deprived7TitleChar">
    <w:name w:val="Deprived document 7 TitleChar"/>
    <w:basedOn w:val="Deprived7DefaultParagraphFont"/>
    <w:link w:val="Deprived7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Deprived7Subtitle">
    <w:name w:val="Deprived document 7 Subtitle"/>
    <w:basedOn w:val="Deprived7Normal"/>
    <w:next w:val="Deprived7Normal"/>
    <w:link w:val="Deprived7SubtitleChar"/>
    <w:uiPriority w:val="11"/>
    <w:qFormat/>
    <w:rsid w:val="00FC693F"/>
    <w:pPr>
      <w:numPr>
        <w:ilvl w:val="1"/>
      </w:numPr>
    </w:pPr>
    <w:rPr>
      <w:rFonts w:asciiTheme="majorHAnsi" w:eastAsiaTheme="majorEastAsia" w:hAnsiTheme="majorHAnsi" w:cstheme="majorBidi" w:ascii="Aptos" w:hAnsi="Aptos"/>
      <w:b w:val="0"/>
      <w:i/>
      <w:iCs/>
      <w:color w:val="595959"/>
      <w:spacing w:val="15"/>
      <w:sz w:val="24"/>
      <w:szCs w:val="24"/>
    </w:rPr>
  </w:style>
  <w:style w:type="character" w:customStyle="1" w:styleId="Deprived7SubtitleChar">
    <w:name w:val="Deprived document 7 SubtitleChar"/>
    <w:basedOn w:val="Deprived7DefaultParagraphFont"/>
    <w:link w:val="Deprived7Subtitle"/>
    <w:uiPriority w:val="11"/>
    <w:rsid w:val="00FC693F"/>
    <w:rPr>
      <w:rFonts w:asciiTheme="majorHAnsi" w:eastAsiaTheme="majorEastAsia" w:hAnsiTheme="majorHAnsi" w:cstheme="majorBidi"/>
      <w:i/>
      <w:iCs/>
      <w:color w:val="4F81BD" w:themeColor="accent1"/>
      <w:spacing w:val="15"/>
      <w:sz w:val="24"/>
      <w:szCs w:val="24"/>
    </w:rPr>
  </w:style>
  <w:style w:type="paragraph" w:styleId="Deprived7ListParagraph">
    <w:name w:val="Deprived document 7 ListParagraph"/>
    <w:basedOn w:val="Deprived7Normal"/>
    <w:uiPriority w:val="34"/>
    <w:qFormat/>
    <w:rsid w:val="00FC693F"/>
    <w:pPr>
      <w:ind w:left="720"/>
      <w:contextualSpacing/>
    </w:pPr>
  </w:style>
  <w:style w:type="paragraph" w:styleId="Deprived7BodyText">
    <w:name w:val="Deprived document 7 BodyText"/>
    <w:basedOn w:val="Deprived7Normal"/>
    <w:link w:val="Deprived7BodyTextChar"/>
    <w:uiPriority w:val="99"/>
    <w:unhideWhenUsed/>
    <w:rsid w:val="00AA1D8D"/>
    <w:pPr>
      <w:spacing w:after="120"/>
    </w:pPr>
  </w:style>
  <w:style w:type="character" w:customStyle="1" w:styleId="Deprived7BodyTextChar">
    <w:name w:val="Deprived document 7 BodyTextChar"/>
    <w:basedOn w:val="Deprived7DefaultParagraphFont"/>
    <w:link w:val="Deprived7BodyText"/>
    <w:uiPriority w:val="99"/>
    <w:rsid w:val="00AA1D8D"/>
  </w:style>
  <w:style w:type="paragraph" w:styleId="Deprived7BodyText2">
    <w:name w:val="Deprived document 7 BodyText2"/>
    <w:basedOn w:val="Deprived7Normal"/>
    <w:link w:val="Deprived7BodyText2Char"/>
    <w:uiPriority w:val="99"/>
    <w:unhideWhenUsed/>
    <w:rsid w:val="00AA1D8D"/>
    <w:pPr>
      <w:spacing w:after="120" w:line="480" w:lineRule="auto"/>
    </w:pPr>
  </w:style>
  <w:style w:type="character" w:customStyle="1" w:styleId="Deprived7BodyText2Char">
    <w:name w:val="Deprived document 7 BodyText2Char"/>
    <w:basedOn w:val="Deprived7DefaultParagraphFont"/>
    <w:link w:val="Deprived7BodyText2"/>
    <w:uiPriority w:val="99"/>
    <w:rsid w:val="00AA1D8D"/>
  </w:style>
  <w:style w:type="paragraph" w:styleId="Deprived7BodyText3">
    <w:name w:val="Deprived document 7 BodyText3"/>
    <w:basedOn w:val="Deprived7Normal"/>
    <w:link w:val="Deprived7BodyText3Char"/>
    <w:uiPriority w:val="99"/>
    <w:unhideWhenUsed/>
    <w:rsid w:val="00AA1D8D"/>
    <w:pPr>
      <w:spacing w:after="120"/>
    </w:pPr>
    <w:rPr>
      <w:sz w:val="16"/>
      <w:szCs w:val="16"/>
    </w:rPr>
  </w:style>
  <w:style w:type="character" w:customStyle="1" w:styleId="Deprived7BodyText3Char">
    <w:name w:val="Deprived document 7 BodyText3Char"/>
    <w:basedOn w:val="Deprived7DefaultParagraphFont"/>
    <w:link w:val="Deprived7BodyText3"/>
    <w:uiPriority w:val="99"/>
    <w:rsid w:val="00AA1D8D"/>
    <w:rPr>
      <w:sz w:val="16"/>
      <w:szCs w:val="16"/>
    </w:rPr>
  </w:style>
  <w:style w:type="paragraph" w:styleId="Deprived7List">
    <w:name w:val="Deprived document 7 List"/>
    <w:basedOn w:val="Deprived7Normal"/>
    <w:uiPriority w:val="99"/>
    <w:unhideWhenUsed/>
    <w:rsid w:val="00AA1D8D"/>
    <w:pPr>
      <w:ind w:left="360" w:hanging="360"/>
      <w:contextualSpacing/>
    </w:pPr>
  </w:style>
  <w:style w:type="paragraph" w:styleId="Deprived7List2">
    <w:name w:val="Deprived document 7 List2"/>
    <w:basedOn w:val="Deprived7Normal"/>
    <w:uiPriority w:val="99"/>
    <w:unhideWhenUsed/>
    <w:rsid w:val="00326F90"/>
    <w:pPr>
      <w:ind w:left="720" w:hanging="360"/>
      <w:contextualSpacing/>
    </w:pPr>
  </w:style>
  <w:style w:type="paragraph" w:styleId="Deprived7List3">
    <w:name w:val="Deprived document 7 List3"/>
    <w:basedOn w:val="Deprived7Normal"/>
    <w:uiPriority w:val="99"/>
    <w:unhideWhenUsed/>
    <w:rsid w:val="00326F90"/>
    <w:pPr>
      <w:ind w:left="1080" w:hanging="360"/>
      <w:contextualSpacing/>
    </w:pPr>
  </w:style>
  <w:style w:type="paragraph" w:styleId="Deprived7ListBullet">
    <w:name w:val="Deprived document 7 ListBullet"/>
    <w:basedOn w:val="Deprived7Normal"/>
    <w:uiPriority w:val="99"/>
    <w:unhideWhenUsed/>
    <w:rsid w:val="00326F90"/>
    <w:pPr>
      <w:numPr>
        <w:numId w:val="64"/>
      </w:numPr>
      <w:contextualSpacing/>
    </w:pPr>
  </w:style>
  <w:style w:type="paragraph" w:styleId="Deprived7ListBullet2">
    <w:name w:val="Deprived document 7 ListBullet2"/>
    <w:basedOn w:val="Deprived7Normal"/>
    <w:uiPriority w:val="99"/>
    <w:unhideWhenUsed/>
    <w:rsid w:val="00326F90"/>
    <w:pPr>
      <w:numPr>
        <w:numId w:val="65"/>
      </w:numPr>
      <w:contextualSpacing/>
    </w:pPr>
  </w:style>
  <w:style w:type="paragraph" w:styleId="Deprived7ListBullet3">
    <w:name w:val="Deprived document 7 ListBullet3"/>
    <w:basedOn w:val="Deprived7Normal"/>
    <w:uiPriority w:val="99"/>
    <w:unhideWhenUsed/>
    <w:rsid w:val="00326F90"/>
    <w:pPr>
      <w:numPr>
        <w:numId w:val="66"/>
      </w:numPr>
      <w:contextualSpacing/>
    </w:pPr>
  </w:style>
  <w:style w:type="paragraph" w:styleId="Deprived7ListNumber">
    <w:name w:val="Deprived document 7 ListNumber"/>
    <w:basedOn w:val="Deprived7Normal"/>
    <w:uiPriority w:val="99"/>
    <w:unhideWhenUsed/>
    <w:rsid w:val="00326F90"/>
    <w:pPr>
      <w:numPr>
        <w:numId w:val="68"/>
      </w:numPr>
      <w:contextualSpacing/>
    </w:pPr>
  </w:style>
  <w:style w:type="paragraph" w:styleId="Deprived7ListNumber2">
    <w:name w:val="Deprived document 7 ListNumber2"/>
    <w:basedOn w:val="Deprived7Normal"/>
    <w:uiPriority w:val="99"/>
    <w:unhideWhenUsed/>
    <w:rsid w:val="0029639D"/>
    <w:pPr>
      <w:numPr>
        <w:numId w:val="69"/>
      </w:numPr>
      <w:contextualSpacing/>
    </w:pPr>
  </w:style>
  <w:style w:type="paragraph" w:styleId="Deprived7ListNumber3">
    <w:name w:val="Deprived document 7 ListNumber3"/>
    <w:basedOn w:val="Deprived7Normal"/>
    <w:uiPriority w:val="99"/>
    <w:unhideWhenUsed/>
    <w:rsid w:val="0029639D"/>
    <w:pPr>
      <w:numPr>
        <w:numId w:val="70"/>
      </w:numPr>
      <w:contextualSpacing/>
    </w:pPr>
  </w:style>
  <w:style w:type="paragraph" w:styleId="Deprived7ListContinue">
    <w:name w:val="Deprived document 7 ListContinue"/>
    <w:basedOn w:val="Deprived7Normal"/>
    <w:uiPriority w:val="99"/>
    <w:unhideWhenUsed/>
    <w:rsid w:val="0029639D"/>
    <w:pPr>
      <w:spacing w:after="120"/>
      <w:ind w:left="360"/>
      <w:contextualSpacing/>
    </w:pPr>
  </w:style>
  <w:style w:type="paragraph" w:styleId="Deprived7ListContinue2">
    <w:name w:val="Deprived document 7 ListContinue2"/>
    <w:basedOn w:val="Deprived7Normal"/>
    <w:uiPriority w:val="99"/>
    <w:unhideWhenUsed/>
    <w:rsid w:val="0029639D"/>
    <w:pPr>
      <w:spacing w:after="120"/>
      <w:ind w:left="720"/>
      <w:contextualSpacing/>
    </w:pPr>
  </w:style>
  <w:style w:type="paragraph" w:styleId="Deprived7ListContinue3">
    <w:name w:val="Deprived document 7 ListContinue3"/>
    <w:basedOn w:val="Deprived7Normal"/>
    <w:uiPriority w:val="99"/>
    <w:unhideWhenUsed/>
    <w:rsid w:val="0029639D"/>
    <w:pPr>
      <w:spacing w:after="120"/>
      <w:ind w:left="1080"/>
      <w:contextualSpacing/>
    </w:pPr>
  </w:style>
  <w:style w:type="paragraph" w:styleId="Deprived7MacroText">
    <w:name w:val="Deprived document 7 MacroText"/>
    <w:link w:val="Deprived7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Deprived7MacroTextChar">
    <w:name w:val="Deprived document 7 MacroTextChar"/>
    <w:basedOn w:val="Deprived7DefaultParagraphFont"/>
    <w:link w:val="Deprived7MacroText"/>
    <w:uiPriority w:val="99"/>
    <w:rsid w:val="0029639D"/>
    <w:rPr>
      <w:rFonts w:ascii="Courier" w:hAnsi="Courier"/>
      <w:sz w:val="20"/>
      <w:szCs w:val="20"/>
    </w:rPr>
  </w:style>
  <w:style w:type="paragraph" w:styleId="Deprived7Quote">
    <w:name w:val="Deprived document 7 Quote"/>
    <w:basedOn w:val="Deprived7Normal"/>
    <w:next w:val="Deprived7Normal"/>
    <w:link w:val="Deprived7QuoteChar"/>
    <w:uiPriority w:val="29"/>
    <w:qFormat/>
    <w:rsid w:val="00FC693F"/>
    <w:rPr>
      <w:i/>
      <w:iCs/>
      <w:color w:val="000000" w:themeColor="text1"/>
    </w:rPr>
  </w:style>
  <w:style w:type="character" w:customStyle="1" w:styleId="Deprived7QuoteChar">
    <w:name w:val="Deprived document 7 QuoteChar"/>
    <w:basedOn w:val="Deprived7DefaultParagraphFont"/>
    <w:link w:val="Deprived7Quote"/>
    <w:uiPriority w:val="29"/>
    <w:rsid w:val="00FC693F"/>
    <w:rPr>
      <w:i/>
      <w:iCs/>
      <w:color w:val="000000" w:themeColor="text1"/>
    </w:rPr>
  </w:style>
  <w:style w:type="character" w:customStyle="1" w:styleId="Deprived7Heading4Char">
    <w:name w:val="Deprived document 7 Heading4Char"/>
    <w:basedOn w:val="Deprived7DefaultParagraphFont"/>
    <w:link w:val="Deprived7Heading4"/>
    <w:uiPriority w:val="9"/>
    <w:semiHidden/>
    <w:rsid w:val="00FC693F"/>
    <w:rPr>
      <w:rFonts w:asciiTheme="majorHAnsi" w:eastAsiaTheme="majorEastAsia" w:hAnsiTheme="majorHAnsi" w:cstheme="majorBidi"/>
      <w:b/>
      <w:bCs/>
      <w:i/>
      <w:iCs/>
      <w:color w:val="4F81BD" w:themeColor="accent1"/>
    </w:rPr>
  </w:style>
  <w:style w:type="character" w:customStyle="1" w:styleId="Deprived7Heading5Char">
    <w:name w:val="Deprived document 7 Heading5Char"/>
    <w:basedOn w:val="Deprived7DefaultParagraphFont"/>
    <w:link w:val="Deprived7Heading5"/>
    <w:uiPriority w:val="9"/>
    <w:semiHidden/>
    <w:rsid w:val="00FC693F"/>
    <w:rPr>
      <w:rFonts w:asciiTheme="majorHAnsi" w:eastAsiaTheme="majorEastAsia" w:hAnsiTheme="majorHAnsi" w:cstheme="majorBidi"/>
      <w:color w:val="243F60" w:themeColor="accent1" w:themeShade="7F"/>
    </w:rPr>
  </w:style>
  <w:style w:type="character" w:customStyle="1" w:styleId="Deprived7Heading6Char">
    <w:name w:val="Deprived document 7 Heading6Char"/>
    <w:basedOn w:val="Deprived7DefaultParagraphFont"/>
    <w:link w:val="Deprived7Heading6"/>
    <w:uiPriority w:val="9"/>
    <w:semiHidden/>
    <w:rsid w:val="00FC693F"/>
    <w:rPr>
      <w:rFonts w:asciiTheme="majorHAnsi" w:eastAsiaTheme="majorEastAsia" w:hAnsiTheme="majorHAnsi" w:cstheme="majorBidi"/>
      <w:i/>
      <w:iCs/>
      <w:color w:val="243F60" w:themeColor="accent1" w:themeShade="7F"/>
    </w:rPr>
  </w:style>
  <w:style w:type="character" w:customStyle="1" w:styleId="Deprived7Heading7Char">
    <w:name w:val="Deprived document 7 Heading7Char"/>
    <w:basedOn w:val="Deprived7DefaultParagraphFont"/>
    <w:link w:val="Deprived7Heading7"/>
    <w:uiPriority w:val="9"/>
    <w:semiHidden/>
    <w:rsid w:val="00FC693F"/>
    <w:rPr>
      <w:rFonts w:asciiTheme="majorHAnsi" w:eastAsiaTheme="majorEastAsia" w:hAnsiTheme="majorHAnsi" w:cstheme="majorBidi"/>
      <w:i/>
      <w:iCs/>
      <w:color w:val="404040" w:themeColor="text1" w:themeTint="BF"/>
    </w:rPr>
  </w:style>
  <w:style w:type="character" w:customStyle="1" w:styleId="Deprived7Heading8Char">
    <w:name w:val="Deprived document 7 Heading8Char"/>
    <w:basedOn w:val="Deprived7DefaultParagraphFont"/>
    <w:link w:val="Deprived7Heading8"/>
    <w:uiPriority w:val="9"/>
    <w:semiHidden/>
    <w:rsid w:val="00FC693F"/>
    <w:rPr>
      <w:rFonts w:asciiTheme="majorHAnsi" w:eastAsiaTheme="majorEastAsia" w:hAnsiTheme="majorHAnsi" w:cstheme="majorBidi"/>
      <w:color w:val="4F81BD" w:themeColor="accent1"/>
      <w:sz w:val="20"/>
      <w:szCs w:val="20"/>
    </w:rPr>
  </w:style>
  <w:style w:type="character" w:customStyle="1" w:styleId="Deprived7Heading9Char">
    <w:name w:val="Deprived document 7 Heading9Char"/>
    <w:basedOn w:val="Deprived7DefaultParagraphFont"/>
    <w:link w:val="Deprived7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Deprived7Caption">
    <w:name w:val="Deprived document 7 Caption"/>
    <w:basedOn w:val="Deprived7Normal"/>
    <w:next w:val="Deprived7Normal"/>
    <w:uiPriority w:val="35"/>
    <w:semiHidden/>
    <w:unhideWhenUsed/>
    <w:qFormat/>
    <w:rsid w:val="00FC693F"/>
    <w:pPr>
      <w:spacing w:line="240" w:lineRule="auto"/>
    </w:pPr>
    <w:rPr>
      <w:b/>
      <w:bCs/>
      <w:color w:val="4F81BD" w:themeColor="accent1"/>
      <w:sz w:val="18"/>
      <w:szCs w:val="18"/>
    </w:rPr>
  </w:style>
  <w:style w:type="character" w:styleId="Deprived7Strong">
    <w:name w:val="Deprived document 7 Strong"/>
    <w:basedOn w:val="Deprived7DefaultParagraphFont"/>
    <w:uiPriority w:val="22"/>
    <w:qFormat/>
    <w:rsid w:val="00FC693F"/>
    <w:rPr>
      <w:b/>
      <w:bCs/>
    </w:rPr>
  </w:style>
  <w:style w:type="character" w:styleId="Deprived7Emphasis">
    <w:name w:val="Deprived document 7 Emphasis"/>
    <w:basedOn w:val="Deprived7DefaultParagraphFont"/>
    <w:uiPriority w:val="20"/>
    <w:qFormat/>
    <w:rsid w:val="00FC693F"/>
    <w:rPr>
      <w:i/>
      <w:iCs/>
    </w:rPr>
  </w:style>
  <w:style w:type="paragraph" w:styleId="Deprived7IntenseQuote">
    <w:name w:val="Deprived document 7 IntenseQuote"/>
    <w:basedOn w:val="Deprived7Normal"/>
    <w:next w:val="Deprived7Normal"/>
    <w:link w:val="Deprived7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eprived7IntenseQuoteChar">
    <w:name w:val="Deprived document 7 IntenseQuoteChar"/>
    <w:basedOn w:val="Deprived7DefaultParagraphFont"/>
    <w:link w:val="Deprived7IntenseQuote"/>
    <w:uiPriority w:val="30"/>
    <w:rsid w:val="00FC693F"/>
    <w:rPr>
      <w:b/>
      <w:bCs/>
      <w:i/>
      <w:iCs/>
      <w:color w:val="4F81BD" w:themeColor="accent1"/>
    </w:rPr>
  </w:style>
  <w:style w:type="character" w:styleId="Deprived7SubtleEmphasis">
    <w:name w:val="Deprived document 7 SubtleEmphasis"/>
    <w:basedOn w:val="Deprived7DefaultParagraphFont"/>
    <w:uiPriority w:val="19"/>
    <w:qFormat/>
    <w:rsid w:val="00FC693F"/>
    <w:rPr>
      <w:i/>
      <w:iCs/>
      <w:color w:val="808080" w:themeColor="text1" w:themeTint="7F"/>
    </w:rPr>
  </w:style>
  <w:style w:type="character" w:styleId="Deprived7IntenseEmphasis">
    <w:name w:val="Deprived document 7 IntenseEmphasis"/>
    <w:basedOn w:val="Deprived7DefaultParagraphFont"/>
    <w:uiPriority w:val="21"/>
    <w:qFormat/>
    <w:rsid w:val="00FC693F"/>
    <w:rPr>
      <w:b/>
      <w:bCs/>
      <w:i/>
      <w:iCs/>
      <w:color w:val="4F81BD" w:themeColor="accent1"/>
    </w:rPr>
  </w:style>
  <w:style w:type="character" w:styleId="Deprived7SubtleReference">
    <w:name w:val="Deprived document 7 SubtleReference"/>
    <w:basedOn w:val="Deprived7DefaultParagraphFont"/>
    <w:uiPriority w:val="31"/>
    <w:qFormat/>
    <w:rsid w:val="00FC693F"/>
    <w:rPr>
      <w:smallCaps/>
      <w:color w:val="C0504D" w:themeColor="accent2"/>
      <w:u w:val="single"/>
    </w:rPr>
  </w:style>
  <w:style w:type="character" w:styleId="Deprived7IntenseReference">
    <w:name w:val="Deprived document 7 IntenseReference"/>
    <w:basedOn w:val="Deprived7DefaultParagraphFont"/>
    <w:uiPriority w:val="32"/>
    <w:qFormat/>
    <w:rsid w:val="00FC693F"/>
    <w:rPr>
      <w:b/>
      <w:bCs/>
      <w:smallCaps/>
      <w:color w:val="C0504D" w:themeColor="accent2"/>
      <w:spacing w:val="5"/>
      <w:u w:val="single"/>
    </w:rPr>
  </w:style>
  <w:style w:type="character" w:styleId="Deprived7BookTitle">
    <w:name w:val="Deprived document 7 BookTitle"/>
    <w:basedOn w:val="Deprived7DefaultParagraphFont"/>
    <w:uiPriority w:val="33"/>
    <w:qFormat/>
    <w:rsid w:val="00FC693F"/>
    <w:rPr>
      <w:b/>
      <w:bCs/>
      <w:smallCaps/>
      <w:spacing w:val="5"/>
    </w:rPr>
  </w:style>
  <w:style w:type="paragraph" w:styleId="Deprived7TOCHeading">
    <w:name w:val="Deprived document 7 TOCHeading"/>
    <w:basedOn w:val="Deprived7Heading1"/>
    <w:next w:val="Deprived7Normal"/>
    <w:uiPriority w:val="39"/>
    <w:semiHidden/>
    <w:unhideWhenUsed/>
    <w:qFormat/>
    <w:rsid w:val="00FC693F"/>
    <w:pPr>
      <w:outlineLvl w:val="9"/>
    </w:pPr>
  </w:style>
  <w:style w:type="table" w:styleId="Deprived7TableGrid">
    <w:name w:val="Deprived document 7 TableGrid"/>
    <w:basedOn w:val="Deprived7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Deprived7LightShading">
    <w:name w:val="Deprived document 7 LightShading"/>
    <w:basedOn w:val="Deprived7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Deprived7LightShading-Accent1">
    <w:name w:val="Deprived document 7 LightShading-Accent1"/>
    <w:basedOn w:val="Deprived7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Deprived7LightShading-Accent2">
    <w:name w:val="Deprived document 7 LightShading-Accent2"/>
    <w:basedOn w:val="Deprived7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Deprived7LightShading-Accent3">
    <w:name w:val="Deprived document 7 LightShading-Accent3"/>
    <w:basedOn w:val="Deprived7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Deprived7LightShading-Accent4">
    <w:name w:val="Deprived document 7 LightShading-Accent4"/>
    <w:basedOn w:val="Deprived7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Deprived7LightShading-Accent5">
    <w:name w:val="Deprived document 7 LightShading-Accent5"/>
    <w:basedOn w:val="Deprived7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Deprived7LightShading-Accent6">
    <w:name w:val="Deprived document 7 LightShading-Accent6"/>
    <w:basedOn w:val="Deprived7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Deprived7LightList">
    <w:name w:val="Deprived document 7 LightList"/>
    <w:basedOn w:val="Deprived7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eprived7LightList-Accent1">
    <w:name w:val="Deprived document 7 LightList-Accent1"/>
    <w:basedOn w:val="Deprived7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Deprived7LightList-Accent2">
    <w:name w:val="Deprived document 7 LightList-Accent2"/>
    <w:basedOn w:val="Deprived7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Deprived7LightList-Accent3">
    <w:name w:val="Deprived document 7 LightList-Accent3"/>
    <w:basedOn w:val="Deprived7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Deprived7LightList-Accent4">
    <w:name w:val="Deprived document 7 LightList-Accent4"/>
    <w:basedOn w:val="Deprived7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Deprived7LightList-Accent5">
    <w:name w:val="Deprived document 7 LightList-Accent5"/>
    <w:basedOn w:val="Deprived7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Deprived7LightList-Accent6">
    <w:name w:val="Deprived document 7 LightList-Accent6"/>
    <w:basedOn w:val="Deprived7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Deprived7LightGrid">
    <w:name w:val="Deprived document 7 LightGrid"/>
    <w:basedOn w:val="Deprived7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Deprived7LightGrid-Accent1">
    <w:name w:val="Deprived document 7 LightGrid-Accent1"/>
    <w:basedOn w:val="Deprived7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Deprived7LightGrid-Accent2">
    <w:name w:val="Deprived document 7 LightGrid-Accent2"/>
    <w:basedOn w:val="Deprived7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Deprived7LightGrid-Accent3">
    <w:name w:val="Deprived document 7 LightGrid-Accent3"/>
    <w:basedOn w:val="Deprived7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Deprived7LightGrid-Accent4">
    <w:name w:val="Deprived document 7 LightGrid-Accent4"/>
    <w:basedOn w:val="Deprived7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Deprived7LightGrid-Accent5">
    <w:name w:val="Deprived document 7 LightGrid-Accent5"/>
    <w:basedOn w:val="Deprived7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Deprived7LightGrid-Accent6">
    <w:name w:val="Deprived document 7 LightGrid-Accent6"/>
    <w:basedOn w:val="Deprived7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Deprived7MediumShading1">
    <w:name w:val="Deprived document 7 MediumShading1"/>
    <w:basedOn w:val="Deprived7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Deprived7MediumShading1-Accent1">
    <w:name w:val="Deprived document 7 MediumShading1-Accent1"/>
    <w:basedOn w:val="Deprived7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Deprived7MediumShading1-Accent2">
    <w:name w:val="Deprived document 7 MediumShading1-Accent2"/>
    <w:basedOn w:val="Deprived7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Deprived7MediumShading1-Accent3">
    <w:name w:val="Deprived document 7 MediumShading1-Accent3"/>
    <w:basedOn w:val="Deprived7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Deprived7MediumShading1-Accent4">
    <w:name w:val="Deprived document 7 MediumShading1-Accent4"/>
    <w:basedOn w:val="Deprived7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eprived7MediumShading1-Accent5">
    <w:name w:val="Deprived document 7 MediumShading1-Accent5"/>
    <w:basedOn w:val="Deprived7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Deprived7MediumShading1-Accent6">
    <w:name w:val="Deprived document 7 MediumShading1-Accent6"/>
    <w:basedOn w:val="Deprived7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Deprived7MediumShading2">
    <w:name w:val="Deprived document 7 MediumShading2"/>
    <w:basedOn w:val="Deprived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7MediumShading2-Accent1">
    <w:name w:val="Deprived document 7 MediumShading2-Accent1"/>
    <w:basedOn w:val="Deprived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7MediumShading2-Accent2">
    <w:name w:val="Deprived document 7 MediumShading2-Accent2"/>
    <w:basedOn w:val="Deprived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7MediumShading2-Accent3">
    <w:name w:val="Deprived document 7 MediumShading2-Accent3"/>
    <w:basedOn w:val="Deprived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7MediumShading2-Accent4">
    <w:name w:val="Deprived document 7 MediumShading2-Accent4"/>
    <w:basedOn w:val="Deprived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7MediumShading2-Accent5">
    <w:name w:val="Deprived document 7 MediumShading2-Accent5"/>
    <w:basedOn w:val="Deprived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7MediumShading2-Accent6">
    <w:name w:val="Deprived document 7 MediumShading2-Accent6"/>
    <w:basedOn w:val="Deprived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7MediumList1">
    <w:name w:val="Deprived document 7 MediumList1"/>
    <w:basedOn w:val="Deprived7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Deprived7MediumList1-Accent1">
    <w:name w:val="Deprived document 7 MediumList1-Accent1"/>
    <w:basedOn w:val="Deprived7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Deprived7MediumList1-Accent2">
    <w:name w:val="Deprived document 7 MediumList1-Accent2"/>
    <w:basedOn w:val="Deprived7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Deprived7MediumList1-Accent3">
    <w:name w:val="Deprived document 7 MediumList1-Accent3"/>
    <w:basedOn w:val="Deprived7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Deprived7MediumList1-Accent4">
    <w:name w:val="Deprived document 7 MediumList1-Accent4"/>
    <w:basedOn w:val="Deprived7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Deprived7MediumList1-Accent5">
    <w:name w:val="Deprived document 7 MediumList1-Accent5"/>
    <w:basedOn w:val="Deprived7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Deprived7MediumList1-Accent6">
    <w:name w:val="Deprived document 7 MediumList1-Accent6"/>
    <w:basedOn w:val="Deprived7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Deprived7MediumList2">
    <w:name w:val="Deprived document 7 MediumList2"/>
    <w:basedOn w:val="Deprived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7MediumList2-Accent1">
    <w:name w:val="Deprived document 7 MediumList2-Accent1"/>
    <w:basedOn w:val="Deprived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7MediumList2-Accent2">
    <w:name w:val="Deprived document 7 MediumList2-Accent2"/>
    <w:basedOn w:val="Deprived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7MediumList2-Accent3">
    <w:name w:val="Deprived document 7 MediumList2-Accent3"/>
    <w:basedOn w:val="Deprived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7MediumList2-Accent4">
    <w:name w:val="Deprived document 7 MediumList2-Accent4"/>
    <w:basedOn w:val="Deprived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7MediumList2-Accent5">
    <w:name w:val="Deprived document 7 MediumList2-Accent5"/>
    <w:basedOn w:val="Deprived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7MediumList2-Accent6">
    <w:name w:val="Deprived document 7 MediumList2-Accent6"/>
    <w:basedOn w:val="Deprived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7MediumGrid1">
    <w:name w:val="Deprived document 7 MediumGrid1"/>
    <w:basedOn w:val="Deprived7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7MediumGrid1-Accent1">
    <w:name w:val="Deprived document 7 MediumGrid1-Accent1"/>
    <w:basedOn w:val="Deprived7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7MediumGrid1-Accent2">
    <w:name w:val="Deprived document 7 MediumGrid1-Accent2"/>
    <w:basedOn w:val="Deprived7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7MediumGrid1-Accent3">
    <w:name w:val="Deprived document 7 MediumGrid1-Accent3"/>
    <w:basedOn w:val="Deprived7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7MediumGrid1-Accent4">
    <w:name w:val="Deprived document 7 MediumGrid1-Accent4"/>
    <w:basedOn w:val="Deprived7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7MediumGrid1-Accent5">
    <w:name w:val="Deprived document 7 MediumGrid1-Accent5"/>
    <w:basedOn w:val="Deprived7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7MediumGrid1-Accent6">
    <w:name w:val="Deprived document 7 MediumGrid1-Accent6"/>
    <w:basedOn w:val="Deprived7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eprived7MediumGrid2">
    <w:name w:val="Deprived document 7 MediumGrid2"/>
    <w:basedOn w:val="Deprived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Deprived7MediumGrid2-Accent1">
    <w:name w:val="Deprived document 7 MediumGrid2-Accent1"/>
    <w:basedOn w:val="Deprived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Deprived7MediumGrid2-Accent2">
    <w:name w:val="Deprived document 7 MediumGrid2-Accent2"/>
    <w:basedOn w:val="Deprived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Deprived7MediumGrid2-Accent3">
    <w:name w:val="Deprived document 7 MediumGrid2-Accent3"/>
    <w:basedOn w:val="Deprived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Deprived7MediumGrid2-Accent4">
    <w:name w:val="Deprived document 7 MediumGrid2-Accent4"/>
    <w:basedOn w:val="Deprived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Deprived7MediumGrid2-Accent5">
    <w:name w:val="Deprived document 7 MediumGrid2-Accent5"/>
    <w:basedOn w:val="Deprived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Deprived7MediumGrid2-Accent6">
    <w:name w:val="Deprived document 7 MediumGrid2-Accent6"/>
    <w:basedOn w:val="Deprived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Deprived7MediumGrid3">
    <w:name w:val="Deprived document 7 MediumGrid3"/>
    <w:basedOn w:val="Deprived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eprived7MediumGrid3-Accent1">
    <w:name w:val="Deprived document 7 MediumGrid3-Accent1"/>
    <w:basedOn w:val="Deprived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eprived7MediumGrid3-Accent2">
    <w:name w:val="Deprived document 7 MediumGrid3-Accent2"/>
    <w:basedOn w:val="Deprived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eprived7MediumGrid3-Accent3">
    <w:name w:val="Deprived document 7 MediumGrid3-Accent3"/>
    <w:basedOn w:val="Deprived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eprived7MediumGrid3-Accent4">
    <w:name w:val="Deprived document 7 MediumGrid3-Accent4"/>
    <w:basedOn w:val="Deprived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eprived7MediumGrid3-Accent5">
    <w:name w:val="Deprived document 7 MediumGrid3-Accent5"/>
    <w:basedOn w:val="Deprived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eprived7MediumGrid3-Accent6">
    <w:name w:val="Deprived document 7 MediumGrid3-Accent6"/>
    <w:basedOn w:val="Deprived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eprived7DarkList">
    <w:name w:val="Deprived document 7 DarkList"/>
    <w:basedOn w:val="Deprived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eprived7DarkList-Accent1">
    <w:name w:val="Deprived document 7 DarkList-Accent1"/>
    <w:basedOn w:val="Deprived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eprived7DarkList-Accent2">
    <w:name w:val="Deprived document 7 DarkList-Accent2"/>
    <w:basedOn w:val="Deprived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eprived7DarkList-Accent3">
    <w:name w:val="Deprived document 7 DarkList-Accent3"/>
    <w:basedOn w:val="Deprived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eprived7DarkList-Accent4">
    <w:name w:val="Deprived document 7 DarkList-Accent4"/>
    <w:basedOn w:val="Deprived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eprived7DarkList-Accent5">
    <w:name w:val="Deprived document 7 DarkList-Accent5"/>
    <w:basedOn w:val="Deprived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eprived7DarkList-Accent6">
    <w:name w:val="Deprived document 7 DarkList-Accent6"/>
    <w:basedOn w:val="Deprived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eprived7ColorfulShading">
    <w:name w:val="Deprived document 7 ColorfulShading"/>
    <w:basedOn w:val="Deprived7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eprived7ColorfulShading-Accent1">
    <w:name w:val="Deprived document 7 ColorfulShading-Accent1"/>
    <w:basedOn w:val="Deprived7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Deprived7ColorfulShading-Accent2">
    <w:name w:val="Deprived document 7 ColorfulShading-Accent2"/>
    <w:basedOn w:val="Deprived7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Deprived7ColorfulShading-Accent3">
    <w:name w:val="Deprived document 7 ColorfulShading-Accent3"/>
    <w:basedOn w:val="Deprived7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Deprived7ColorfulShading-Accent4">
    <w:name w:val="Deprived document 7 ColorfulShading-Accent4"/>
    <w:basedOn w:val="Deprived7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eprived7ColorfulShading-Accent5">
    <w:name w:val="Deprived document 7 ColorfulShading-Accent5"/>
    <w:basedOn w:val="Deprived7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Deprived7ColorfulShading-Accent6">
    <w:name w:val="Deprived document 7 ColorfulShading-Accent6"/>
    <w:basedOn w:val="Deprived7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eprived7ColorfulList">
    <w:name w:val="Deprived document 7 ColorfulList"/>
    <w:basedOn w:val="Deprived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Deprived7ColorfulList-Accent1">
    <w:name w:val="Deprived document 7 ColorfulList-Accent1"/>
    <w:basedOn w:val="Deprived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Deprived7ColorfulList-Accent2">
    <w:name w:val="Deprived document 7 ColorfulList-Accent2"/>
    <w:basedOn w:val="Deprived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Deprived7ColorfulList-Accent3">
    <w:name w:val="Deprived document 7 ColorfulList-Accent3"/>
    <w:basedOn w:val="Deprived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Deprived7ColorfulList-Accent4">
    <w:name w:val="Deprived document 7 ColorfulList-Accent4"/>
    <w:basedOn w:val="Deprived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Deprived7ColorfulList-Accent5">
    <w:name w:val="Deprived document 7 ColorfulList-Accent5"/>
    <w:basedOn w:val="Deprived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Deprived7ColorfulList-Accent6">
    <w:name w:val="Deprived document 7 ColorfulList-Accent6"/>
    <w:basedOn w:val="Deprived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Deprived7ColorfulGrid">
    <w:name w:val="Deprived document 7 ColorfulGrid"/>
    <w:basedOn w:val="Deprived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7ColorfulGrid-Accent1">
    <w:name w:val="Deprived document 7 ColorfulGrid-Accent1"/>
    <w:basedOn w:val="Deprived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7ColorfulGrid-Accent2">
    <w:name w:val="Deprived document 7 ColorfulGrid-Accent2"/>
    <w:basedOn w:val="Deprived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7ColorfulGrid-Accent3">
    <w:name w:val="Deprived document 7 ColorfulGrid-Accent3"/>
    <w:basedOn w:val="Deprived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7ColorfulGrid-Accent4">
    <w:name w:val="Deprived document 7 ColorfulGrid-Accent4"/>
    <w:basedOn w:val="Deprived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7ColorfulGrid-Accent5">
    <w:name w:val="Deprived document 7 ColorfulGrid-Accent5"/>
    <w:basedOn w:val="Deprived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7ColorfulGrid-Accent6">
    <w:name w:val="Deprived document 7 ColorfulGrid-Accent6"/>
    <w:basedOn w:val="Deprived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prived7Scripture">
    <w:name w:val="Deprived document 7 Scripture"/>
    <w:pPr>
      <w:spacing w:after="100" w:line="245" w:lineRule="auto"/>
    </w:pPr>
    <w:rPr>
      <w:rFonts w:ascii="Cambria" w:hAnsi="Cambria"/>
      <w:i/>
      <w:color w:val="333333"/>
      <w:sz w:val="20"/>
    </w:rPr>
  </w:style>
  <w:style w:type="paragraph" w:customStyle="1" w:styleId="Deprived7LegalCallout">
    <w:name w:val="Deprived document 7 LegalCallout"/>
    <w:pPr>
      <w:spacing w:after="120" w:line="245" w:lineRule="auto" w:before="80"/>
      <w:ind w:left="259" w:right="144"/>
    </w:pPr>
    <w:rPr>
      <w:rFonts w:ascii="Aptos" w:hAnsi="Aptos"/>
      <w:i w:val="0"/>
      <w:color w:val="1F4E79"/>
      <w:sz w:val="20"/>
    </w:rPr>
  </w:style>
  <w:style w:type="paragraph" w:customStyle="1" w:styleId="Deprived7DiscoveryCallout">
    <w:name w:val="Deprived document 7 DiscoveryCallout"/>
    <w:pPr>
      <w:spacing w:after="120" w:line="245" w:lineRule="auto" w:before="80"/>
      <w:ind w:left="259" w:right="144"/>
    </w:pPr>
    <w:rPr>
      <w:rFonts w:ascii="Aptos" w:hAnsi="Aptos"/>
      <w:i w:val="0"/>
      <w:color w:val="7F6000"/>
      <w:sz w:val="20"/>
    </w:rPr>
  </w:style>
  <w:style w:type="paragraph" w:customStyle="1" w:styleId="Deprived7GuardrailCallout">
    <w:name w:val="Deprived document 7 GuardrailCallout"/>
    <w:pPr>
      <w:spacing w:after="120" w:line="245" w:lineRule="auto" w:before="80"/>
      <w:ind w:left="259" w:right="144"/>
    </w:pPr>
    <w:rPr>
      <w:rFonts w:ascii="Aptos" w:hAnsi="Aptos"/>
      <w:i w:val="0"/>
      <w:color w:val="666666"/>
      <w:sz w:val="20"/>
    </w:rPr>
  </w:style>
  <w:style w:type="paragraph" w:customStyle="1" w:styleId="Deprived7BuildBox">
    <w:name w:val="Deprived document 7 BuildBox"/>
    <w:pPr>
      <w:spacing w:after="120" w:line="245" w:lineRule="auto" w:before="80"/>
      <w:ind w:left="259" w:right="144"/>
    </w:pPr>
    <w:rPr>
      <w:rFonts w:ascii="Aptos" w:hAnsi="Aptos"/>
      <w:i w:val="0"/>
      <w:color w:val="1F1F1F"/>
      <w:sz w:val="20"/>
    </w:rPr>
  </w:style>
  <w:style w:type="paragraph" w:styleId="Deprived8Normal">
    <w:name w:val="Deprived document 8 Normal"/>
    <w:qFormat/>
    <w:rsid w:val="00FC693F"/>
    <w:pPr>
      <w:widowControl/>
      <w:spacing w:after="100" w:line="250" w:lineRule="auto"/>
    </w:pPr>
    <w:rPr>
      <w:rFonts w:ascii="Aptos" w:hAnsi="Aptos"/>
      <w:sz w:val="21"/>
    </w:rPr>
  </w:style>
  <w:style w:type="paragraph" w:styleId="Deprived8Header">
    <w:name w:val="Deprived document 8 Header"/>
    <w:basedOn w:val="Deprived8Normal"/>
    <w:link w:val="Deprived8HeaderChar"/>
    <w:uiPriority w:val="99"/>
    <w:unhideWhenUsed/>
    <w:rsid w:val="00E618BF"/>
    <w:pPr>
      <w:tabs>
        <w:tab w:val="center" w:pos="4680"/>
        <w:tab w:val="right" w:pos="9360"/>
      </w:tabs>
      <w:spacing w:after="0" w:line="240" w:lineRule="auto"/>
    </w:pPr>
  </w:style>
  <w:style w:type="character" w:customStyle="1" w:styleId="Deprived8HeaderChar">
    <w:name w:val="Deprived document 8 HeaderChar"/>
    <w:basedOn w:val="Deprived8DefaultParagraphFont"/>
    <w:link w:val="Deprived8Header"/>
    <w:uiPriority w:val="99"/>
    <w:rsid w:val="00E618BF"/>
  </w:style>
  <w:style w:type="paragraph" w:styleId="Deprived8Footer">
    <w:name w:val="Deprived document 8 Footer"/>
    <w:basedOn w:val="Deprived8Normal"/>
    <w:link w:val="Deprived8FooterChar"/>
    <w:uiPriority w:val="99"/>
    <w:unhideWhenUsed/>
    <w:rsid w:val="00E618BF"/>
    <w:pPr>
      <w:tabs>
        <w:tab w:val="center" w:pos="4680"/>
        <w:tab w:val="right" w:pos="9360"/>
      </w:tabs>
      <w:spacing w:after="0" w:line="240" w:lineRule="auto"/>
    </w:pPr>
  </w:style>
  <w:style w:type="character" w:customStyle="1" w:styleId="Deprived8FooterChar">
    <w:name w:val="Deprived document 8 FooterChar"/>
    <w:basedOn w:val="Deprived8DefaultParagraphFont"/>
    <w:link w:val="Deprived8Footer"/>
    <w:uiPriority w:val="99"/>
    <w:rsid w:val="00E618BF"/>
  </w:style>
  <w:style w:type="paragraph" w:styleId="Deprived8Heading1">
    <w:name w:val="Deprived document 8 Heading1"/>
    <w:basedOn w:val="Deprived8Normal"/>
    <w:next w:val="Deprived8Normal"/>
    <w:link w:val="Deprived8Heading1Char"/>
    <w:uiPriority w:val="9"/>
    <w:qFormat/>
    <w:rsid w:val="00FC693F"/>
    <w:pPr>
      <w:keepNext/>
      <w:keepLines/>
      <w:spacing w:before="200" w:after="80"/>
      <w:outlineLvl w:val="0"/>
    </w:pPr>
    <w:rPr>
      <w:rFonts w:asciiTheme="majorHAnsi" w:eastAsiaTheme="majorEastAsia" w:hAnsiTheme="majorHAnsi" w:cstheme="majorBidi" w:ascii="Aptos Display" w:hAnsi="Aptos Display"/>
      <w:b/>
      <w:bCs/>
      <w:color w:val="1F4E79"/>
      <w:sz w:val="30"/>
      <w:szCs w:val="28"/>
    </w:rPr>
  </w:style>
  <w:style w:type="paragraph" w:styleId="Deprived8Heading2">
    <w:name w:val="Deprived document 8 Heading2"/>
    <w:basedOn w:val="Deprived8Normal"/>
    <w:next w:val="Deprived8Normal"/>
    <w:link w:val="Deprived8Heading2Char"/>
    <w:uiPriority w:val="9"/>
    <w:unhideWhenUsed/>
    <w:qFormat/>
    <w:rsid w:val="00FC693F"/>
    <w:pPr>
      <w:keepNext/>
      <w:keepLines/>
      <w:spacing w:before="140" w:after="80"/>
      <w:outlineLvl w:val="1"/>
    </w:pPr>
    <w:rPr>
      <w:rFonts w:asciiTheme="majorHAnsi" w:eastAsiaTheme="majorEastAsia" w:hAnsiTheme="majorHAnsi" w:cstheme="majorBidi" w:ascii="Aptos Display" w:hAnsi="Aptos Display"/>
      <w:b/>
      <w:bCs/>
      <w:color w:val="1F4E79"/>
      <w:sz w:val="24"/>
      <w:szCs w:val="26"/>
    </w:rPr>
  </w:style>
  <w:style w:type="paragraph" w:styleId="Deprived8Heading3">
    <w:name w:val="Deprived document 8 Heading3"/>
    <w:basedOn w:val="Deprived8Normal"/>
    <w:next w:val="Deprived8Normal"/>
    <w:link w:val="Deprived8Heading3Char"/>
    <w:uiPriority w:val="9"/>
    <w:unhideWhenUsed/>
    <w:qFormat/>
    <w:rsid w:val="00FC693F"/>
    <w:pPr>
      <w:keepNext/>
      <w:keepLines/>
      <w:spacing w:before="140" w:after="80"/>
      <w:outlineLvl w:val="2"/>
    </w:pPr>
    <w:rPr>
      <w:rFonts w:asciiTheme="majorHAnsi" w:eastAsiaTheme="majorEastAsia" w:hAnsiTheme="majorHAnsi" w:cstheme="majorBidi" w:ascii="Aptos Display" w:hAnsi="Aptos Display"/>
      <w:b/>
      <w:bCs/>
      <w:color w:val="7F6000"/>
      <w:sz w:val="21"/>
    </w:rPr>
  </w:style>
  <w:style w:type="paragraph" w:styleId="Deprived8Heading4">
    <w:name w:val="Deprived document 8 Heading4"/>
    <w:basedOn w:val="Deprived8Normal"/>
    <w:next w:val="Deprived8Normal"/>
    <w:link w:val="Deprived8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Deprived8Heading5">
    <w:name w:val="Deprived document 8 Heading5"/>
    <w:basedOn w:val="Deprived8Normal"/>
    <w:next w:val="Deprived8Normal"/>
    <w:link w:val="Deprived8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Deprived8Heading6">
    <w:name w:val="Deprived document 8 Heading6"/>
    <w:basedOn w:val="Deprived8Normal"/>
    <w:next w:val="Deprived8Normal"/>
    <w:link w:val="Deprived8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Deprived8Heading7">
    <w:name w:val="Deprived document 8 Heading7"/>
    <w:basedOn w:val="Deprived8Normal"/>
    <w:next w:val="Deprived8Normal"/>
    <w:link w:val="Deprived8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Deprived8Heading8">
    <w:name w:val="Deprived document 8 Heading8"/>
    <w:basedOn w:val="Deprived8Normal"/>
    <w:next w:val="Deprived8Normal"/>
    <w:link w:val="Deprived8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Deprived8Heading9">
    <w:name w:val="Deprived document 8 Heading9"/>
    <w:basedOn w:val="Deprived8Normal"/>
    <w:next w:val="Deprived8Normal"/>
    <w:link w:val="Deprived8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Deprived8DefaultParagraphFont">
    <w:name w:val="Deprived document 8 DefaultParagraphFont"/>
    <w:uiPriority w:val="1"/>
    <w:semiHidden/>
    <w:unhideWhenUsed/>
  </w:style>
  <w:style w:type="table" w:styleId="Deprived8TableNormal">
    <w:name w:val="Deprived document 8 TableNormal"/>
    <w:uiPriority w:val="99"/>
    <w:semiHidden/>
    <w:unhideWhenUsed/>
    <w:tblPr>
      <w:tblInd w:w="0" w:type="dxa"/>
      <w:tblCellMar>
        <w:top w:w="0" w:type="dxa"/>
        <w:left w:w="108" w:type="dxa"/>
        <w:bottom w:w="0" w:type="dxa"/>
        <w:right w:w="108" w:type="dxa"/>
      </w:tblCellMar>
    </w:tblPr>
  </w:style>
  <w:style w:type="numbering" w:styleId="Deprived8NoList">
    <w:name w:val="Deprived document 8 NoList"/>
    <w:uiPriority w:val="99"/>
    <w:semiHidden/>
    <w:unhideWhenUsed/>
  </w:style>
  <w:style w:type="paragraph" w:styleId="Deprived8NoSpacing">
    <w:name w:val="Deprived document 8 NoSpacing"/>
    <w:uiPriority w:val="1"/>
    <w:qFormat/>
    <w:rsid w:val="00FC693F"/>
    <w:pPr>
      <w:spacing w:after="0" w:line="240" w:lineRule="auto"/>
    </w:pPr>
  </w:style>
  <w:style w:type="character" w:customStyle="1" w:styleId="Deprived8Heading1Char">
    <w:name w:val="Deprived document 8 Heading1Char"/>
    <w:basedOn w:val="Deprived8DefaultParagraphFont"/>
    <w:link w:val="Deprived8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Deprived8Heading2Char">
    <w:name w:val="Deprived document 8 Heading2Char"/>
    <w:basedOn w:val="Deprived8DefaultParagraphFont"/>
    <w:link w:val="Deprived8Heading2"/>
    <w:uiPriority w:val="9"/>
    <w:rsid w:val="00FC693F"/>
    <w:rPr>
      <w:rFonts w:asciiTheme="majorHAnsi" w:eastAsiaTheme="majorEastAsia" w:hAnsiTheme="majorHAnsi" w:cstheme="majorBidi"/>
      <w:b/>
      <w:bCs/>
      <w:color w:val="4F81BD" w:themeColor="accent1"/>
      <w:sz w:val="26"/>
      <w:szCs w:val="26"/>
    </w:rPr>
  </w:style>
  <w:style w:type="character" w:customStyle="1" w:styleId="Deprived8Heading3Char">
    <w:name w:val="Deprived document 8 Heading3Char"/>
    <w:basedOn w:val="Deprived8DefaultParagraphFont"/>
    <w:link w:val="Deprived8Heading3"/>
    <w:uiPriority w:val="9"/>
    <w:rsid w:val="00FC693F"/>
    <w:rPr>
      <w:rFonts w:asciiTheme="majorHAnsi" w:eastAsiaTheme="majorEastAsia" w:hAnsiTheme="majorHAnsi" w:cstheme="majorBidi"/>
      <w:b/>
      <w:bCs/>
      <w:color w:val="4F81BD" w:themeColor="accent1"/>
    </w:rPr>
  </w:style>
  <w:style w:type="paragraph" w:styleId="Deprived8Title">
    <w:name w:val="Deprived document 8 Title"/>
    <w:basedOn w:val="Deprived8Normal"/>
    <w:next w:val="Deprived8Normal"/>
    <w:link w:val="Deprived8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b/>
      <w:color w:val="1F4E79"/>
      <w:spacing w:val="5"/>
      <w:kern w:val="28"/>
      <w:sz w:val="42"/>
      <w:szCs w:val="52"/>
    </w:rPr>
  </w:style>
  <w:style w:type="character" w:customStyle="1" w:styleId="Deprived8TitleChar">
    <w:name w:val="Deprived document 8 TitleChar"/>
    <w:basedOn w:val="Deprived8DefaultParagraphFont"/>
    <w:link w:val="Deprived8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Deprived8Subtitle">
    <w:name w:val="Deprived document 8 Subtitle"/>
    <w:basedOn w:val="Deprived8Normal"/>
    <w:next w:val="Deprived8Normal"/>
    <w:link w:val="Deprived8SubtitleChar"/>
    <w:uiPriority w:val="11"/>
    <w:qFormat/>
    <w:rsid w:val="00FC693F"/>
    <w:pPr>
      <w:numPr>
        <w:ilvl w:val="1"/>
      </w:numPr>
    </w:pPr>
    <w:rPr>
      <w:rFonts w:asciiTheme="majorHAnsi" w:eastAsiaTheme="majorEastAsia" w:hAnsiTheme="majorHAnsi" w:cstheme="majorBidi" w:ascii="Aptos" w:hAnsi="Aptos"/>
      <w:b w:val="0"/>
      <w:i/>
      <w:iCs/>
      <w:color w:val="595959"/>
      <w:spacing w:val="15"/>
      <w:sz w:val="24"/>
      <w:szCs w:val="24"/>
    </w:rPr>
  </w:style>
  <w:style w:type="character" w:customStyle="1" w:styleId="Deprived8SubtitleChar">
    <w:name w:val="Deprived document 8 SubtitleChar"/>
    <w:basedOn w:val="Deprived8DefaultParagraphFont"/>
    <w:link w:val="Deprived8Subtitle"/>
    <w:uiPriority w:val="11"/>
    <w:rsid w:val="00FC693F"/>
    <w:rPr>
      <w:rFonts w:asciiTheme="majorHAnsi" w:eastAsiaTheme="majorEastAsia" w:hAnsiTheme="majorHAnsi" w:cstheme="majorBidi"/>
      <w:i/>
      <w:iCs/>
      <w:color w:val="4F81BD" w:themeColor="accent1"/>
      <w:spacing w:val="15"/>
      <w:sz w:val="24"/>
      <w:szCs w:val="24"/>
    </w:rPr>
  </w:style>
  <w:style w:type="paragraph" w:styleId="Deprived8ListParagraph">
    <w:name w:val="Deprived document 8 ListParagraph"/>
    <w:basedOn w:val="Deprived8Normal"/>
    <w:uiPriority w:val="34"/>
    <w:qFormat/>
    <w:rsid w:val="00FC693F"/>
    <w:pPr>
      <w:ind w:left="720"/>
      <w:contextualSpacing/>
    </w:pPr>
  </w:style>
  <w:style w:type="paragraph" w:styleId="Deprived8BodyText">
    <w:name w:val="Deprived document 8 BodyText"/>
    <w:basedOn w:val="Deprived8Normal"/>
    <w:link w:val="Deprived8BodyTextChar"/>
    <w:uiPriority w:val="99"/>
    <w:unhideWhenUsed/>
    <w:rsid w:val="00AA1D8D"/>
    <w:pPr>
      <w:spacing w:after="120"/>
    </w:pPr>
  </w:style>
  <w:style w:type="character" w:customStyle="1" w:styleId="Deprived8BodyTextChar">
    <w:name w:val="Deprived document 8 BodyTextChar"/>
    <w:basedOn w:val="Deprived8DefaultParagraphFont"/>
    <w:link w:val="Deprived8BodyText"/>
    <w:uiPriority w:val="99"/>
    <w:rsid w:val="00AA1D8D"/>
  </w:style>
  <w:style w:type="paragraph" w:styleId="Deprived8BodyText2">
    <w:name w:val="Deprived document 8 BodyText2"/>
    <w:basedOn w:val="Deprived8Normal"/>
    <w:link w:val="Deprived8BodyText2Char"/>
    <w:uiPriority w:val="99"/>
    <w:unhideWhenUsed/>
    <w:rsid w:val="00AA1D8D"/>
    <w:pPr>
      <w:spacing w:after="120" w:line="480" w:lineRule="auto"/>
    </w:pPr>
  </w:style>
  <w:style w:type="character" w:customStyle="1" w:styleId="Deprived8BodyText2Char">
    <w:name w:val="Deprived document 8 BodyText2Char"/>
    <w:basedOn w:val="Deprived8DefaultParagraphFont"/>
    <w:link w:val="Deprived8BodyText2"/>
    <w:uiPriority w:val="99"/>
    <w:rsid w:val="00AA1D8D"/>
  </w:style>
  <w:style w:type="paragraph" w:styleId="Deprived8BodyText3">
    <w:name w:val="Deprived document 8 BodyText3"/>
    <w:basedOn w:val="Deprived8Normal"/>
    <w:link w:val="Deprived8BodyText3Char"/>
    <w:uiPriority w:val="99"/>
    <w:unhideWhenUsed/>
    <w:rsid w:val="00AA1D8D"/>
    <w:pPr>
      <w:spacing w:after="120"/>
    </w:pPr>
    <w:rPr>
      <w:sz w:val="16"/>
      <w:szCs w:val="16"/>
    </w:rPr>
  </w:style>
  <w:style w:type="character" w:customStyle="1" w:styleId="Deprived8BodyText3Char">
    <w:name w:val="Deprived document 8 BodyText3Char"/>
    <w:basedOn w:val="Deprived8DefaultParagraphFont"/>
    <w:link w:val="Deprived8BodyText3"/>
    <w:uiPriority w:val="99"/>
    <w:rsid w:val="00AA1D8D"/>
    <w:rPr>
      <w:sz w:val="16"/>
      <w:szCs w:val="16"/>
    </w:rPr>
  </w:style>
  <w:style w:type="paragraph" w:styleId="Deprived8List">
    <w:name w:val="Deprived document 8 List"/>
    <w:basedOn w:val="Deprived8Normal"/>
    <w:uiPriority w:val="99"/>
    <w:unhideWhenUsed/>
    <w:rsid w:val="00AA1D8D"/>
    <w:pPr>
      <w:ind w:left="360" w:hanging="360"/>
      <w:contextualSpacing/>
    </w:pPr>
  </w:style>
  <w:style w:type="paragraph" w:styleId="Deprived8List2">
    <w:name w:val="Deprived document 8 List2"/>
    <w:basedOn w:val="Deprived8Normal"/>
    <w:uiPriority w:val="99"/>
    <w:unhideWhenUsed/>
    <w:rsid w:val="00326F90"/>
    <w:pPr>
      <w:ind w:left="720" w:hanging="360"/>
      <w:contextualSpacing/>
    </w:pPr>
  </w:style>
  <w:style w:type="paragraph" w:styleId="Deprived8List3">
    <w:name w:val="Deprived document 8 List3"/>
    <w:basedOn w:val="Deprived8Normal"/>
    <w:uiPriority w:val="99"/>
    <w:unhideWhenUsed/>
    <w:rsid w:val="00326F90"/>
    <w:pPr>
      <w:ind w:left="1080" w:hanging="360"/>
      <w:contextualSpacing/>
    </w:pPr>
  </w:style>
  <w:style w:type="paragraph" w:styleId="Deprived8ListBullet">
    <w:name w:val="Deprived document 8 ListBullet"/>
    <w:basedOn w:val="Deprived8Normal"/>
    <w:uiPriority w:val="99"/>
    <w:unhideWhenUsed/>
    <w:rsid w:val="00326F90"/>
    <w:pPr>
      <w:numPr>
        <w:numId w:val="73"/>
      </w:numPr>
      <w:contextualSpacing/>
    </w:pPr>
  </w:style>
  <w:style w:type="paragraph" w:styleId="Deprived8ListBullet2">
    <w:name w:val="Deprived document 8 ListBullet2"/>
    <w:basedOn w:val="Deprived8Normal"/>
    <w:uiPriority w:val="99"/>
    <w:unhideWhenUsed/>
    <w:rsid w:val="00326F90"/>
    <w:pPr>
      <w:numPr>
        <w:numId w:val="74"/>
      </w:numPr>
      <w:contextualSpacing/>
    </w:pPr>
  </w:style>
  <w:style w:type="paragraph" w:styleId="Deprived8ListBullet3">
    <w:name w:val="Deprived document 8 ListBullet3"/>
    <w:basedOn w:val="Deprived8Normal"/>
    <w:uiPriority w:val="99"/>
    <w:unhideWhenUsed/>
    <w:rsid w:val="00326F90"/>
    <w:pPr>
      <w:numPr>
        <w:numId w:val="75"/>
      </w:numPr>
      <w:contextualSpacing/>
    </w:pPr>
  </w:style>
  <w:style w:type="paragraph" w:styleId="Deprived8ListNumber">
    <w:name w:val="Deprived document 8 ListNumber"/>
    <w:basedOn w:val="Deprived8Normal"/>
    <w:uiPriority w:val="99"/>
    <w:unhideWhenUsed/>
    <w:rsid w:val="00326F90"/>
    <w:pPr>
      <w:numPr>
        <w:numId w:val="77"/>
      </w:numPr>
      <w:contextualSpacing/>
    </w:pPr>
  </w:style>
  <w:style w:type="paragraph" w:styleId="Deprived8ListNumber2">
    <w:name w:val="Deprived document 8 ListNumber2"/>
    <w:basedOn w:val="Deprived8Normal"/>
    <w:uiPriority w:val="99"/>
    <w:unhideWhenUsed/>
    <w:rsid w:val="0029639D"/>
    <w:pPr>
      <w:numPr>
        <w:numId w:val="78"/>
      </w:numPr>
      <w:contextualSpacing/>
    </w:pPr>
  </w:style>
  <w:style w:type="paragraph" w:styleId="Deprived8ListNumber3">
    <w:name w:val="Deprived document 8 ListNumber3"/>
    <w:basedOn w:val="Deprived8Normal"/>
    <w:uiPriority w:val="99"/>
    <w:unhideWhenUsed/>
    <w:rsid w:val="0029639D"/>
    <w:pPr>
      <w:numPr>
        <w:numId w:val="79"/>
      </w:numPr>
      <w:contextualSpacing/>
    </w:pPr>
  </w:style>
  <w:style w:type="paragraph" w:styleId="Deprived8ListContinue">
    <w:name w:val="Deprived document 8 ListContinue"/>
    <w:basedOn w:val="Deprived8Normal"/>
    <w:uiPriority w:val="99"/>
    <w:unhideWhenUsed/>
    <w:rsid w:val="0029639D"/>
    <w:pPr>
      <w:spacing w:after="120"/>
      <w:ind w:left="360"/>
      <w:contextualSpacing/>
    </w:pPr>
  </w:style>
  <w:style w:type="paragraph" w:styleId="Deprived8ListContinue2">
    <w:name w:val="Deprived document 8 ListContinue2"/>
    <w:basedOn w:val="Deprived8Normal"/>
    <w:uiPriority w:val="99"/>
    <w:unhideWhenUsed/>
    <w:rsid w:val="0029639D"/>
    <w:pPr>
      <w:spacing w:after="120"/>
      <w:ind w:left="720"/>
      <w:contextualSpacing/>
    </w:pPr>
  </w:style>
  <w:style w:type="paragraph" w:styleId="Deprived8ListContinue3">
    <w:name w:val="Deprived document 8 ListContinue3"/>
    <w:basedOn w:val="Deprived8Normal"/>
    <w:uiPriority w:val="99"/>
    <w:unhideWhenUsed/>
    <w:rsid w:val="0029639D"/>
    <w:pPr>
      <w:spacing w:after="120"/>
      <w:ind w:left="1080"/>
      <w:contextualSpacing/>
    </w:pPr>
  </w:style>
  <w:style w:type="paragraph" w:styleId="Deprived8MacroText">
    <w:name w:val="Deprived document 8 MacroText"/>
    <w:link w:val="Deprived8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Deprived8MacroTextChar">
    <w:name w:val="Deprived document 8 MacroTextChar"/>
    <w:basedOn w:val="Deprived8DefaultParagraphFont"/>
    <w:link w:val="Deprived8MacroText"/>
    <w:uiPriority w:val="99"/>
    <w:rsid w:val="0029639D"/>
    <w:rPr>
      <w:rFonts w:ascii="Courier" w:hAnsi="Courier"/>
      <w:sz w:val="20"/>
      <w:szCs w:val="20"/>
    </w:rPr>
  </w:style>
  <w:style w:type="paragraph" w:styleId="Deprived8Quote">
    <w:name w:val="Deprived document 8 Quote"/>
    <w:basedOn w:val="Deprived8Normal"/>
    <w:next w:val="Deprived8Normal"/>
    <w:link w:val="Deprived8QuoteChar"/>
    <w:uiPriority w:val="29"/>
    <w:qFormat/>
    <w:rsid w:val="00FC693F"/>
    <w:rPr>
      <w:i/>
      <w:iCs/>
      <w:color w:val="000000" w:themeColor="text1"/>
    </w:rPr>
  </w:style>
  <w:style w:type="character" w:customStyle="1" w:styleId="Deprived8QuoteChar">
    <w:name w:val="Deprived document 8 QuoteChar"/>
    <w:basedOn w:val="Deprived8DefaultParagraphFont"/>
    <w:link w:val="Deprived8Quote"/>
    <w:uiPriority w:val="29"/>
    <w:rsid w:val="00FC693F"/>
    <w:rPr>
      <w:i/>
      <w:iCs/>
      <w:color w:val="000000" w:themeColor="text1"/>
    </w:rPr>
  </w:style>
  <w:style w:type="character" w:customStyle="1" w:styleId="Deprived8Heading4Char">
    <w:name w:val="Deprived document 8 Heading4Char"/>
    <w:basedOn w:val="Deprived8DefaultParagraphFont"/>
    <w:link w:val="Deprived8Heading4"/>
    <w:uiPriority w:val="9"/>
    <w:semiHidden/>
    <w:rsid w:val="00FC693F"/>
    <w:rPr>
      <w:rFonts w:asciiTheme="majorHAnsi" w:eastAsiaTheme="majorEastAsia" w:hAnsiTheme="majorHAnsi" w:cstheme="majorBidi"/>
      <w:b/>
      <w:bCs/>
      <w:i/>
      <w:iCs/>
      <w:color w:val="4F81BD" w:themeColor="accent1"/>
    </w:rPr>
  </w:style>
  <w:style w:type="character" w:customStyle="1" w:styleId="Deprived8Heading5Char">
    <w:name w:val="Deprived document 8 Heading5Char"/>
    <w:basedOn w:val="Deprived8DefaultParagraphFont"/>
    <w:link w:val="Deprived8Heading5"/>
    <w:uiPriority w:val="9"/>
    <w:semiHidden/>
    <w:rsid w:val="00FC693F"/>
    <w:rPr>
      <w:rFonts w:asciiTheme="majorHAnsi" w:eastAsiaTheme="majorEastAsia" w:hAnsiTheme="majorHAnsi" w:cstheme="majorBidi"/>
      <w:color w:val="243F60" w:themeColor="accent1" w:themeShade="7F"/>
    </w:rPr>
  </w:style>
  <w:style w:type="character" w:customStyle="1" w:styleId="Deprived8Heading6Char">
    <w:name w:val="Deprived document 8 Heading6Char"/>
    <w:basedOn w:val="Deprived8DefaultParagraphFont"/>
    <w:link w:val="Deprived8Heading6"/>
    <w:uiPriority w:val="9"/>
    <w:semiHidden/>
    <w:rsid w:val="00FC693F"/>
    <w:rPr>
      <w:rFonts w:asciiTheme="majorHAnsi" w:eastAsiaTheme="majorEastAsia" w:hAnsiTheme="majorHAnsi" w:cstheme="majorBidi"/>
      <w:i/>
      <w:iCs/>
      <w:color w:val="243F60" w:themeColor="accent1" w:themeShade="7F"/>
    </w:rPr>
  </w:style>
  <w:style w:type="character" w:customStyle="1" w:styleId="Deprived8Heading7Char">
    <w:name w:val="Deprived document 8 Heading7Char"/>
    <w:basedOn w:val="Deprived8DefaultParagraphFont"/>
    <w:link w:val="Deprived8Heading7"/>
    <w:uiPriority w:val="9"/>
    <w:semiHidden/>
    <w:rsid w:val="00FC693F"/>
    <w:rPr>
      <w:rFonts w:asciiTheme="majorHAnsi" w:eastAsiaTheme="majorEastAsia" w:hAnsiTheme="majorHAnsi" w:cstheme="majorBidi"/>
      <w:i/>
      <w:iCs/>
      <w:color w:val="404040" w:themeColor="text1" w:themeTint="BF"/>
    </w:rPr>
  </w:style>
  <w:style w:type="character" w:customStyle="1" w:styleId="Deprived8Heading8Char">
    <w:name w:val="Deprived document 8 Heading8Char"/>
    <w:basedOn w:val="Deprived8DefaultParagraphFont"/>
    <w:link w:val="Deprived8Heading8"/>
    <w:uiPriority w:val="9"/>
    <w:semiHidden/>
    <w:rsid w:val="00FC693F"/>
    <w:rPr>
      <w:rFonts w:asciiTheme="majorHAnsi" w:eastAsiaTheme="majorEastAsia" w:hAnsiTheme="majorHAnsi" w:cstheme="majorBidi"/>
      <w:color w:val="4F81BD" w:themeColor="accent1"/>
      <w:sz w:val="20"/>
      <w:szCs w:val="20"/>
    </w:rPr>
  </w:style>
  <w:style w:type="character" w:customStyle="1" w:styleId="Deprived8Heading9Char">
    <w:name w:val="Deprived document 8 Heading9Char"/>
    <w:basedOn w:val="Deprived8DefaultParagraphFont"/>
    <w:link w:val="Deprived8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Deprived8Caption">
    <w:name w:val="Deprived document 8 Caption"/>
    <w:basedOn w:val="Deprived8Normal"/>
    <w:next w:val="Deprived8Normal"/>
    <w:uiPriority w:val="35"/>
    <w:semiHidden/>
    <w:unhideWhenUsed/>
    <w:qFormat/>
    <w:rsid w:val="00FC693F"/>
    <w:pPr>
      <w:spacing w:line="240" w:lineRule="auto"/>
    </w:pPr>
    <w:rPr>
      <w:b/>
      <w:bCs/>
      <w:color w:val="4F81BD" w:themeColor="accent1"/>
      <w:sz w:val="18"/>
      <w:szCs w:val="18"/>
    </w:rPr>
  </w:style>
  <w:style w:type="character" w:styleId="Deprived8Strong">
    <w:name w:val="Deprived document 8 Strong"/>
    <w:basedOn w:val="Deprived8DefaultParagraphFont"/>
    <w:uiPriority w:val="22"/>
    <w:qFormat/>
    <w:rsid w:val="00FC693F"/>
    <w:rPr>
      <w:b/>
      <w:bCs/>
    </w:rPr>
  </w:style>
  <w:style w:type="character" w:styleId="Deprived8Emphasis">
    <w:name w:val="Deprived document 8 Emphasis"/>
    <w:basedOn w:val="Deprived8DefaultParagraphFont"/>
    <w:uiPriority w:val="20"/>
    <w:qFormat/>
    <w:rsid w:val="00FC693F"/>
    <w:rPr>
      <w:i/>
      <w:iCs/>
    </w:rPr>
  </w:style>
  <w:style w:type="paragraph" w:styleId="Deprived8IntenseQuote">
    <w:name w:val="Deprived document 8 IntenseQuote"/>
    <w:basedOn w:val="Deprived8Normal"/>
    <w:next w:val="Deprived8Normal"/>
    <w:link w:val="Deprived8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eprived8IntenseQuoteChar">
    <w:name w:val="Deprived document 8 IntenseQuoteChar"/>
    <w:basedOn w:val="Deprived8DefaultParagraphFont"/>
    <w:link w:val="Deprived8IntenseQuote"/>
    <w:uiPriority w:val="30"/>
    <w:rsid w:val="00FC693F"/>
    <w:rPr>
      <w:b/>
      <w:bCs/>
      <w:i/>
      <w:iCs/>
      <w:color w:val="4F81BD" w:themeColor="accent1"/>
    </w:rPr>
  </w:style>
  <w:style w:type="character" w:styleId="Deprived8SubtleEmphasis">
    <w:name w:val="Deprived document 8 SubtleEmphasis"/>
    <w:basedOn w:val="Deprived8DefaultParagraphFont"/>
    <w:uiPriority w:val="19"/>
    <w:qFormat/>
    <w:rsid w:val="00FC693F"/>
    <w:rPr>
      <w:i/>
      <w:iCs/>
      <w:color w:val="808080" w:themeColor="text1" w:themeTint="7F"/>
    </w:rPr>
  </w:style>
  <w:style w:type="character" w:styleId="Deprived8IntenseEmphasis">
    <w:name w:val="Deprived document 8 IntenseEmphasis"/>
    <w:basedOn w:val="Deprived8DefaultParagraphFont"/>
    <w:uiPriority w:val="21"/>
    <w:qFormat/>
    <w:rsid w:val="00FC693F"/>
    <w:rPr>
      <w:b/>
      <w:bCs/>
      <w:i/>
      <w:iCs/>
      <w:color w:val="4F81BD" w:themeColor="accent1"/>
    </w:rPr>
  </w:style>
  <w:style w:type="character" w:styleId="Deprived8SubtleReference">
    <w:name w:val="Deprived document 8 SubtleReference"/>
    <w:basedOn w:val="Deprived8DefaultParagraphFont"/>
    <w:uiPriority w:val="31"/>
    <w:qFormat/>
    <w:rsid w:val="00FC693F"/>
    <w:rPr>
      <w:smallCaps/>
      <w:color w:val="C0504D" w:themeColor="accent2"/>
      <w:u w:val="single"/>
    </w:rPr>
  </w:style>
  <w:style w:type="character" w:styleId="Deprived8IntenseReference">
    <w:name w:val="Deprived document 8 IntenseReference"/>
    <w:basedOn w:val="Deprived8DefaultParagraphFont"/>
    <w:uiPriority w:val="32"/>
    <w:qFormat/>
    <w:rsid w:val="00FC693F"/>
    <w:rPr>
      <w:b/>
      <w:bCs/>
      <w:smallCaps/>
      <w:color w:val="C0504D" w:themeColor="accent2"/>
      <w:spacing w:val="5"/>
      <w:u w:val="single"/>
    </w:rPr>
  </w:style>
  <w:style w:type="character" w:styleId="Deprived8BookTitle">
    <w:name w:val="Deprived document 8 BookTitle"/>
    <w:basedOn w:val="Deprived8DefaultParagraphFont"/>
    <w:uiPriority w:val="33"/>
    <w:qFormat/>
    <w:rsid w:val="00FC693F"/>
    <w:rPr>
      <w:b/>
      <w:bCs/>
      <w:smallCaps/>
      <w:spacing w:val="5"/>
    </w:rPr>
  </w:style>
  <w:style w:type="paragraph" w:styleId="Deprived8TOCHeading">
    <w:name w:val="Deprived document 8 TOCHeading"/>
    <w:basedOn w:val="Deprived8Heading1"/>
    <w:next w:val="Deprived8Normal"/>
    <w:uiPriority w:val="39"/>
    <w:semiHidden/>
    <w:unhideWhenUsed/>
    <w:qFormat/>
    <w:rsid w:val="00FC693F"/>
    <w:pPr>
      <w:outlineLvl w:val="9"/>
    </w:pPr>
  </w:style>
  <w:style w:type="table" w:styleId="Deprived8TableGrid">
    <w:name w:val="Deprived document 8 TableGrid"/>
    <w:basedOn w:val="Deprived8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Deprived8LightShading">
    <w:name w:val="Deprived document 8 LightShading"/>
    <w:basedOn w:val="Deprived8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Deprived8LightShading-Accent1">
    <w:name w:val="Deprived document 8 LightShading-Accent1"/>
    <w:basedOn w:val="Deprived8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Deprived8LightShading-Accent2">
    <w:name w:val="Deprived document 8 LightShading-Accent2"/>
    <w:basedOn w:val="Deprived8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Deprived8LightShading-Accent3">
    <w:name w:val="Deprived document 8 LightShading-Accent3"/>
    <w:basedOn w:val="Deprived8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Deprived8LightShading-Accent4">
    <w:name w:val="Deprived document 8 LightShading-Accent4"/>
    <w:basedOn w:val="Deprived8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Deprived8LightShading-Accent5">
    <w:name w:val="Deprived document 8 LightShading-Accent5"/>
    <w:basedOn w:val="Deprived8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Deprived8LightShading-Accent6">
    <w:name w:val="Deprived document 8 LightShading-Accent6"/>
    <w:basedOn w:val="Deprived8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Deprived8LightList">
    <w:name w:val="Deprived document 8 LightList"/>
    <w:basedOn w:val="Deprived8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eprived8LightList-Accent1">
    <w:name w:val="Deprived document 8 LightList-Accent1"/>
    <w:basedOn w:val="Deprived8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Deprived8LightList-Accent2">
    <w:name w:val="Deprived document 8 LightList-Accent2"/>
    <w:basedOn w:val="Deprived8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Deprived8LightList-Accent3">
    <w:name w:val="Deprived document 8 LightList-Accent3"/>
    <w:basedOn w:val="Deprived8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Deprived8LightList-Accent4">
    <w:name w:val="Deprived document 8 LightList-Accent4"/>
    <w:basedOn w:val="Deprived8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Deprived8LightList-Accent5">
    <w:name w:val="Deprived document 8 LightList-Accent5"/>
    <w:basedOn w:val="Deprived8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Deprived8LightList-Accent6">
    <w:name w:val="Deprived document 8 LightList-Accent6"/>
    <w:basedOn w:val="Deprived8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Deprived8LightGrid">
    <w:name w:val="Deprived document 8 LightGrid"/>
    <w:basedOn w:val="Deprived8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Deprived8LightGrid-Accent1">
    <w:name w:val="Deprived document 8 LightGrid-Accent1"/>
    <w:basedOn w:val="Deprived8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Deprived8LightGrid-Accent2">
    <w:name w:val="Deprived document 8 LightGrid-Accent2"/>
    <w:basedOn w:val="Deprived8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Deprived8LightGrid-Accent3">
    <w:name w:val="Deprived document 8 LightGrid-Accent3"/>
    <w:basedOn w:val="Deprived8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Deprived8LightGrid-Accent4">
    <w:name w:val="Deprived document 8 LightGrid-Accent4"/>
    <w:basedOn w:val="Deprived8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Deprived8LightGrid-Accent5">
    <w:name w:val="Deprived document 8 LightGrid-Accent5"/>
    <w:basedOn w:val="Deprived8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Deprived8LightGrid-Accent6">
    <w:name w:val="Deprived document 8 LightGrid-Accent6"/>
    <w:basedOn w:val="Deprived8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Deprived8MediumShading1">
    <w:name w:val="Deprived document 8 MediumShading1"/>
    <w:basedOn w:val="Deprived8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Deprived8MediumShading1-Accent1">
    <w:name w:val="Deprived document 8 MediumShading1-Accent1"/>
    <w:basedOn w:val="Deprived8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Deprived8MediumShading1-Accent2">
    <w:name w:val="Deprived document 8 MediumShading1-Accent2"/>
    <w:basedOn w:val="Deprived8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Deprived8MediumShading1-Accent3">
    <w:name w:val="Deprived document 8 MediumShading1-Accent3"/>
    <w:basedOn w:val="Deprived8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Deprived8MediumShading1-Accent4">
    <w:name w:val="Deprived document 8 MediumShading1-Accent4"/>
    <w:basedOn w:val="Deprived8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eprived8MediumShading1-Accent5">
    <w:name w:val="Deprived document 8 MediumShading1-Accent5"/>
    <w:basedOn w:val="Deprived8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Deprived8MediumShading1-Accent6">
    <w:name w:val="Deprived document 8 MediumShading1-Accent6"/>
    <w:basedOn w:val="Deprived8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Deprived8MediumShading2">
    <w:name w:val="Deprived document 8 MediumShading2"/>
    <w:basedOn w:val="Deprived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8MediumShading2-Accent1">
    <w:name w:val="Deprived document 8 MediumShading2-Accent1"/>
    <w:basedOn w:val="Deprived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8MediumShading2-Accent2">
    <w:name w:val="Deprived document 8 MediumShading2-Accent2"/>
    <w:basedOn w:val="Deprived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8MediumShading2-Accent3">
    <w:name w:val="Deprived document 8 MediumShading2-Accent3"/>
    <w:basedOn w:val="Deprived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8MediumShading2-Accent4">
    <w:name w:val="Deprived document 8 MediumShading2-Accent4"/>
    <w:basedOn w:val="Deprived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8MediumShading2-Accent5">
    <w:name w:val="Deprived document 8 MediumShading2-Accent5"/>
    <w:basedOn w:val="Deprived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8MediumShading2-Accent6">
    <w:name w:val="Deprived document 8 MediumShading2-Accent6"/>
    <w:basedOn w:val="Deprived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8MediumList1">
    <w:name w:val="Deprived document 8 MediumList1"/>
    <w:basedOn w:val="Deprived8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Deprived8MediumList1-Accent1">
    <w:name w:val="Deprived document 8 MediumList1-Accent1"/>
    <w:basedOn w:val="Deprived8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Deprived8MediumList1-Accent2">
    <w:name w:val="Deprived document 8 MediumList1-Accent2"/>
    <w:basedOn w:val="Deprived8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Deprived8MediumList1-Accent3">
    <w:name w:val="Deprived document 8 MediumList1-Accent3"/>
    <w:basedOn w:val="Deprived8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Deprived8MediumList1-Accent4">
    <w:name w:val="Deprived document 8 MediumList1-Accent4"/>
    <w:basedOn w:val="Deprived8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Deprived8MediumList1-Accent5">
    <w:name w:val="Deprived document 8 MediumList1-Accent5"/>
    <w:basedOn w:val="Deprived8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Deprived8MediumList1-Accent6">
    <w:name w:val="Deprived document 8 MediumList1-Accent6"/>
    <w:basedOn w:val="Deprived8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Deprived8MediumList2">
    <w:name w:val="Deprived document 8 MediumList2"/>
    <w:basedOn w:val="Deprived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8MediumList2-Accent1">
    <w:name w:val="Deprived document 8 MediumList2-Accent1"/>
    <w:basedOn w:val="Deprived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8MediumList2-Accent2">
    <w:name w:val="Deprived document 8 MediumList2-Accent2"/>
    <w:basedOn w:val="Deprived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8MediumList2-Accent3">
    <w:name w:val="Deprived document 8 MediumList2-Accent3"/>
    <w:basedOn w:val="Deprived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8MediumList2-Accent4">
    <w:name w:val="Deprived document 8 MediumList2-Accent4"/>
    <w:basedOn w:val="Deprived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8MediumList2-Accent5">
    <w:name w:val="Deprived document 8 MediumList2-Accent5"/>
    <w:basedOn w:val="Deprived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8MediumList2-Accent6">
    <w:name w:val="Deprived document 8 MediumList2-Accent6"/>
    <w:basedOn w:val="Deprived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8MediumGrid1">
    <w:name w:val="Deprived document 8 MediumGrid1"/>
    <w:basedOn w:val="Deprived8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8MediumGrid1-Accent1">
    <w:name w:val="Deprived document 8 MediumGrid1-Accent1"/>
    <w:basedOn w:val="Deprived8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8MediumGrid1-Accent2">
    <w:name w:val="Deprived document 8 MediumGrid1-Accent2"/>
    <w:basedOn w:val="Deprived8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8MediumGrid1-Accent3">
    <w:name w:val="Deprived document 8 MediumGrid1-Accent3"/>
    <w:basedOn w:val="Deprived8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8MediumGrid1-Accent4">
    <w:name w:val="Deprived document 8 MediumGrid1-Accent4"/>
    <w:basedOn w:val="Deprived8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8MediumGrid1-Accent5">
    <w:name w:val="Deprived document 8 MediumGrid1-Accent5"/>
    <w:basedOn w:val="Deprived8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8MediumGrid1-Accent6">
    <w:name w:val="Deprived document 8 MediumGrid1-Accent6"/>
    <w:basedOn w:val="Deprived8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eprived8MediumGrid2">
    <w:name w:val="Deprived document 8 MediumGrid2"/>
    <w:basedOn w:val="Deprived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Deprived8MediumGrid2-Accent1">
    <w:name w:val="Deprived document 8 MediumGrid2-Accent1"/>
    <w:basedOn w:val="Deprived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Deprived8MediumGrid2-Accent2">
    <w:name w:val="Deprived document 8 MediumGrid2-Accent2"/>
    <w:basedOn w:val="Deprived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Deprived8MediumGrid2-Accent3">
    <w:name w:val="Deprived document 8 MediumGrid2-Accent3"/>
    <w:basedOn w:val="Deprived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Deprived8MediumGrid2-Accent4">
    <w:name w:val="Deprived document 8 MediumGrid2-Accent4"/>
    <w:basedOn w:val="Deprived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Deprived8MediumGrid2-Accent5">
    <w:name w:val="Deprived document 8 MediumGrid2-Accent5"/>
    <w:basedOn w:val="Deprived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Deprived8MediumGrid2-Accent6">
    <w:name w:val="Deprived document 8 MediumGrid2-Accent6"/>
    <w:basedOn w:val="Deprived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Deprived8MediumGrid3">
    <w:name w:val="Deprived document 8 MediumGrid3"/>
    <w:basedOn w:val="Deprived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eprived8MediumGrid3-Accent1">
    <w:name w:val="Deprived document 8 MediumGrid3-Accent1"/>
    <w:basedOn w:val="Deprived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eprived8MediumGrid3-Accent2">
    <w:name w:val="Deprived document 8 MediumGrid3-Accent2"/>
    <w:basedOn w:val="Deprived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eprived8MediumGrid3-Accent3">
    <w:name w:val="Deprived document 8 MediumGrid3-Accent3"/>
    <w:basedOn w:val="Deprived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eprived8MediumGrid3-Accent4">
    <w:name w:val="Deprived document 8 MediumGrid3-Accent4"/>
    <w:basedOn w:val="Deprived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eprived8MediumGrid3-Accent5">
    <w:name w:val="Deprived document 8 MediumGrid3-Accent5"/>
    <w:basedOn w:val="Deprived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eprived8MediumGrid3-Accent6">
    <w:name w:val="Deprived document 8 MediumGrid3-Accent6"/>
    <w:basedOn w:val="Deprived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eprived8DarkList">
    <w:name w:val="Deprived document 8 DarkList"/>
    <w:basedOn w:val="Deprived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eprived8DarkList-Accent1">
    <w:name w:val="Deprived document 8 DarkList-Accent1"/>
    <w:basedOn w:val="Deprived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eprived8DarkList-Accent2">
    <w:name w:val="Deprived document 8 DarkList-Accent2"/>
    <w:basedOn w:val="Deprived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eprived8DarkList-Accent3">
    <w:name w:val="Deprived document 8 DarkList-Accent3"/>
    <w:basedOn w:val="Deprived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eprived8DarkList-Accent4">
    <w:name w:val="Deprived document 8 DarkList-Accent4"/>
    <w:basedOn w:val="Deprived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eprived8DarkList-Accent5">
    <w:name w:val="Deprived document 8 DarkList-Accent5"/>
    <w:basedOn w:val="Deprived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eprived8DarkList-Accent6">
    <w:name w:val="Deprived document 8 DarkList-Accent6"/>
    <w:basedOn w:val="Deprived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eprived8ColorfulShading">
    <w:name w:val="Deprived document 8 ColorfulShading"/>
    <w:basedOn w:val="Deprived8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eprived8ColorfulShading-Accent1">
    <w:name w:val="Deprived document 8 ColorfulShading-Accent1"/>
    <w:basedOn w:val="Deprived8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Deprived8ColorfulShading-Accent2">
    <w:name w:val="Deprived document 8 ColorfulShading-Accent2"/>
    <w:basedOn w:val="Deprived8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Deprived8ColorfulShading-Accent3">
    <w:name w:val="Deprived document 8 ColorfulShading-Accent3"/>
    <w:basedOn w:val="Deprived8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Deprived8ColorfulShading-Accent4">
    <w:name w:val="Deprived document 8 ColorfulShading-Accent4"/>
    <w:basedOn w:val="Deprived8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eprived8ColorfulShading-Accent5">
    <w:name w:val="Deprived document 8 ColorfulShading-Accent5"/>
    <w:basedOn w:val="Deprived8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Deprived8ColorfulShading-Accent6">
    <w:name w:val="Deprived document 8 ColorfulShading-Accent6"/>
    <w:basedOn w:val="Deprived8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eprived8ColorfulList">
    <w:name w:val="Deprived document 8 ColorfulList"/>
    <w:basedOn w:val="Deprived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Deprived8ColorfulList-Accent1">
    <w:name w:val="Deprived document 8 ColorfulList-Accent1"/>
    <w:basedOn w:val="Deprived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Deprived8ColorfulList-Accent2">
    <w:name w:val="Deprived document 8 ColorfulList-Accent2"/>
    <w:basedOn w:val="Deprived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Deprived8ColorfulList-Accent3">
    <w:name w:val="Deprived document 8 ColorfulList-Accent3"/>
    <w:basedOn w:val="Deprived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Deprived8ColorfulList-Accent4">
    <w:name w:val="Deprived document 8 ColorfulList-Accent4"/>
    <w:basedOn w:val="Deprived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Deprived8ColorfulList-Accent5">
    <w:name w:val="Deprived document 8 ColorfulList-Accent5"/>
    <w:basedOn w:val="Deprived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Deprived8ColorfulList-Accent6">
    <w:name w:val="Deprived document 8 ColorfulList-Accent6"/>
    <w:basedOn w:val="Deprived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Deprived8ColorfulGrid">
    <w:name w:val="Deprived document 8 ColorfulGrid"/>
    <w:basedOn w:val="Deprived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8ColorfulGrid-Accent1">
    <w:name w:val="Deprived document 8 ColorfulGrid-Accent1"/>
    <w:basedOn w:val="Deprived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8ColorfulGrid-Accent2">
    <w:name w:val="Deprived document 8 ColorfulGrid-Accent2"/>
    <w:basedOn w:val="Deprived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8ColorfulGrid-Accent3">
    <w:name w:val="Deprived document 8 ColorfulGrid-Accent3"/>
    <w:basedOn w:val="Deprived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8ColorfulGrid-Accent4">
    <w:name w:val="Deprived document 8 ColorfulGrid-Accent4"/>
    <w:basedOn w:val="Deprived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8ColorfulGrid-Accent5">
    <w:name w:val="Deprived document 8 ColorfulGrid-Accent5"/>
    <w:basedOn w:val="Deprived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8ColorfulGrid-Accent6">
    <w:name w:val="Deprived document 8 ColorfulGrid-Accent6"/>
    <w:basedOn w:val="Deprived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prived8Scripture">
    <w:name w:val="Deprived document 8 Scripture"/>
    <w:pPr>
      <w:spacing w:after="100" w:line="245" w:lineRule="auto"/>
    </w:pPr>
    <w:rPr>
      <w:rFonts w:ascii="Cambria" w:hAnsi="Cambria"/>
      <w:i/>
      <w:color w:val="333333"/>
      <w:sz w:val="20"/>
    </w:rPr>
  </w:style>
  <w:style w:type="paragraph" w:customStyle="1" w:styleId="Deprived8LegalCallout">
    <w:name w:val="Deprived document 8 LegalCallout"/>
    <w:pPr>
      <w:spacing w:after="120" w:line="245" w:lineRule="auto" w:before="80"/>
      <w:ind w:left="259" w:right="144"/>
    </w:pPr>
    <w:rPr>
      <w:rFonts w:ascii="Aptos" w:hAnsi="Aptos"/>
      <w:i w:val="0"/>
      <w:color w:val="1F4E79"/>
      <w:sz w:val="20"/>
    </w:rPr>
  </w:style>
  <w:style w:type="paragraph" w:customStyle="1" w:styleId="Deprived8DiscoveryCallout">
    <w:name w:val="Deprived document 8 DiscoveryCallout"/>
    <w:pPr>
      <w:spacing w:after="120" w:line="245" w:lineRule="auto" w:before="80"/>
      <w:ind w:left="259" w:right="144"/>
    </w:pPr>
    <w:rPr>
      <w:rFonts w:ascii="Aptos" w:hAnsi="Aptos"/>
      <w:i w:val="0"/>
      <w:color w:val="7F6000"/>
      <w:sz w:val="20"/>
    </w:rPr>
  </w:style>
  <w:style w:type="paragraph" w:customStyle="1" w:styleId="Deprived8GuardrailCallout">
    <w:name w:val="Deprived document 8 GuardrailCallout"/>
    <w:pPr>
      <w:spacing w:after="120" w:line="245" w:lineRule="auto" w:before="80"/>
      <w:ind w:left="259" w:right="144"/>
    </w:pPr>
    <w:rPr>
      <w:rFonts w:ascii="Aptos" w:hAnsi="Aptos"/>
      <w:i w:val="0"/>
      <w:color w:val="666666"/>
      <w:sz w:val="20"/>
    </w:rPr>
  </w:style>
  <w:style w:type="paragraph" w:customStyle="1" w:styleId="Deprived8BuildBox">
    <w:name w:val="Deprived document 8 BuildBox"/>
    <w:pPr>
      <w:spacing w:after="120" w:line="245" w:lineRule="auto" w:before="80"/>
      <w:ind w:left="259" w:right="144"/>
    </w:pPr>
    <w:rPr>
      <w:rFonts w:ascii="Aptos" w:hAnsi="Aptos"/>
      <w:i w:val="0"/>
      <w:color w:val="1F1F1F"/>
      <w:sz w:val="20"/>
    </w:rPr>
  </w:style>
  <w:style w:type="paragraph" w:styleId="Deprived9Normal">
    <w:name w:val="Deprived document 9 Normal"/>
    <w:qFormat/>
    <w:rsid w:val="00FC693F"/>
    <w:pPr>
      <w:widowControl/>
      <w:spacing w:after="100" w:line="250" w:lineRule="auto"/>
    </w:pPr>
    <w:rPr>
      <w:rFonts w:ascii="Aptos" w:hAnsi="Aptos"/>
      <w:sz w:val="21"/>
    </w:rPr>
  </w:style>
  <w:style w:type="paragraph" w:styleId="Deprived9Header">
    <w:name w:val="Deprived document 9 Header"/>
    <w:basedOn w:val="Deprived9Normal"/>
    <w:link w:val="Deprived9HeaderChar"/>
    <w:uiPriority w:val="99"/>
    <w:unhideWhenUsed/>
    <w:rsid w:val="00E618BF"/>
    <w:pPr>
      <w:tabs>
        <w:tab w:val="center" w:pos="4680"/>
        <w:tab w:val="right" w:pos="9360"/>
      </w:tabs>
      <w:spacing w:after="0" w:line="240" w:lineRule="auto"/>
    </w:pPr>
  </w:style>
  <w:style w:type="character" w:customStyle="1" w:styleId="Deprived9HeaderChar">
    <w:name w:val="Deprived document 9 HeaderChar"/>
    <w:basedOn w:val="Deprived9DefaultParagraphFont"/>
    <w:link w:val="Deprived9Header"/>
    <w:uiPriority w:val="99"/>
    <w:rsid w:val="00E618BF"/>
  </w:style>
  <w:style w:type="paragraph" w:styleId="Deprived9Footer">
    <w:name w:val="Deprived document 9 Footer"/>
    <w:basedOn w:val="Deprived9Normal"/>
    <w:link w:val="Deprived9FooterChar"/>
    <w:uiPriority w:val="99"/>
    <w:unhideWhenUsed/>
    <w:rsid w:val="00E618BF"/>
    <w:pPr>
      <w:tabs>
        <w:tab w:val="center" w:pos="4680"/>
        <w:tab w:val="right" w:pos="9360"/>
      </w:tabs>
      <w:spacing w:after="0" w:line="240" w:lineRule="auto"/>
    </w:pPr>
  </w:style>
  <w:style w:type="character" w:customStyle="1" w:styleId="Deprived9FooterChar">
    <w:name w:val="Deprived document 9 FooterChar"/>
    <w:basedOn w:val="Deprived9DefaultParagraphFont"/>
    <w:link w:val="Deprived9Footer"/>
    <w:uiPriority w:val="99"/>
    <w:rsid w:val="00E618BF"/>
  </w:style>
  <w:style w:type="paragraph" w:styleId="Deprived9Heading1">
    <w:name w:val="Deprived document 9 Heading1"/>
    <w:basedOn w:val="Deprived9Normal"/>
    <w:next w:val="Deprived9Normal"/>
    <w:link w:val="Deprived9Heading1Char"/>
    <w:uiPriority w:val="9"/>
    <w:qFormat/>
    <w:rsid w:val="00FC693F"/>
    <w:pPr>
      <w:keepNext/>
      <w:keepLines/>
      <w:spacing w:before="200" w:after="80"/>
      <w:outlineLvl w:val="0"/>
    </w:pPr>
    <w:rPr>
      <w:rFonts w:asciiTheme="majorHAnsi" w:eastAsiaTheme="majorEastAsia" w:hAnsiTheme="majorHAnsi" w:cstheme="majorBidi" w:ascii="Aptos Display" w:hAnsi="Aptos Display"/>
      <w:b/>
      <w:bCs/>
      <w:color w:val="1F4E79"/>
      <w:sz w:val="30"/>
      <w:szCs w:val="28"/>
    </w:rPr>
  </w:style>
  <w:style w:type="paragraph" w:styleId="Deprived9Heading2">
    <w:name w:val="Deprived document 9 Heading2"/>
    <w:basedOn w:val="Deprived9Normal"/>
    <w:next w:val="Deprived9Normal"/>
    <w:link w:val="Deprived9Heading2Char"/>
    <w:uiPriority w:val="9"/>
    <w:unhideWhenUsed/>
    <w:qFormat/>
    <w:rsid w:val="00FC693F"/>
    <w:pPr>
      <w:keepNext/>
      <w:keepLines/>
      <w:spacing w:before="140" w:after="80"/>
      <w:outlineLvl w:val="1"/>
    </w:pPr>
    <w:rPr>
      <w:rFonts w:asciiTheme="majorHAnsi" w:eastAsiaTheme="majorEastAsia" w:hAnsiTheme="majorHAnsi" w:cstheme="majorBidi" w:ascii="Aptos Display" w:hAnsi="Aptos Display"/>
      <w:b/>
      <w:bCs/>
      <w:color w:val="1F4E79"/>
      <w:sz w:val="24"/>
      <w:szCs w:val="26"/>
    </w:rPr>
  </w:style>
  <w:style w:type="paragraph" w:styleId="Deprived9Heading3">
    <w:name w:val="Deprived document 9 Heading3"/>
    <w:basedOn w:val="Deprived9Normal"/>
    <w:next w:val="Deprived9Normal"/>
    <w:link w:val="Deprived9Heading3Char"/>
    <w:uiPriority w:val="9"/>
    <w:unhideWhenUsed/>
    <w:qFormat/>
    <w:rsid w:val="00FC693F"/>
    <w:pPr>
      <w:keepNext/>
      <w:keepLines/>
      <w:spacing w:before="140" w:after="80"/>
      <w:outlineLvl w:val="2"/>
    </w:pPr>
    <w:rPr>
      <w:rFonts w:asciiTheme="majorHAnsi" w:eastAsiaTheme="majorEastAsia" w:hAnsiTheme="majorHAnsi" w:cstheme="majorBidi" w:ascii="Aptos Display" w:hAnsi="Aptos Display"/>
      <w:b/>
      <w:bCs/>
      <w:color w:val="7F6000"/>
      <w:sz w:val="21"/>
    </w:rPr>
  </w:style>
  <w:style w:type="paragraph" w:styleId="Deprived9Heading4">
    <w:name w:val="Deprived document 9 Heading4"/>
    <w:basedOn w:val="Deprived9Normal"/>
    <w:next w:val="Deprived9Normal"/>
    <w:link w:val="Deprived9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Deprived9Heading5">
    <w:name w:val="Deprived document 9 Heading5"/>
    <w:basedOn w:val="Deprived9Normal"/>
    <w:next w:val="Deprived9Normal"/>
    <w:link w:val="Deprived9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Deprived9Heading6">
    <w:name w:val="Deprived document 9 Heading6"/>
    <w:basedOn w:val="Deprived9Normal"/>
    <w:next w:val="Deprived9Normal"/>
    <w:link w:val="Deprived9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Deprived9Heading7">
    <w:name w:val="Deprived document 9 Heading7"/>
    <w:basedOn w:val="Deprived9Normal"/>
    <w:next w:val="Deprived9Normal"/>
    <w:link w:val="Deprived9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Deprived9Heading8">
    <w:name w:val="Deprived document 9 Heading8"/>
    <w:basedOn w:val="Deprived9Normal"/>
    <w:next w:val="Deprived9Normal"/>
    <w:link w:val="Deprived9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Deprived9Heading9">
    <w:name w:val="Deprived document 9 Heading9"/>
    <w:basedOn w:val="Deprived9Normal"/>
    <w:next w:val="Deprived9Normal"/>
    <w:link w:val="Deprived9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Deprived9DefaultParagraphFont">
    <w:name w:val="Deprived document 9 DefaultParagraphFont"/>
    <w:uiPriority w:val="1"/>
    <w:semiHidden/>
    <w:unhideWhenUsed/>
  </w:style>
  <w:style w:type="table" w:styleId="Deprived9TableNormal">
    <w:name w:val="Deprived document 9 TableNormal"/>
    <w:uiPriority w:val="99"/>
    <w:semiHidden/>
    <w:unhideWhenUsed/>
    <w:tblPr>
      <w:tblInd w:w="0" w:type="dxa"/>
      <w:tblCellMar>
        <w:top w:w="0" w:type="dxa"/>
        <w:left w:w="108" w:type="dxa"/>
        <w:bottom w:w="0" w:type="dxa"/>
        <w:right w:w="108" w:type="dxa"/>
      </w:tblCellMar>
    </w:tblPr>
  </w:style>
  <w:style w:type="numbering" w:styleId="Deprived9NoList">
    <w:name w:val="Deprived document 9 NoList"/>
    <w:uiPriority w:val="99"/>
    <w:semiHidden/>
    <w:unhideWhenUsed/>
  </w:style>
  <w:style w:type="paragraph" w:styleId="Deprived9NoSpacing">
    <w:name w:val="Deprived document 9 NoSpacing"/>
    <w:uiPriority w:val="1"/>
    <w:qFormat/>
    <w:rsid w:val="00FC693F"/>
    <w:pPr>
      <w:spacing w:after="0" w:line="240" w:lineRule="auto"/>
    </w:pPr>
  </w:style>
  <w:style w:type="character" w:customStyle="1" w:styleId="Deprived9Heading1Char">
    <w:name w:val="Deprived document 9 Heading1Char"/>
    <w:basedOn w:val="Deprived9DefaultParagraphFont"/>
    <w:link w:val="Deprived9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Deprived9Heading2Char">
    <w:name w:val="Deprived document 9 Heading2Char"/>
    <w:basedOn w:val="Deprived9DefaultParagraphFont"/>
    <w:link w:val="Deprived9Heading2"/>
    <w:uiPriority w:val="9"/>
    <w:rsid w:val="00FC693F"/>
    <w:rPr>
      <w:rFonts w:asciiTheme="majorHAnsi" w:eastAsiaTheme="majorEastAsia" w:hAnsiTheme="majorHAnsi" w:cstheme="majorBidi"/>
      <w:b/>
      <w:bCs/>
      <w:color w:val="4F81BD" w:themeColor="accent1"/>
      <w:sz w:val="26"/>
      <w:szCs w:val="26"/>
    </w:rPr>
  </w:style>
  <w:style w:type="character" w:customStyle="1" w:styleId="Deprived9Heading3Char">
    <w:name w:val="Deprived document 9 Heading3Char"/>
    <w:basedOn w:val="Deprived9DefaultParagraphFont"/>
    <w:link w:val="Deprived9Heading3"/>
    <w:uiPriority w:val="9"/>
    <w:rsid w:val="00FC693F"/>
    <w:rPr>
      <w:rFonts w:asciiTheme="majorHAnsi" w:eastAsiaTheme="majorEastAsia" w:hAnsiTheme="majorHAnsi" w:cstheme="majorBidi"/>
      <w:b/>
      <w:bCs/>
      <w:color w:val="4F81BD" w:themeColor="accent1"/>
    </w:rPr>
  </w:style>
  <w:style w:type="paragraph" w:styleId="Deprived9Title">
    <w:name w:val="Deprived document 9 Title"/>
    <w:basedOn w:val="Deprived9Normal"/>
    <w:next w:val="Deprived9Normal"/>
    <w:link w:val="Deprived9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b/>
      <w:color w:val="1F4E79"/>
      <w:spacing w:val="5"/>
      <w:kern w:val="28"/>
      <w:sz w:val="42"/>
      <w:szCs w:val="52"/>
    </w:rPr>
  </w:style>
  <w:style w:type="character" w:customStyle="1" w:styleId="Deprived9TitleChar">
    <w:name w:val="Deprived document 9 TitleChar"/>
    <w:basedOn w:val="Deprived9DefaultParagraphFont"/>
    <w:link w:val="Deprived9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Deprived9Subtitle">
    <w:name w:val="Deprived document 9 Subtitle"/>
    <w:basedOn w:val="Deprived9Normal"/>
    <w:next w:val="Deprived9Normal"/>
    <w:link w:val="Deprived9SubtitleChar"/>
    <w:uiPriority w:val="11"/>
    <w:qFormat/>
    <w:rsid w:val="00FC693F"/>
    <w:pPr>
      <w:numPr>
        <w:ilvl w:val="1"/>
      </w:numPr>
    </w:pPr>
    <w:rPr>
      <w:rFonts w:asciiTheme="majorHAnsi" w:eastAsiaTheme="majorEastAsia" w:hAnsiTheme="majorHAnsi" w:cstheme="majorBidi" w:ascii="Aptos" w:hAnsi="Aptos"/>
      <w:b w:val="0"/>
      <w:i/>
      <w:iCs/>
      <w:color w:val="595959"/>
      <w:spacing w:val="15"/>
      <w:sz w:val="24"/>
      <w:szCs w:val="24"/>
    </w:rPr>
  </w:style>
  <w:style w:type="character" w:customStyle="1" w:styleId="Deprived9SubtitleChar">
    <w:name w:val="Deprived document 9 SubtitleChar"/>
    <w:basedOn w:val="Deprived9DefaultParagraphFont"/>
    <w:link w:val="Deprived9Subtitle"/>
    <w:uiPriority w:val="11"/>
    <w:rsid w:val="00FC693F"/>
    <w:rPr>
      <w:rFonts w:asciiTheme="majorHAnsi" w:eastAsiaTheme="majorEastAsia" w:hAnsiTheme="majorHAnsi" w:cstheme="majorBidi"/>
      <w:i/>
      <w:iCs/>
      <w:color w:val="4F81BD" w:themeColor="accent1"/>
      <w:spacing w:val="15"/>
      <w:sz w:val="24"/>
      <w:szCs w:val="24"/>
    </w:rPr>
  </w:style>
  <w:style w:type="paragraph" w:styleId="Deprived9ListParagraph">
    <w:name w:val="Deprived document 9 ListParagraph"/>
    <w:basedOn w:val="Deprived9Normal"/>
    <w:uiPriority w:val="34"/>
    <w:qFormat/>
    <w:rsid w:val="00FC693F"/>
    <w:pPr>
      <w:ind w:left="720"/>
      <w:contextualSpacing/>
    </w:pPr>
  </w:style>
  <w:style w:type="paragraph" w:styleId="Deprived9BodyText">
    <w:name w:val="Deprived document 9 BodyText"/>
    <w:basedOn w:val="Deprived9Normal"/>
    <w:link w:val="Deprived9BodyTextChar"/>
    <w:uiPriority w:val="99"/>
    <w:unhideWhenUsed/>
    <w:rsid w:val="00AA1D8D"/>
    <w:pPr>
      <w:spacing w:after="120"/>
    </w:pPr>
  </w:style>
  <w:style w:type="character" w:customStyle="1" w:styleId="Deprived9BodyTextChar">
    <w:name w:val="Deprived document 9 BodyTextChar"/>
    <w:basedOn w:val="Deprived9DefaultParagraphFont"/>
    <w:link w:val="Deprived9BodyText"/>
    <w:uiPriority w:val="99"/>
    <w:rsid w:val="00AA1D8D"/>
  </w:style>
  <w:style w:type="paragraph" w:styleId="Deprived9BodyText2">
    <w:name w:val="Deprived document 9 BodyText2"/>
    <w:basedOn w:val="Deprived9Normal"/>
    <w:link w:val="Deprived9BodyText2Char"/>
    <w:uiPriority w:val="99"/>
    <w:unhideWhenUsed/>
    <w:rsid w:val="00AA1D8D"/>
    <w:pPr>
      <w:spacing w:after="120" w:line="480" w:lineRule="auto"/>
    </w:pPr>
  </w:style>
  <w:style w:type="character" w:customStyle="1" w:styleId="Deprived9BodyText2Char">
    <w:name w:val="Deprived document 9 BodyText2Char"/>
    <w:basedOn w:val="Deprived9DefaultParagraphFont"/>
    <w:link w:val="Deprived9BodyText2"/>
    <w:uiPriority w:val="99"/>
    <w:rsid w:val="00AA1D8D"/>
  </w:style>
  <w:style w:type="paragraph" w:styleId="Deprived9BodyText3">
    <w:name w:val="Deprived document 9 BodyText3"/>
    <w:basedOn w:val="Deprived9Normal"/>
    <w:link w:val="Deprived9BodyText3Char"/>
    <w:uiPriority w:val="99"/>
    <w:unhideWhenUsed/>
    <w:rsid w:val="00AA1D8D"/>
    <w:pPr>
      <w:spacing w:after="120"/>
    </w:pPr>
    <w:rPr>
      <w:sz w:val="16"/>
      <w:szCs w:val="16"/>
    </w:rPr>
  </w:style>
  <w:style w:type="character" w:customStyle="1" w:styleId="Deprived9BodyText3Char">
    <w:name w:val="Deprived document 9 BodyText3Char"/>
    <w:basedOn w:val="Deprived9DefaultParagraphFont"/>
    <w:link w:val="Deprived9BodyText3"/>
    <w:uiPriority w:val="99"/>
    <w:rsid w:val="00AA1D8D"/>
    <w:rPr>
      <w:sz w:val="16"/>
      <w:szCs w:val="16"/>
    </w:rPr>
  </w:style>
  <w:style w:type="paragraph" w:styleId="Deprived9List">
    <w:name w:val="Deprived document 9 List"/>
    <w:basedOn w:val="Deprived9Normal"/>
    <w:uiPriority w:val="99"/>
    <w:unhideWhenUsed/>
    <w:rsid w:val="00AA1D8D"/>
    <w:pPr>
      <w:ind w:left="360" w:hanging="360"/>
      <w:contextualSpacing/>
    </w:pPr>
  </w:style>
  <w:style w:type="paragraph" w:styleId="Deprived9List2">
    <w:name w:val="Deprived document 9 List2"/>
    <w:basedOn w:val="Deprived9Normal"/>
    <w:uiPriority w:val="99"/>
    <w:unhideWhenUsed/>
    <w:rsid w:val="00326F90"/>
    <w:pPr>
      <w:ind w:left="720" w:hanging="360"/>
      <w:contextualSpacing/>
    </w:pPr>
  </w:style>
  <w:style w:type="paragraph" w:styleId="Deprived9List3">
    <w:name w:val="Deprived document 9 List3"/>
    <w:basedOn w:val="Deprived9Normal"/>
    <w:uiPriority w:val="99"/>
    <w:unhideWhenUsed/>
    <w:rsid w:val="00326F90"/>
    <w:pPr>
      <w:ind w:left="1080" w:hanging="360"/>
      <w:contextualSpacing/>
    </w:pPr>
  </w:style>
  <w:style w:type="paragraph" w:styleId="Deprived9ListBullet">
    <w:name w:val="Deprived document 9 ListBullet"/>
    <w:basedOn w:val="Deprived9Normal"/>
    <w:uiPriority w:val="99"/>
    <w:unhideWhenUsed/>
    <w:rsid w:val="00326F90"/>
    <w:pPr>
      <w:numPr>
        <w:numId w:val="82"/>
      </w:numPr>
      <w:contextualSpacing/>
    </w:pPr>
  </w:style>
  <w:style w:type="paragraph" w:styleId="Deprived9ListBullet2">
    <w:name w:val="Deprived document 9 ListBullet2"/>
    <w:basedOn w:val="Deprived9Normal"/>
    <w:uiPriority w:val="99"/>
    <w:unhideWhenUsed/>
    <w:rsid w:val="00326F90"/>
    <w:pPr>
      <w:numPr>
        <w:numId w:val="83"/>
      </w:numPr>
      <w:contextualSpacing/>
    </w:pPr>
  </w:style>
  <w:style w:type="paragraph" w:styleId="Deprived9ListBullet3">
    <w:name w:val="Deprived document 9 ListBullet3"/>
    <w:basedOn w:val="Deprived9Normal"/>
    <w:uiPriority w:val="99"/>
    <w:unhideWhenUsed/>
    <w:rsid w:val="00326F90"/>
    <w:pPr>
      <w:numPr>
        <w:numId w:val="84"/>
      </w:numPr>
      <w:contextualSpacing/>
    </w:pPr>
  </w:style>
  <w:style w:type="paragraph" w:styleId="Deprived9ListNumber">
    <w:name w:val="Deprived document 9 ListNumber"/>
    <w:basedOn w:val="Deprived9Normal"/>
    <w:uiPriority w:val="99"/>
    <w:unhideWhenUsed/>
    <w:rsid w:val="00326F90"/>
    <w:pPr>
      <w:numPr>
        <w:numId w:val="86"/>
      </w:numPr>
      <w:contextualSpacing/>
    </w:pPr>
  </w:style>
  <w:style w:type="paragraph" w:styleId="Deprived9ListNumber2">
    <w:name w:val="Deprived document 9 ListNumber2"/>
    <w:basedOn w:val="Deprived9Normal"/>
    <w:uiPriority w:val="99"/>
    <w:unhideWhenUsed/>
    <w:rsid w:val="0029639D"/>
    <w:pPr>
      <w:numPr>
        <w:numId w:val="87"/>
      </w:numPr>
      <w:contextualSpacing/>
    </w:pPr>
  </w:style>
  <w:style w:type="paragraph" w:styleId="Deprived9ListNumber3">
    <w:name w:val="Deprived document 9 ListNumber3"/>
    <w:basedOn w:val="Deprived9Normal"/>
    <w:uiPriority w:val="99"/>
    <w:unhideWhenUsed/>
    <w:rsid w:val="0029639D"/>
    <w:pPr>
      <w:numPr>
        <w:numId w:val="88"/>
      </w:numPr>
      <w:contextualSpacing/>
    </w:pPr>
  </w:style>
  <w:style w:type="paragraph" w:styleId="Deprived9ListContinue">
    <w:name w:val="Deprived document 9 ListContinue"/>
    <w:basedOn w:val="Deprived9Normal"/>
    <w:uiPriority w:val="99"/>
    <w:unhideWhenUsed/>
    <w:rsid w:val="0029639D"/>
    <w:pPr>
      <w:spacing w:after="120"/>
      <w:ind w:left="360"/>
      <w:contextualSpacing/>
    </w:pPr>
  </w:style>
  <w:style w:type="paragraph" w:styleId="Deprived9ListContinue2">
    <w:name w:val="Deprived document 9 ListContinue2"/>
    <w:basedOn w:val="Deprived9Normal"/>
    <w:uiPriority w:val="99"/>
    <w:unhideWhenUsed/>
    <w:rsid w:val="0029639D"/>
    <w:pPr>
      <w:spacing w:after="120"/>
      <w:ind w:left="720"/>
      <w:contextualSpacing/>
    </w:pPr>
  </w:style>
  <w:style w:type="paragraph" w:styleId="Deprived9ListContinue3">
    <w:name w:val="Deprived document 9 ListContinue3"/>
    <w:basedOn w:val="Deprived9Normal"/>
    <w:uiPriority w:val="99"/>
    <w:unhideWhenUsed/>
    <w:rsid w:val="0029639D"/>
    <w:pPr>
      <w:spacing w:after="120"/>
      <w:ind w:left="1080"/>
      <w:contextualSpacing/>
    </w:pPr>
  </w:style>
  <w:style w:type="paragraph" w:styleId="Deprived9MacroText">
    <w:name w:val="Deprived document 9 MacroText"/>
    <w:link w:val="Deprived9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Deprived9MacroTextChar">
    <w:name w:val="Deprived document 9 MacroTextChar"/>
    <w:basedOn w:val="Deprived9DefaultParagraphFont"/>
    <w:link w:val="Deprived9MacroText"/>
    <w:uiPriority w:val="99"/>
    <w:rsid w:val="0029639D"/>
    <w:rPr>
      <w:rFonts w:ascii="Courier" w:hAnsi="Courier"/>
      <w:sz w:val="20"/>
      <w:szCs w:val="20"/>
    </w:rPr>
  </w:style>
  <w:style w:type="paragraph" w:styleId="Deprived9Quote">
    <w:name w:val="Deprived document 9 Quote"/>
    <w:basedOn w:val="Deprived9Normal"/>
    <w:next w:val="Deprived9Normal"/>
    <w:link w:val="Deprived9QuoteChar"/>
    <w:uiPriority w:val="29"/>
    <w:qFormat/>
    <w:rsid w:val="00FC693F"/>
    <w:rPr>
      <w:i/>
      <w:iCs/>
      <w:color w:val="000000" w:themeColor="text1"/>
    </w:rPr>
  </w:style>
  <w:style w:type="character" w:customStyle="1" w:styleId="Deprived9QuoteChar">
    <w:name w:val="Deprived document 9 QuoteChar"/>
    <w:basedOn w:val="Deprived9DefaultParagraphFont"/>
    <w:link w:val="Deprived9Quote"/>
    <w:uiPriority w:val="29"/>
    <w:rsid w:val="00FC693F"/>
    <w:rPr>
      <w:i/>
      <w:iCs/>
      <w:color w:val="000000" w:themeColor="text1"/>
    </w:rPr>
  </w:style>
  <w:style w:type="character" w:customStyle="1" w:styleId="Deprived9Heading4Char">
    <w:name w:val="Deprived document 9 Heading4Char"/>
    <w:basedOn w:val="Deprived9DefaultParagraphFont"/>
    <w:link w:val="Deprived9Heading4"/>
    <w:uiPriority w:val="9"/>
    <w:semiHidden/>
    <w:rsid w:val="00FC693F"/>
    <w:rPr>
      <w:rFonts w:asciiTheme="majorHAnsi" w:eastAsiaTheme="majorEastAsia" w:hAnsiTheme="majorHAnsi" w:cstheme="majorBidi"/>
      <w:b/>
      <w:bCs/>
      <w:i/>
      <w:iCs/>
      <w:color w:val="4F81BD" w:themeColor="accent1"/>
    </w:rPr>
  </w:style>
  <w:style w:type="character" w:customStyle="1" w:styleId="Deprived9Heading5Char">
    <w:name w:val="Deprived document 9 Heading5Char"/>
    <w:basedOn w:val="Deprived9DefaultParagraphFont"/>
    <w:link w:val="Deprived9Heading5"/>
    <w:uiPriority w:val="9"/>
    <w:semiHidden/>
    <w:rsid w:val="00FC693F"/>
    <w:rPr>
      <w:rFonts w:asciiTheme="majorHAnsi" w:eastAsiaTheme="majorEastAsia" w:hAnsiTheme="majorHAnsi" w:cstheme="majorBidi"/>
      <w:color w:val="243F60" w:themeColor="accent1" w:themeShade="7F"/>
    </w:rPr>
  </w:style>
  <w:style w:type="character" w:customStyle="1" w:styleId="Deprived9Heading6Char">
    <w:name w:val="Deprived document 9 Heading6Char"/>
    <w:basedOn w:val="Deprived9DefaultParagraphFont"/>
    <w:link w:val="Deprived9Heading6"/>
    <w:uiPriority w:val="9"/>
    <w:semiHidden/>
    <w:rsid w:val="00FC693F"/>
    <w:rPr>
      <w:rFonts w:asciiTheme="majorHAnsi" w:eastAsiaTheme="majorEastAsia" w:hAnsiTheme="majorHAnsi" w:cstheme="majorBidi"/>
      <w:i/>
      <w:iCs/>
      <w:color w:val="243F60" w:themeColor="accent1" w:themeShade="7F"/>
    </w:rPr>
  </w:style>
  <w:style w:type="character" w:customStyle="1" w:styleId="Deprived9Heading7Char">
    <w:name w:val="Deprived document 9 Heading7Char"/>
    <w:basedOn w:val="Deprived9DefaultParagraphFont"/>
    <w:link w:val="Deprived9Heading7"/>
    <w:uiPriority w:val="9"/>
    <w:semiHidden/>
    <w:rsid w:val="00FC693F"/>
    <w:rPr>
      <w:rFonts w:asciiTheme="majorHAnsi" w:eastAsiaTheme="majorEastAsia" w:hAnsiTheme="majorHAnsi" w:cstheme="majorBidi"/>
      <w:i/>
      <w:iCs/>
      <w:color w:val="404040" w:themeColor="text1" w:themeTint="BF"/>
    </w:rPr>
  </w:style>
  <w:style w:type="character" w:customStyle="1" w:styleId="Deprived9Heading8Char">
    <w:name w:val="Deprived document 9 Heading8Char"/>
    <w:basedOn w:val="Deprived9DefaultParagraphFont"/>
    <w:link w:val="Deprived9Heading8"/>
    <w:uiPriority w:val="9"/>
    <w:semiHidden/>
    <w:rsid w:val="00FC693F"/>
    <w:rPr>
      <w:rFonts w:asciiTheme="majorHAnsi" w:eastAsiaTheme="majorEastAsia" w:hAnsiTheme="majorHAnsi" w:cstheme="majorBidi"/>
      <w:color w:val="4F81BD" w:themeColor="accent1"/>
      <w:sz w:val="20"/>
      <w:szCs w:val="20"/>
    </w:rPr>
  </w:style>
  <w:style w:type="character" w:customStyle="1" w:styleId="Deprived9Heading9Char">
    <w:name w:val="Deprived document 9 Heading9Char"/>
    <w:basedOn w:val="Deprived9DefaultParagraphFont"/>
    <w:link w:val="Deprived9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Deprived9Caption">
    <w:name w:val="Deprived document 9 Caption"/>
    <w:basedOn w:val="Deprived9Normal"/>
    <w:next w:val="Deprived9Normal"/>
    <w:uiPriority w:val="35"/>
    <w:semiHidden/>
    <w:unhideWhenUsed/>
    <w:qFormat/>
    <w:rsid w:val="00FC693F"/>
    <w:pPr>
      <w:spacing w:line="240" w:lineRule="auto"/>
    </w:pPr>
    <w:rPr>
      <w:b/>
      <w:bCs/>
      <w:color w:val="4F81BD" w:themeColor="accent1"/>
      <w:sz w:val="18"/>
      <w:szCs w:val="18"/>
    </w:rPr>
  </w:style>
  <w:style w:type="character" w:styleId="Deprived9Strong">
    <w:name w:val="Deprived document 9 Strong"/>
    <w:basedOn w:val="Deprived9DefaultParagraphFont"/>
    <w:uiPriority w:val="22"/>
    <w:qFormat/>
    <w:rsid w:val="00FC693F"/>
    <w:rPr>
      <w:b/>
      <w:bCs/>
    </w:rPr>
  </w:style>
  <w:style w:type="character" w:styleId="Deprived9Emphasis">
    <w:name w:val="Deprived document 9 Emphasis"/>
    <w:basedOn w:val="Deprived9DefaultParagraphFont"/>
    <w:uiPriority w:val="20"/>
    <w:qFormat/>
    <w:rsid w:val="00FC693F"/>
    <w:rPr>
      <w:i/>
      <w:iCs/>
    </w:rPr>
  </w:style>
  <w:style w:type="paragraph" w:styleId="Deprived9IntenseQuote">
    <w:name w:val="Deprived document 9 IntenseQuote"/>
    <w:basedOn w:val="Deprived9Normal"/>
    <w:next w:val="Deprived9Normal"/>
    <w:link w:val="Deprived9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eprived9IntenseQuoteChar">
    <w:name w:val="Deprived document 9 IntenseQuoteChar"/>
    <w:basedOn w:val="Deprived9DefaultParagraphFont"/>
    <w:link w:val="Deprived9IntenseQuote"/>
    <w:uiPriority w:val="30"/>
    <w:rsid w:val="00FC693F"/>
    <w:rPr>
      <w:b/>
      <w:bCs/>
      <w:i/>
      <w:iCs/>
      <w:color w:val="4F81BD" w:themeColor="accent1"/>
    </w:rPr>
  </w:style>
  <w:style w:type="character" w:styleId="Deprived9SubtleEmphasis">
    <w:name w:val="Deprived document 9 SubtleEmphasis"/>
    <w:basedOn w:val="Deprived9DefaultParagraphFont"/>
    <w:uiPriority w:val="19"/>
    <w:qFormat/>
    <w:rsid w:val="00FC693F"/>
    <w:rPr>
      <w:i/>
      <w:iCs/>
      <w:color w:val="808080" w:themeColor="text1" w:themeTint="7F"/>
    </w:rPr>
  </w:style>
  <w:style w:type="character" w:styleId="Deprived9IntenseEmphasis">
    <w:name w:val="Deprived document 9 IntenseEmphasis"/>
    <w:basedOn w:val="Deprived9DefaultParagraphFont"/>
    <w:uiPriority w:val="21"/>
    <w:qFormat/>
    <w:rsid w:val="00FC693F"/>
    <w:rPr>
      <w:b/>
      <w:bCs/>
      <w:i/>
      <w:iCs/>
      <w:color w:val="4F81BD" w:themeColor="accent1"/>
    </w:rPr>
  </w:style>
  <w:style w:type="character" w:styleId="Deprived9SubtleReference">
    <w:name w:val="Deprived document 9 SubtleReference"/>
    <w:basedOn w:val="Deprived9DefaultParagraphFont"/>
    <w:uiPriority w:val="31"/>
    <w:qFormat/>
    <w:rsid w:val="00FC693F"/>
    <w:rPr>
      <w:smallCaps/>
      <w:color w:val="C0504D" w:themeColor="accent2"/>
      <w:u w:val="single"/>
    </w:rPr>
  </w:style>
  <w:style w:type="character" w:styleId="Deprived9IntenseReference">
    <w:name w:val="Deprived document 9 IntenseReference"/>
    <w:basedOn w:val="Deprived9DefaultParagraphFont"/>
    <w:uiPriority w:val="32"/>
    <w:qFormat/>
    <w:rsid w:val="00FC693F"/>
    <w:rPr>
      <w:b/>
      <w:bCs/>
      <w:smallCaps/>
      <w:color w:val="C0504D" w:themeColor="accent2"/>
      <w:spacing w:val="5"/>
      <w:u w:val="single"/>
    </w:rPr>
  </w:style>
  <w:style w:type="character" w:styleId="Deprived9BookTitle">
    <w:name w:val="Deprived document 9 BookTitle"/>
    <w:basedOn w:val="Deprived9DefaultParagraphFont"/>
    <w:uiPriority w:val="33"/>
    <w:qFormat/>
    <w:rsid w:val="00FC693F"/>
    <w:rPr>
      <w:b/>
      <w:bCs/>
      <w:smallCaps/>
      <w:spacing w:val="5"/>
    </w:rPr>
  </w:style>
  <w:style w:type="paragraph" w:styleId="Deprived9TOCHeading">
    <w:name w:val="Deprived document 9 TOCHeading"/>
    <w:basedOn w:val="Deprived9Heading1"/>
    <w:next w:val="Deprived9Normal"/>
    <w:uiPriority w:val="39"/>
    <w:semiHidden/>
    <w:unhideWhenUsed/>
    <w:qFormat/>
    <w:rsid w:val="00FC693F"/>
    <w:pPr>
      <w:outlineLvl w:val="9"/>
    </w:pPr>
  </w:style>
  <w:style w:type="table" w:styleId="Deprived9TableGrid">
    <w:name w:val="Deprived document 9 TableGrid"/>
    <w:basedOn w:val="Deprived9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Deprived9LightShading">
    <w:name w:val="Deprived document 9 LightShading"/>
    <w:basedOn w:val="Deprived9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Deprived9LightShading-Accent1">
    <w:name w:val="Deprived document 9 LightShading-Accent1"/>
    <w:basedOn w:val="Deprived9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Deprived9LightShading-Accent2">
    <w:name w:val="Deprived document 9 LightShading-Accent2"/>
    <w:basedOn w:val="Deprived9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Deprived9LightShading-Accent3">
    <w:name w:val="Deprived document 9 LightShading-Accent3"/>
    <w:basedOn w:val="Deprived9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Deprived9LightShading-Accent4">
    <w:name w:val="Deprived document 9 LightShading-Accent4"/>
    <w:basedOn w:val="Deprived9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Deprived9LightShading-Accent5">
    <w:name w:val="Deprived document 9 LightShading-Accent5"/>
    <w:basedOn w:val="Deprived9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Deprived9LightShading-Accent6">
    <w:name w:val="Deprived document 9 LightShading-Accent6"/>
    <w:basedOn w:val="Deprived9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Deprived9LightList">
    <w:name w:val="Deprived document 9 LightList"/>
    <w:basedOn w:val="Deprived9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eprived9LightList-Accent1">
    <w:name w:val="Deprived document 9 LightList-Accent1"/>
    <w:basedOn w:val="Deprived9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Deprived9LightList-Accent2">
    <w:name w:val="Deprived document 9 LightList-Accent2"/>
    <w:basedOn w:val="Deprived9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Deprived9LightList-Accent3">
    <w:name w:val="Deprived document 9 LightList-Accent3"/>
    <w:basedOn w:val="Deprived9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Deprived9LightList-Accent4">
    <w:name w:val="Deprived document 9 LightList-Accent4"/>
    <w:basedOn w:val="Deprived9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Deprived9LightList-Accent5">
    <w:name w:val="Deprived document 9 LightList-Accent5"/>
    <w:basedOn w:val="Deprived9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Deprived9LightList-Accent6">
    <w:name w:val="Deprived document 9 LightList-Accent6"/>
    <w:basedOn w:val="Deprived9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Deprived9LightGrid">
    <w:name w:val="Deprived document 9 LightGrid"/>
    <w:basedOn w:val="Deprived9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Deprived9LightGrid-Accent1">
    <w:name w:val="Deprived document 9 LightGrid-Accent1"/>
    <w:basedOn w:val="Deprived9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Deprived9LightGrid-Accent2">
    <w:name w:val="Deprived document 9 LightGrid-Accent2"/>
    <w:basedOn w:val="Deprived9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Deprived9LightGrid-Accent3">
    <w:name w:val="Deprived document 9 LightGrid-Accent3"/>
    <w:basedOn w:val="Deprived9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Deprived9LightGrid-Accent4">
    <w:name w:val="Deprived document 9 LightGrid-Accent4"/>
    <w:basedOn w:val="Deprived9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Deprived9LightGrid-Accent5">
    <w:name w:val="Deprived document 9 LightGrid-Accent5"/>
    <w:basedOn w:val="Deprived9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Deprived9LightGrid-Accent6">
    <w:name w:val="Deprived document 9 LightGrid-Accent6"/>
    <w:basedOn w:val="Deprived9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Deprived9MediumShading1">
    <w:name w:val="Deprived document 9 MediumShading1"/>
    <w:basedOn w:val="Deprived9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Deprived9MediumShading1-Accent1">
    <w:name w:val="Deprived document 9 MediumShading1-Accent1"/>
    <w:basedOn w:val="Deprived9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Deprived9MediumShading1-Accent2">
    <w:name w:val="Deprived document 9 MediumShading1-Accent2"/>
    <w:basedOn w:val="Deprived9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Deprived9MediumShading1-Accent3">
    <w:name w:val="Deprived document 9 MediumShading1-Accent3"/>
    <w:basedOn w:val="Deprived9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Deprived9MediumShading1-Accent4">
    <w:name w:val="Deprived document 9 MediumShading1-Accent4"/>
    <w:basedOn w:val="Deprived9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eprived9MediumShading1-Accent5">
    <w:name w:val="Deprived document 9 MediumShading1-Accent5"/>
    <w:basedOn w:val="Deprived9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Deprived9MediumShading1-Accent6">
    <w:name w:val="Deprived document 9 MediumShading1-Accent6"/>
    <w:basedOn w:val="Deprived9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Deprived9MediumShading2">
    <w:name w:val="Deprived document 9 MediumShading2"/>
    <w:basedOn w:val="Deprived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9MediumShading2-Accent1">
    <w:name w:val="Deprived document 9 MediumShading2-Accent1"/>
    <w:basedOn w:val="Deprived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9MediumShading2-Accent2">
    <w:name w:val="Deprived document 9 MediumShading2-Accent2"/>
    <w:basedOn w:val="Deprived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9MediumShading2-Accent3">
    <w:name w:val="Deprived document 9 MediumShading2-Accent3"/>
    <w:basedOn w:val="Deprived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9MediumShading2-Accent4">
    <w:name w:val="Deprived document 9 MediumShading2-Accent4"/>
    <w:basedOn w:val="Deprived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9MediumShading2-Accent5">
    <w:name w:val="Deprived document 9 MediumShading2-Accent5"/>
    <w:basedOn w:val="Deprived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9MediumShading2-Accent6">
    <w:name w:val="Deprived document 9 MediumShading2-Accent6"/>
    <w:basedOn w:val="Deprived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9MediumList1">
    <w:name w:val="Deprived document 9 MediumList1"/>
    <w:basedOn w:val="Deprived9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Deprived9MediumList1-Accent1">
    <w:name w:val="Deprived document 9 MediumList1-Accent1"/>
    <w:basedOn w:val="Deprived9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Deprived9MediumList1-Accent2">
    <w:name w:val="Deprived document 9 MediumList1-Accent2"/>
    <w:basedOn w:val="Deprived9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Deprived9MediumList1-Accent3">
    <w:name w:val="Deprived document 9 MediumList1-Accent3"/>
    <w:basedOn w:val="Deprived9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Deprived9MediumList1-Accent4">
    <w:name w:val="Deprived document 9 MediumList1-Accent4"/>
    <w:basedOn w:val="Deprived9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Deprived9MediumList1-Accent5">
    <w:name w:val="Deprived document 9 MediumList1-Accent5"/>
    <w:basedOn w:val="Deprived9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Deprived9MediumList1-Accent6">
    <w:name w:val="Deprived document 9 MediumList1-Accent6"/>
    <w:basedOn w:val="Deprived9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Deprived9MediumList2">
    <w:name w:val="Deprived document 9 MediumList2"/>
    <w:basedOn w:val="Deprived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9MediumList2-Accent1">
    <w:name w:val="Deprived document 9 MediumList2-Accent1"/>
    <w:basedOn w:val="Deprived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9MediumList2-Accent2">
    <w:name w:val="Deprived document 9 MediumList2-Accent2"/>
    <w:basedOn w:val="Deprived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9MediumList2-Accent3">
    <w:name w:val="Deprived document 9 MediumList2-Accent3"/>
    <w:basedOn w:val="Deprived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9MediumList2-Accent4">
    <w:name w:val="Deprived document 9 MediumList2-Accent4"/>
    <w:basedOn w:val="Deprived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9MediumList2-Accent5">
    <w:name w:val="Deprived document 9 MediumList2-Accent5"/>
    <w:basedOn w:val="Deprived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9MediumList2-Accent6">
    <w:name w:val="Deprived document 9 MediumList2-Accent6"/>
    <w:basedOn w:val="Deprived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9MediumGrid1">
    <w:name w:val="Deprived document 9 MediumGrid1"/>
    <w:basedOn w:val="Deprived9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9MediumGrid1-Accent1">
    <w:name w:val="Deprived document 9 MediumGrid1-Accent1"/>
    <w:basedOn w:val="Deprived9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9MediumGrid1-Accent2">
    <w:name w:val="Deprived document 9 MediumGrid1-Accent2"/>
    <w:basedOn w:val="Deprived9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9MediumGrid1-Accent3">
    <w:name w:val="Deprived document 9 MediumGrid1-Accent3"/>
    <w:basedOn w:val="Deprived9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9MediumGrid1-Accent4">
    <w:name w:val="Deprived document 9 MediumGrid1-Accent4"/>
    <w:basedOn w:val="Deprived9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9MediumGrid1-Accent5">
    <w:name w:val="Deprived document 9 MediumGrid1-Accent5"/>
    <w:basedOn w:val="Deprived9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9MediumGrid1-Accent6">
    <w:name w:val="Deprived document 9 MediumGrid1-Accent6"/>
    <w:basedOn w:val="Deprived9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eprived9MediumGrid2">
    <w:name w:val="Deprived document 9 MediumGrid2"/>
    <w:basedOn w:val="Deprived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Deprived9MediumGrid2-Accent1">
    <w:name w:val="Deprived document 9 MediumGrid2-Accent1"/>
    <w:basedOn w:val="Deprived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Deprived9MediumGrid2-Accent2">
    <w:name w:val="Deprived document 9 MediumGrid2-Accent2"/>
    <w:basedOn w:val="Deprived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Deprived9MediumGrid2-Accent3">
    <w:name w:val="Deprived document 9 MediumGrid2-Accent3"/>
    <w:basedOn w:val="Deprived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Deprived9MediumGrid2-Accent4">
    <w:name w:val="Deprived document 9 MediumGrid2-Accent4"/>
    <w:basedOn w:val="Deprived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Deprived9MediumGrid2-Accent5">
    <w:name w:val="Deprived document 9 MediumGrid2-Accent5"/>
    <w:basedOn w:val="Deprived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Deprived9MediumGrid2-Accent6">
    <w:name w:val="Deprived document 9 MediumGrid2-Accent6"/>
    <w:basedOn w:val="Deprived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Deprived9MediumGrid3">
    <w:name w:val="Deprived document 9 MediumGrid3"/>
    <w:basedOn w:val="Deprived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eprived9MediumGrid3-Accent1">
    <w:name w:val="Deprived document 9 MediumGrid3-Accent1"/>
    <w:basedOn w:val="Deprived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eprived9MediumGrid3-Accent2">
    <w:name w:val="Deprived document 9 MediumGrid3-Accent2"/>
    <w:basedOn w:val="Deprived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eprived9MediumGrid3-Accent3">
    <w:name w:val="Deprived document 9 MediumGrid3-Accent3"/>
    <w:basedOn w:val="Deprived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eprived9MediumGrid3-Accent4">
    <w:name w:val="Deprived document 9 MediumGrid3-Accent4"/>
    <w:basedOn w:val="Deprived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eprived9MediumGrid3-Accent5">
    <w:name w:val="Deprived document 9 MediumGrid3-Accent5"/>
    <w:basedOn w:val="Deprived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eprived9MediumGrid3-Accent6">
    <w:name w:val="Deprived document 9 MediumGrid3-Accent6"/>
    <w:basedOn w:val="Deprived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eprived9DarkList">
    <w:name w:val="Deprived document 9 DarkList"/>
    <w:basedOn w:val="Deprived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eprived9DarkList-Accent1">
    <w:name w:val="Deprived document 9 DarkList-Accent1"/>
    <w:basedOn w:val="Deprived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eprived9DarkList-Accent2">
    <w:name w:val="Deprived document 9 DarkList-Accent2"/>
    <w:basedOn w:val="Deprived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eprived9DarkList-Accent3">
    <w:name w:val="Deprived document 9 DarkList-Accent3"/>
    <w:basedOn w:val="Deprived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eprived9DarkList-Accent4">
    <w:name w:val="Deprived document 9 DarkList-Accent4"/>
    <w:basedOn w:val="Deprived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eprived9DarkList-Accent5">
    <w:name w:val="Deprived document 9 DarkList-Accent5"/>
    <w:basedOn w:val="Deprived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eprived9DarkList-Accent6">
    <w:name w:val="Deprived document 9 DarkList-Accent6"/>
    <w:basedOn w:val="Deprived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eprived9ColorfulShading">
    <w:name w:val="Deprived document 9 ColorfulShading"/>
    <w:basedOn w:val="Deprived9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eprived9ColorfulShading-Accent1">
    <w:name w:val="Deprived document 9 ColorfulShading-Accent1"/>
    <w:basedOn w:val="Deprived9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Deprived9ColorfulShading-Accent2">
    <w:name w:val="Deprived document 9 ColorfulShading-Accent2"/>
    <w:basedOn w:val="Deprived9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Deprived9ColorfulShading-Accent3">
    <w:name w:val="Deprived document 9 ColorfulShading-Accent3"/>
    <w:basedOn w:val="Deprived9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Deprived9ColorfulShading-Accent4">
    <w:name w:val="Deprived document 9 ColorfulShading-Accent4"/>
    <w:basedOn w:val="Deprived9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eprived9ColorfulShading-Accent5">
    <w:name w:val="Deprived document 9 ColorfulShading-Accent5"/>
    <w:basedOn w:val="Deprived9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Deprived9ColorfulShading-Accent6">
    <w:name w:val="Deprived document 9 ColorfulShading-Accent6"/>
    <w:basedOn w:val="Deprived9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eprived9ColorfulList">
    <w:name w:val="Deprived document 9 ColorfulList"/>
    <w:basedOn w:val="Deprived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Deprived9ColorfulList-Accent1">
    <w:name w:val="Deprived document 9 ColorfulList-Accent1"/>
    <w:basedOn w:val="Deprived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Deprived9ColorfulList-Accent2">
    <w:name w:val="Deprived document 9 ColorfulList-Accent2"/>
    <w:basedOn w:val="Deprived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Deprived9ColorfulList-Accent3">
    <w:name w:val="Deprived document 9 ColorfulList-Accent3"/>
    <w:basedOn w:val="Deprived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Deprived9ColorfulList-Accent4">
    <w:name w:val="Deprived document 9 ColorfulList-Accent4"/>
    <w:basedOn w:val="Deprived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Deprived9ColorfulList-Accent5">
    <w:name w:val="Deprived document 9 ColorfulList-Accent5"/>
    <w:basedOn w:val="Deprived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Deprived9ColorfulList-Accent6">
    <w:name w:val="Deprived document 9 ColorfulList-Accent6"/>
    <w:basedOn w:val="Deprived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Deprived9ColorfulGrid">
    <w:name w:val="Deprived document 9 ColorfulGrid"/>
    <w:basedOn w:val="Deprived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9ColorfulGrid-Accent1">
    <w:name w:val="Deprived document 9 ColorfulGrid-Accent1"/>
    <w:basedOn w:val="Deprived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9ColorfulGrid-Accent2">
    <w:name w:val="Deprived document 9 ColorfulGrid-Accent2"/>
    <w:basedOn w:val="Deprived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9ColorfulGrid-Accent3">
    <w:name w:val="Deprived document 9 ColorfulGrid-Accent3"/>
    <w:basedOn w:val="Deprived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9ColorfulGrid-Accent4">
    <w:name w:val="Deprived document 9 ColorfulGrid-Accent4"/>
    <w:basedOn w:val="Deprived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9ColorfulGrid-Accent5">
    <w:name w:val="Deprived document 9 ColorfulGrid-Accent5"/>
    <w:basedOn w:val="Deprived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9ColorfulGrid-Accent6">
    <w:name w:val="Deprived document 9 ColorfulGrid-Accent6"/>
    <w:basedOn w:val="Deprived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prived9Scripture">
    <w:name w:val="Deprived document 9 Scripture"/>
    <w:pPr>
      <w:spacing w:after="100" w:line="245" w:lineRule="auto"/>
    </w:pPr>
    <w:rPr>
      <w:rFonts w:ascii="Cambria" w:hAnsi="Cambria"/>
      <w:i/>
      <w:color w:val="333333"/>
      <w:sz w:val="20"/>
    </w:rPr>
  </w:style>
  <w:style w:type="paragraph" w:customStyle="1" w:styleId="Deprived9LegalCallout">
    <w:name w:val="Deprived document 9 LegalCallout"/>
    <w:pPr>
      <w:spacing w:after="120" w:line="245" w:lineRule="auto" w:before="80"/>
      <w:ind w:left="259" w:right="144"/>
    </w:pPr>
    <w:rPr>
      <w:rFonts w:ascii="Aptos" w:hAnsi="Aptos"/>
      <w:i w:val="0"/>
      <w:color w:val="1F4E79"/>
      <w:sz w:val="20"/>
    </w:rPr>
  </w:style>
  <w:style w:type="paragraph" w:customStyle="1" w:styleId="Deprived9DiscoveryCallout">
    <w:name w:val="Deprived document 9 DiscoveryCallout"/>
    <w:pPr>
      <w:spacing w:after="120" w:line="245" w:lineRule="auto" w:before="80"/>
      <w:ind w:left="259" w:right="144"/>
    </w:pPr>
    <w:rPr>
      <w:rFonts w:ascii="Aptos" w:hAnsi="Aptos"/>
      <w:i w:val="0"/>
      <w:color w:val="7F6000"/>
      <w:sz w:val="20"/>
    </w:rPr>
  </w:style>
  <w:style w:type="paragraph" w:customStyle="1" w:styleId="Deprived9GuardrailCallout">
    <w:name w:val="Deprived document 9 GuardrailCallout"/>
    <w:pPr>
      <w:spacing w:after="120" w:line="245" w:lineRule="auto" w:before="80"/>
      <w:ind w:left="259" w:right="144"/>
    </w:pPr>
    <w:rPr>
      <w:rFonts w:ascii="Aptos" w:hAnsi="Aptos"/>
      <w:i w:val="0"/>
      <w:color w:val="666666"/>
      <w:sz w:val="20"/>
    </w:rPr>
  </w:style>
  <w:style w:type="paragraph" w:customStyle="1" w:styleId="Deprived9BuildBox">
    <w:name w:val="Deprived document 9 BuildBox"/>
    <w:pPr>
      <w:spacing w:after="120" w:line="245" w:lineRule="auto" w:before="80"/>
      <w:ind w:left="259" w:right="144"/>
    </w:pPr>
    <w:rPr>
      <w:rFonts w:ascii="Aptos" w:hAnsi="Aptos"/>
      <w:i w:val="0"/>
      <w:color w:val="1F1F1F"/>
      <w:sz w:val="20"/>
    </w:rPr>
  </w:style>
  <w:style w:type="paragraph" w:styleId="Deprived10Normal">
    <w:name w:val="Deprived document 10 Normal"/>
    <w:qFormat/>
    <w:rsid w:val="00FC693F"/>
    <w:pPr>
      <w:widowControl/>
      <w:spacing w:after="100" w:line="250" w:lineRule="auto"/>
    </w:pPr>
    <w:rPr>
      <w:rFonts w:ascii="Aptos" w:hAnsi="Aptos"/>
      <w:sz w:val="21"/>
    </w:rPr>
  </w:style>
  <w:style w:type="paragraph" w:styleId="Deprived10Header">
    <w:name w:val="Deprived document 10 Header"/>
    <w:basedOn w:val="Deprived10Normal"/>
    <w:link w:val="Deprived10HeaderChar"/>
    <w:uiPriority w:val="99"/>
    <w:unhideWhenUsed/>
    <w:rsid w:val="00E618BF"/>
    <w:pPr>
      <w:tabs>
        <w:tab w:val="center" w:pos="4680"/>
        <w:tab w:val="right" w:pos="9360"/>
      </w:tabs>
      <w:spacing w:after="0" w:line="240" w:lineRule="auto"/>
    </w:pPr>
  </w:style>
  <w:style w:type="character" w:customStyle="1" w:styleId="Deprived10HeaderChar">
    <w:name w:val="Deprived document 10 HeaderChar"/>
    <w:basedOn w:val="Deprived10DefaultParagraphFont"/>
    <w:link w:val="Deprived10Header"/>
    <w:uiPriority w:val="99"/>
    <w:rsid w:val="00E618BF"/>
  </w:style>
  <w:style w:type="paragraph" w:styleId="Deprived10Footer">
    <w:name w:val="Deprived document 10 Footer"/>
    <w:basedOn w:val="Deprived10Normal"/>
    <w:link w:val="Deprived10FooterChar"/>
    <w:uiPriority w:val="99"/>
    <w:unhideWhenUsed/>
    <w:rsid w:val="00E618BF"/>
    <w:pPr>
      <w:tabs>
        <w:tab w:val="center" w:pos="4680"/>
        <w:tab w:val="right" w:pos="9360"/>
      </w:tabs>
      <w:spacing w:after="0" w:line="240" w:lineRule="auto"/>
    </w:pPr>
  </w:style>
  <w:style w:type="character" w:customStyle="1" w:styleId="Deprived10FooterChar">
    <w:name w:val="Deprived document 10 FooterChar"/>
    <w:basedOn w:val="Deprived10DefaultParagraphFont"/>
    <w:link w:val="Deprived10Footer"/>
    <w:uiPriority w:val="99"/>
    <w:rsid w:val="00E618BF"/>
  </w:style>
  <w:style w:type="paragraph" w:styleId="Deprived10Heading1">
    <w:name w:val="Deprived document 10 Heading1"/>
    <w:basedOn w:val="Deprived10Normal"/>
    <w:next w:val="Deprived10Normal"/>
    <w:link w:val="Deprived10Heading1Char"/>
    <w:uiPriority w:val="9"/>
    <w:qFormat/>
    <w:rsid w:val="00FC693F"/>
    <w:pPr>
      <w:keepNext/>
      <w:keepLines/>
      <w:spacing w:before="200" w:after="80"/>
      <w:outlineLvl w:val="0"/>
    </w:pPr>
    <w:rPr>
      <w:rFonts w:asciiTheme="majorHAnsi" w:eastAsiaTheme="majorEastAsia" w:hAnsiTheme="majorHAnsi" w:cstheme="majorBidi" w:ascii="Aptos Display" w:hAnsi="Aptos Display"/>
      <w:b/>
      <w:bCs/>
      <w:color w:val="1F4E79"/>
      <w:sz w:val="30"/>
      <w:szCs w:val="28"/>
    </w:rPr>
  </w:style>
  <w:style w:type="paragraph" w:styleId="Deprived10Heading2">
    <w:name w:val="Deprived document 10 Heading2"/>
    <w:basedOn w:val="Deprived10Normal"/>
    <w:next w:val="Deprived10Normal"/>
    <w:link w:val="Deprived10Heading2Char"/>
    <w:uiPriority w:val="9"/>
    <w:unhideWhenUsed/>
    <w:qFormat/>
    <w:rsid w:val="00FC693F"/>
    <w:pPr>
      <w:keepNext/>
      <w:keepLines/>
      <w:spacing w:before="140" w:after="80"/>
      <w:outlineLvl w:val="1"/>
    </w:pPr>
    <w:rPr>
      <w:rFonts w:asciiTheme="majorHAnsi" w:eastAsiaTheme="majorEastAsia" w:hAnsiTheme="majorHAnsi" w:cstheme="majorBidi" w:ascii="Aptos Display" w:hAnsi="Aptos Display"/>
      <w:b/>
      <w:bCs/>
      <w:color w:val="1F4E79"/>
      <w:sz w:val="24"/>
      <w:szCs w:val="26"/>
    </w:rPr>
  </w:style>
  <w:style w:type="paragraph" w:styleId="Deprived10Heading3">
    <w:name w:val="Deprived document 10 Heading3"/>
    <w:basedOn w:val="Deprived10Normal"/>
    <w:next w:val="Deprived10Normal"/>
    <w:link w:val="Deprived10Heading3Char"/>
    <w:uiPriority w:val="9"/>
    <w:unhideWhenUsed/>
    <w:qFormat/>
    <w:rsid w:val="00FC693F"/>
    <w:pPr>
      <w:keepNext/>
      <w:keepLines/>
      <w:spacing w:before="140" w:after="80"/>
      <w:outlineLvl w:val="2"/>
    </w:pPr>
    <w:rPr>
      <w:rFonts w:asciiTheme="majorHAnsi" w:eastAsiaTheme="majorEastAsia" w:hAnsiTheme="majorHAnsi" w:cstheme="majorBidi" w:ascii="Aptos Display" w:hAnsi="Aptos Display"/>
      <w:b/>
      <w:bCs/>
      <w:color w:val="7F6000"/>
      <w:sz w:val="21"/>
    </w:rPr>
  </w:style>
  <w:style w:type="paragraph" w:styleId="Deprived10Heading4">
    <w:name w:val="Deprived document 10 Heading4"/>
    <w:basedOn w:val="Deprived10Normal"/>
    <w:next w:val="Deprived10Normal"/>
    <w:link w:val="Deprived10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Deprived10Heading5">
    <w:name w:val="Deprived document 10 Heading5"/>
    <w:basedOn w:val="Deprived10Normal"/>
    <w:next w:val="Deprived10Normal"/>
    <w:link w:val="Deprived10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Deprived10Heading6">
    <w:name w:val="Deprived document 10 Heading6"/>
    <w:basedOn w:val="Deprived10Normal"/>
    <w:next w:val="Deprived10Normal"/>
    <w:link w:val="Deprived10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Deprived10Heading7">
    <w:name w:val="Deprived document 10 Heading7"/>
    <w:basedOn w:val="Deprived10Normal"/>
    <w:next w:val="Deprived10Normal"/>
    <w:link w:val="Deprived10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Deprived10Heading8">
    <w:name w:val="Deprived document 10 Heading8"/>
    <w:basedOn w:val="Deprived10Normal"/>
    <w:next w:val="Deprived10Normal"/>
    <w:link w:val="Deprived10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Deprived10Heading9">
    <w:name w:val="Deprived document 10 Heading9"/>
    <w:basedOn w:val="Deprived10Normal"/>
    <w:next w:val="Deprived10Normal"/>
    <w:link w:val="Deprived10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Deprived10DefaultParagraphFont">
    <w:name w:val="Deprived document 10 DefaultParagraphFont"/>
    <w:uiPriority w:val="1"/>
    <w:semiHidden/>
    <w:unhideWhenUsed/>
  </w:style>
  <w:style w:type="table" w:styleId="Deprived10TableNormal">
    <w:name w:val="Deprived document 10 TableNormal"/>
    <w:uiPriority w:val="99"/>
    <w:semiHidden/>
    <w:unhideWhenUsed/>
    <w:tblPr>
      <w:tblInd w:w="0" w:type="dxa"/>
      <w:tblCellMar>
        <w:top w:w="0" w:type="dxa"/>
        <w:left w:w="108" w:type="dxa"/>
        <w:bottom w:w="0" w:type="dxa"/>
        <w:right w:w="108" w:type="dxa"/>
      </w:tblCellMar>
    </w:tblPr>
  </w:style>
  <w:style w:type="numbering" w:styleId="Deprived10NoList">
    <w:name w:val="Deprived document 10 NoList"/>
    <w:uiPriority w:val="99"/>
    <w:semiHidden/>
    <w:unhideWhenUsed/>
  </w:style>
  <w:style w:type="paragraph" w:styleId="Deprived10NoSpacing">
    <w:name w:val="Deprived document 10 NoSpacing"/>
    <w:uiPriority w:val="1"/>
    <w:qFormat/>
    <w:rsid w:val="00FC693F"/>
    <w:pPr>
      <w:spacing w:after="0" w:line="240" w:lineRule="auto"/>
    </w:pPr>
  </w:style>
  <w:style w:type="character" w:customStyle="1" w:styleId="Deprived10Heading1Char">
    <w:name w:val="Deprived document 10 Heading1Char"/>
    <w:basedOn w:val="Deprived10DefaultParagraphFont"/>
    <w:link w:val="Deprived10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Deprived10Heading2Char">
    <w:name w:val="Deprived document 10 Heading2Char"/>
    <w:basedOn w:val="Deprived10DefaultParagraphFont"/>
    <w:link w:val="Deprived10Heading2"/>
    <w:uiPriority w:val="9"/>
    <w:rsid w:val="00FC693F"/>
    <w:rPr>
      <w:rFonts w:asciiTheme="majorHAnsi" w:eastAsiaTheme="majorEastAsia" w:hAnsiTheme="majorHAnsi" w:cstheme="majorBidi"/>
      <w:b/>
      <w:bCs/>
      <w:color w:val="4F81BD" w:themeColor="accent1"/>
      <w:sz w:val="26"/>
      <w:szCs w:val="26"/>
    </w:rPr>
  </w:style>
  <w:style w:type="character" w:customStyle="1" w:styleId="Deprived10Heading3Char">
    <w:name w:val="Deprived document 10 Heading3Char"/>
    <w:basedOn w:val="Deprived10DefaultParagraphFont"/>
    <w:link w:val="Deprived10Heading3"/>
    <w:uiPriority w:val="9"/>
    <w:rsid w:val="00FC693F"/>
    <w:rPr>
      <w:rFonts w:asciiTheme="majorHAnsi" w:eastAsiaTheme="majorEastAsia" w:hAnsiTheme="majorHAnsi" w:cstheme="majorBidi"/>
      <w:b/>
      <w:bCs/>
      <w:color w:val="4F81BD" w:themeColor="accent1"/>
    </w:rPr>
  </w:style>
  <w:style w:type="paragraph" w:styleId="Deprived10Title">
    <w:name w:val="Deprived document 10 Title"/>
    <w:basedOn w:val="Deprived10Normal"/>
    <w:next w:val="Deprived10Normal"/>
    <w:link w:val="Deprived10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b/>
      <w:color w:val="1F4E79"/>
      <w:spacing w:val="5"/>
      <w:kern w:val="28"/>
      <w:sz w:val="42"/>
      <w:szCs w:val="52"/>
    </w:rPr>
  </w:style>
  <w:style w:type="character" w:customStyle="1" w:styleId="Deprived10TitleChar">
    <w:name w:val="Deprived document 10 TitleChar"/>
    <w:basedOn w:val="Deprived10DefaultParagraphFont"/>
    <w:link w:val="Deprived10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Deprived10Subtitle">
    <w:name w:val="Deprived document 10 Subtitle"/>
    <w:basedOn w:val="Deprived10Normal"/>
    <w:next w:val="Deprived10Normal"/>
    <w:link w:val="Deprived10SubtitleChar"/>
    <w:uiPriority w:val="11"/>
    <w:qFormat/>
    <w:rsid w:val="00FC693F"/>
    <w:pPr>
      <w:numPr>
        <w:ilvl w:val="1"/>
      </w:numPr>
    </w:pPr>
    <w:rPr>
      <w:rFonts w:asciiTheme="majorHAnsi" w:eastAsiaTheme="majorEastAsia" w:hAnsiTheme="majorHAnsi" w:cstheme="majorBidi" w:ascii="Aptos" w:hAnsi="Aptos"/>
      <w:b w:val="0"/>
      <w:i/>
      <w:iCs/>
      <w:color w:val="595959"/>
      <w:spacing w:val="15"/>
      <w:sz w:val="24"/>
      <w:szCs w:val="24"/>
    </w:rPr>
  </w:style>
  <w:style w:type="character" w:customStyle="1" w:styleId="Deprived10SubtitleChar">
    <w:name w:val="Deprived document 10 SubtitleChar"/>
    <w:basedOn w:val="Deprived10DefaultParagraphFont"/>
    <w:link w:val="Deprived10Subtitle"/>
    <w:uiPriority w:val="11"/>
    <w:rsid w:val="00FC693F"/>
    <w:rPr>
      <w:rFonts w:asciiTheme="majorHAnsi" w:eastAsiaTheme="majorEastAsia" w:hAnsiTheme="majorHAnsi" w:cstheme="majorBidi"/>
      <w:i/>
      <w:iCs/>
      <w:color w:val="4F81BD" w:themeColor="accent1"/>
      <w:spacing w:val="15"/>
      <w:sz w:val="24"/>
      <w:szCs w:val="24"/>
    </w:rPr>
  </w:style>
  <w:style w:type="paragraph" w:styleId="Deprived10ListParagraph">
    <w:name w:val="Deprived document 10 ListParagraph"/>
    <w:basedOn w:val="Deprived10Normal"/>
    <w:uiPriority w:val="34"/>
    <w:qFormat/>
    <w:rsid w:val="00FC693F"/>
    <w:pPr>
      <w:ind w:left="720"/>
      <w:contextualSpacing/>
    </w:pPr>
  </w:style>
  <w:style w:type="paragraph" w:styleId="Deprived10BodyText">
    <w:name w:val="Deprived document 10 BodyText"/>
    <w:basedOn w:val="Deprived10Normal"/>
    <w:link w:val="Deprived10BodyTextChar"/>
    <w:uiPriority w:val="99"/>
    <w:unhideWhenUsed/>
    <w:rsid w:val="00AA1D8D"/>
    <w:pPr>
      <w:spacing w:after="120"/>
    </w:pPr>
  </w:style>
  <w:style w:type="character" w:customStyle="1" w:styleId="Deprived10BodyTextChar">
    <w:name w:val="Deprived document 10 BodyTextChar"/>
    <w:basedOn w:val="Deprived10DefaultParagraphFont"/>
    <w:link w:val="Deprived10BodyText"/>
    <w:uiPriority w:val="99"/>
    <w:rsid w:val="00AA1D8D"/>
  </w:style>
  <w:style w:type="paragraph" w:styleId="Deprived10BodyText2">
    <w:name w:val="Deprived document 10 BodyText2"/>
    <w:basedOn w:val="Deprived10Normal"/>
    <w:link w:val="Deprived10BodyText2Char"/>
    <w:uiPriority w:val="99"/>
    <w:unhideWhenUsed/>
    <w:rsid w:val="00AA1D8D"/>
    <w:pPr>
      <w:spacing w:after="120" w:line="480" w:lineRule="auto"/>
    </w:pPr>
  </w:style>
  <w:style w:type="character" w:customStyle="1" w:styleId="Deprived10BodyText2Char">
    <w:name w:val="Deprived document 10 BodyText2Char"/>
    <w:basedOn w:val="Deprived10DefaultParagraphFont"/>
    <w:link w:val="Deprived10BodyText2"/>
    <w:uiPriority w:val="99"/>
    <w:rsid w:val="00AA1D8D"/>
  </w:style>
  <w:style w:type="paragraph" w:styleId="Deprived10BodyText3">
    <w:name w:val="Deprived document 10 BodyText3"/>
    <w:basedOn w:val="Deprived10Normal"/>
    <w:link w:val="Deprived10BodyText3Char"/>
    <w:uiPriority w:val="99"/>
    <w:unhideWhenUsed/>
    <w:rsid w:val="00AA1D8D"/>
    <w:pPr>
      <w:spacing w:after="120"/>
    </w:pPr>
    <w:rPr>
      <w:sz w:val="16"/>
      <w:szCs w:val="16"/>
    </w:rPr>
  </w:style>
  <w:style w:type="character" w:customStyle="1" w:styleId="Deprived10BodyText3Char">
    <w:name w:val="Deprived document 10 BodyText3Char"/>
    <w:basedOn w:val="Deprived10DefaultParagraphFont"/>
    <w:link w:val="Deprived10BodyText3"/>
    <w:uiPriority w:val="99"/>
    <w:rsid w:val="00AA1D8D"/>
    <w:rPr>
      <w:sz w:val="16"/>
      <w:szCs w:val="16"/>
    </w:rPr>
  </w:style>
  <w:style w:type="paragraph" w:styleId="Deprived10List">
    <w:name w:val="Deprived document 10 List"/>
    <w:basedOn w:val="Deprived10Normal"/>
    <w:uiPriority w:val="99"/>
    <w:unhideWhenUsed/>
    <w:rsid w:val="00AA1D8D"/>
    <w:pPr>
      <w:ind w:left="360" w:hanging="360"/>
      <w:contextualSpacing/>
    </w:pPr>
  </w:style>
  <w:style w:type="paragraph" w:styleId="Deprived10List2">
    <w:name w:val="Deprived document 10 List2"/>
    <w:basedOn w:val="Deprived10Normal"/>
    <w:uiPriority w:val="99"/>
    <w:unhideWhenUsed/>
    <w:rsid w:val="00326F90"/>
    <w:pPr>
      <w:ind w:left="720" w:hanging="360"/>
      <w:contextualSpacing/>
    </w:pPr>
  </w:style>
  <w:style w:type="paragraph" w:styleId="Deprived10List3">
    <w:name w:val="Deprived document 10 List3"/>
    <w:basedOn w:val="Deprived10Normal"/>
    <w:uiPriority w:val="99"/>
    <w:unhideWhenUsed/>
    <w:rsid w:val="00326F90"/>
    <w:pPr>
      <w:ind w:left="1080" w:hanging="360"/>
      <w:contextualSpacing/>
    </w:pPr>
  </w:style>
  <w:style w:type="paragraph" w:styleId="Deprived10ListBullet">
    <w:name w:val="Deprived document 10 ListBullet"/>
    <w:basedOn w:val="Deprived10Normal"/>
    <w:uiPriority w:val="99"/>
    <w:unhideWhenUsed/>
    <w:rsid w:val="00326F90"/>
    <w:pPr>
      <w:numPr>
        <w:numId w:val="91"/>
      </w:numPr>
      <w:contextualSpacing/>
    </w:pPr>
  </w:style>
  <w:style w:type="paragraph" w:styleId="Deprived10ListBullet2">
    <w:name w:val="Deprived document 10 ListBullet2"/>
    <w:basedOn w:val="Deprived10Normal"/>
    <w:uiPriority w:val="99"/>
    <w:unhideWhenUsed/>
    <w:rsid w:val="00326F90"/>
    <w:pPr>
      <w:numPr>
        <w:numId w:val="92"/>
      </w:numPr>
      <w:contextualSpacing/>
    </w:pPr>
  </w:style>
  <w:style w:type="paragraph" w:styleId="Deprived10ListBullet3">
    <w:name w:val="Deprived document 10 ListBullet3"/>
    <w:basedOn w:val="Deprived10Normal"/>
    <w:uiPriority w:val="99"/>
    <w:unhideWhenUsed/>
    <w:rsid w:val="00326F90"/>
    <w:pPr>
      <w:numPr>
        <w:numId w:val="93"/>
      </w:numPr>
      <w:contextualSpacing/>
    </w:pPr>
  </w:style>
  <w:style w:type="paragraph" w:styleId="Deprived10ListNumber">
    <w:name w:val="Deprived document 10 ListNumber"/>
    <w:basedOn w:val="Deprived10Normal"/>
    <w:uiPriority w:val="99"/>
    <w:unhideWhenUsed/>
    <w:rsid w:val="00326F90"/>
    <w:pPr>
      <w:numPr>
        <w:numId w:val="95"/>
      </w:numPr>
      <w:contextualSpacing/>
    </w:pPr>
  </w:style>
  <w:style w:type="paragraph" w:styleId="Deprived10ListNumber2">
    <w:name w:val="Deprived document 10 ListNumber2"/>
    <w:basedOn w:val="Deprived10Normal"/>
    <w:uiPriority w:val="99"/>
    <w:unhideWhenUsed/>
    <w:rsid w:val="0029639D"/>
    <w:pPr>
      <w:numPr>
        <w:numId w:val="96"/>
      </w:numPr>
      <w:contextualSpacing/>
    </w:pPr>
  </w:style>
  <w:style w:type="paragraph" w:styleId="Deprived10ListNumber3">
    <w:name w:val="Deprived document 10 ListNumber3"/>
    <w:basedOn w:val="Deprived10Normal"/>
    <w:uiPriority w:val="99"/>
    <w:unhideWhenUsed/>
    <w:rsid w:val="0029639D"/>
    <w:pPr>
      <w:numPr>
        <w:numId w:val="97"/>
      </w:numPr>
      <w:contextualSpacing/>
    </w:pPr>
  </w:style>
  <w:style w:type="paragraph" w:styleId="Deprived10ListContinue">
    <w:name w:val="Deprived document 10 ListContinue"/>
    <w:basedOn w:val="Deprived10Normal"/>
    <w:uiPriority w:val="99"/>
    <w:unhideWhenUsed/>
    <w:rsid w:val="0029639D"/>
    <w:pPr>
      <w:spacing w:after="120"/>
      <w:ind w:left="360"/>
      <w:contextualSpacing/>
    </w:pPr>
  </w:style>
  <w:style w:type="paragraph" w:styleId="Deprived10ListContinue2">
    <w:name w:val="Deprived document 10 ListContinue2"/>
    <w:basedOn w:val="Deprived10Normal"/>
    <w:uiPriority w:val="99"/>
    <w:unhideWhenUsed/>
    <w:rsid w:val="0029639D"/>
    <w:pPr>
      <w:spacing w:after="120"/>
      <w:ind w:left="720"/>
      <w:contextualSpacing/>
    </w:pPr>
  </w:style>
  <w:style w:type="paragraph" w:styleId="Deprived10ListContinue3">
    <w:name w:val="Deprived document 10 ListContinue3"/>
    <w:basedOn w:val="Deprived10Normal"/>
    <w:uiPriority w:val="99"/>
    <w:unhideWhenUsed/>
    <w:rsid w:val="0029639D"/>
    <w:pPr>
      <w:spacing w:after="120"/>
      <w:ind w:left="1080"/>
      <w:contextualSpacing/>
    </w:pPr>
  </w:style>
  <w:style w:type="paragraph" w:styleId="Deprived10MacroText">
    <w:name w:val="Deprived document 10 MacroText"/>
    <w:link w:val="Deprived10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Deprived10MacroTextChar">
    <w:name w:val="Deprived document 10 MacroTextChar"/>
    <w:basedOn w:val="Deprived10DefaultParagraphFont"/>
    <w:link w:val="Deprived10MacroText"/>
    <w:uiPriority w:val="99"/>
    <w:rsid w:val="0029639D"/>
    <w:rPr>
      <w:rFonts w:ascii="Courier" w:hAnsi="Courier"/>
      <w:sz w:val="20"/>
      <w:szCs w:val="20"/>
    </w:rPr>
  </w:style>
  <w:style w:type="paragraph" w:styleId="Deprived10Quote">
    <w:name w:val="Deprived document 10 Quote"/>
    <w:basedOn w:val="Deprived10Normal"/>
    <w:next w:val="Deprived10Normal"/>
    <w:link w:val="Deprived10QuoteChar"/>
    <w:uiPriority w:val="29"/>
    <w:qFormat/>
    <w:rsid w:val="00FC693F"/>
    <w:rPr>
      <w:i/>
      <w:iCs/>
      <w:color w:val="000000" w:themeColor="text1"/>
    </w:rPr>
  </w:style>
  <w:style w:type="character" w:customStyle="1" w:styleId="Deprived10QuoteChar">
    <w:name w:val="Deprived document 10 QuoteChar"/>
    <w:basedOn w:val="Deprived10DefaultParagraphFont"/>
    <w:link w:val="Deprived10Quote"/>
    <w:uiPriority w:val="29"/>
    <w:rsid w:val="00FC693F"/>
    <w:rPr>
      <w:i/>
      <w:iCs/>
      <w:color w:val="000000" w:themeColor="text1"/>
    </w:rPr>
  </w:style>
  <w:style w:type="character" w:customStyle="1" w:styleId="Deprived10Heading4Char">
    <w:name w:val="Deprived document 10 Heading4Char"/>
    <w:basedOn w:val="Deprived10DefaultParagraphFont"/>
    <w:link w:val="Deprived10Heading4"/>
    <w:uiPriority w:val="9"/>
    <w:semiHidden/>
    <w:rsid w:val="00FC693F"/>
    <w:rPr>
      <w:rFonts w:asciiTheme="majorHAnsi" w:eastAsiaTheme="majorEastAsia" w:hAnsiTheme="majorHAnsi" w:cstheme="majorBidi"/>
      <w:b/>
      <w:bCs/>
      <w:i/>
      <w:iCs/>
      <w:color w:val="4F81BD" w:themeColor="accent1"/>
    </w:rPr>
  </w:style>
  <w:style w:type="character" w:customStyle="1" w:styleId="Deprived10Heading5Char">
    <w:name w:val="Deprived document 10 Heading5Char"/>
    <w:basedOn w:val="Deprived10DefaultParagraphFont"/>
    <w:link w:val="Deprived10Heading5"/>
    <w:uiPriority w:val="9"/>
    <w:semiHidden/>
    <w:rsid w:val="00FC693F"/>
    <w:rPr>
      <w:rFonts w:asciiTheme="majorHAnsi" w:eastAsiaTheme="majorEastAsia" w:hAnsiTheme="majorHAnsi" w:cstheme="majorBidi"/>
      <w:color w:val="243F60" w:themeColor="accent1" w:themeShade="7F"/>
    </w:rPr>
  </w:style>
  <w:style w:type="character" w:customStyle="1" w:styleId="Deprived10Heading6Char">
    <w:name w:val="Deprived document 10 Heading6Char"/>
    <w:basedOn w:val="Deprived10DefaultParagraphFont"/>
    <w:link w:val="Deprived10Heading6"/>
    <w:uiPriority w:val="9"/>
    <w:semiHidden/>
    <w:rsid w:val="00FC693F"/>
    <w:rPr>
      <w:rFonts w:asciiTheme="majorHAnsi" w:eastAsiaTheme="majorEastAsia" w:hAnsiTheme="majorHAnsi" w:cstheme="majorBidi"/>
      <w:i/>
      <w:iCs/>
      <w:color w:val="243F60" w:themeColor="accent1" w:themeShade="7F"/>
    </w:rPr>
  </w:style>
  <w:style w:type="character" w:customStyle="1" w:styleId="Deprived10Heading7Char">
    <w:name w:val="Deprived document 10 Heading7Char"/>
    <w:basedOn w:val="Deprived10DefaultParagraphFont"/>
    <w:link w:val="Deprived10Heading7"/>
    <w:uiPriority w:val="9"/>
    <w:semiHidden/>
    <w:rsid w:val="00FC693F"/>
    <w:rPr>
      <w:rFonts w:asciiTheme="majorHAnsi" w:eastAsiaTheme="majorEastAsia" w:hAnsiTheme="majorHAnsi" w:cstheme="majorBidi"/>
      <w:i/>
      <w:iCs/>
      <w:color w:val="404040" w:themeColor="text1" w:themeTint="BF"/>
    </w:rPr>
  </w:style>
  <w:style w:type="character" w:customStyle="1" w:styleId="Deprived10Heading8Char">
    <w:name w:val="Deprived document 10 Heading8Char"/>
    <w:basedOn w:val="Deprived10DefaultParagraphFont"/>
    <w:link w:val="Deprived10Heading8"/>
    <w:uiPriority w:val="9"/>
    <w:semiHidden/>
    <w:rsid w:val="00FC693F"/>
    <w:rPr>
      <w:rFonts w:asciiTheme="majorHAnsi" w:eastAsiaTheme="majorEastAsia" w:hAnsiTheme="majorHAnsi" w:cstheme="majorBidi"/>
      <w:color w:val="4F81BD" w:themeColor="accent1"/>
      <w:sz w:val="20"/>
      <w:szCs w:val="20"/>
    </w:rPr>
  </w:style>
  <w:style w:type="character" w:customStyle="1" w:styleId="Deprived10Heading9Char">
    <w:name w:val="Deprived document 10 Heading9Char"/>
    <w:basedOn w:val="Deprived10DefaultParagraphFont"/>
    <w:link w:val="Deprived10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Deprived10Caption">
    <w:name w:val="Deprived document 10 Caption"/>
    <w:basedOn w:val="Deprived10Normal"/>
    <w:next w:val="Deprived10Normal"/>
    <w:uiPriority w:val="35"/>
    <w:semiHidden/>
    <w:unhideWhenUsed/>
    <w:qFormat/>
    <w:rsid w:val="00FC693F"/>
    <w:pPr>
      <w:spacing w:line="240" w:lineRule="auto"/>
    </w:pPr>
    <w:rPr>
      <w:b/>
      <w:bCs/>
      <w:color w:val="4F81BD" w:themeColor="accent1"/>
      <w:sz w:val="18"/>
      <w:szCs w:val="18"/>
    </w:rPr>
  </w:style>
  <w:style w:type="character" w:styleId="Deprived10Strong">
    <w:name w:val="Deprived document 10 Strong"/>
    <w:basedOn w:val="Deprived10DefaultParagraphFont"/>
    <w:uiPriority w:val="22"/>
    <w:qFormat/>
    <w:rsid w:val="00FC693F"/>
    <w:rPr>
      <w:b/>
      <w:bCs/>
    </w:rPr>
  </w:style>
  <w:style w:type="character" w:styleId="Deprived10Emphasis">
    <w:name w:val="Deprived document 10 Emphasis"/>
    <w:basedOn w:val="Deprived10DefaultParagraphFont"/>
    <w:uiPriority w:val="20"/>
    <w:qFormat/>
    <w:rsid w:val="00FC693F"/>
    <w:rPr>
      <w:i/>
      <w:iCs/>
    </w:rPr>
  </w:style>
  <w:style w:type="paragraph" w:styleId="Deprived10IntenseQuote">
    <w:name w:val="Deprived document 10 IntenseQuote"/>
    <w:basedOn w:val="Deprived10Normal"/>
    <w:next w:val="Deprived10Normal"/>
    <w:link w:val="Deprived10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eprived10IntenseQuoteChar">
    <w:name w:val="Deprived document 10 IntenseQuoteChar"/>
    <w:basedOn w:val="Deprived10DefaultParagraphFont"/>
    <w:link w:val="Deprived10IntenseQuote"/>
    <w:uiPriority w:val="30"/>
    <w:rsid w:val="00FC693F"/>
    <w:rPr>
      <w:b/>
      <w:bCs/>
      <w:i/>
      <w:iCs/>
      <w:color w:val="4F81BD" w:themeColor="accent1"/>
    </w:rPr>
  </w:style>
  <w:style w:type="character" w:styleId="Deprived10SubtleEmphasis">
    <w:name w:val="Deprived document 10 SubtleEmphasis"/>
    <w:basedOn w:val="Deprived10DefaultParagraphFont"/>
    <w:uiPriority w:val="19"/>
    <w:qFormat/>
    <w:rsid w:val="00FC693F"/>
    <w:rPr>
      <w:i/>
      <w:iCs/>
      <w:color w:val="808080" w:themeColor="text1" w:themeTint="7F"/>
    </w:rPr>
  </w:style>
  <w:style w:type="character" w:styleId="Deprived10IntenseEmphasis">
    <w:name w:val="Deprived document 10 IntenseEmphasis"/>
    <w:basedOn w:val="Deprived10DefaultParagraphFont"/>
    <w:uiPriority w:val="21"/>
    <w:qFormat/>
    <w:rsid w:val="00FC693F"/>
    <w:rPr>
      <w:b/>
      <w:bCs/>
      <w:i/>
      <w:iCs/>
      <w:color w:val="4F81BD" w:themeColor="accent1"/>
    </w:rPr>
  </w:style>
  <w:style w:type="character" w:styleId="Deprived10SubtleReference">
    <w:name w:val="Deprived document 10 SubtleReference"/>
    <w:basedOn w:val="Deprived10DefaultParagraphFont"/>
    <w:uiPriority w:val="31"/>
    <w:qFormat/>
    <w:rsid w:val="00FC693F"/>
    <w:rPr>
      <w:smallCaps/>
      <w:color w:val="C0504D" w:themeColor="accent2"/>
      <w:u w:val="single"/>
    </w:rPr>
  </w:style>
  <w:style w:type="character" w:styleId="Deprived10IntenseReference">
    <w:name w:val="Deprived document 10 IntenseReference"/>
    <w:basedOn w:val="Deprived10DefaultParagraphFont"/>
    <w:uiPriority w:val="32"/>
    <w:qFormat/>
    <w:rsid w:val="00FC693F"/>
    <w:rPr>
      <w:b/>
      <w:bCs/>
      <w:smallCaps/>
      <w:color w:val="C0504D" w:themeColor="accent2"/>
      <w:spacing w:val="5"/>
      <w:u w:val="single"/>
    </w:rPr>
  </w:style>
  <w:style w:type="character" w:styleId="Deprived10BookTitle">
    <w:name w:val="Deprived document 10 BookTitle"/>
    <w:basedOn w:val="Deprived10DefaultParagraphFont"/>
    <w:uiPriority w:val="33"/>
    <w:qFormat/>
    <w:rsid w:val="00FC693F"/>
    <w:rPr>
      <w:b/>
      <w:bCs/>
      <w:smallCaps/>
      <w:spacing w:val="5"/>
    </w:rPr>
  </w:style>
  <w:style w:type="paragraph" w:styleId="Deprived10TOCHeading">
    <w:name w:val="Deprived document 10 TOCHeading"/>
    <w:basedOn w:val="Deprived10Heading1"/>
    <w:next w:val="Deprived10Normal"/>
    <w:uiPriority w:val="39"/>
    <w:semiHidden/>
    <w:unhideWhenUsed/>
    <w:qFormat/>
    <w:rsid w:val="00FC693F"/>
    <w:pPr>
      <w:outlineLvl w:val="9"/>
    </w:pPr>
  </w:style>
  <w:style w:type="table" w:styleId="Deprived10TableGrid">
    <w:name w:val="Deprived document 10 TableGrid"/>
    <w:basedOn w:val="Deprived10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Deprived10LightShading">
    <w:name w:val="Deprived document 10 LightShading"/>
    <w:basedOn w:val="Deprived10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Deprived10LightShading-Accent1">
    <w:name w:val="Deprived document 10 LightShading-Accent1"/>
    <w:basedOn w:val="Deprived10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Deprived10LightShading-Accent2">
    <w:name w:val="Deprived document 10 LightShading-Accent2"/>
    <w:basedOn w:val="Deprived10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Deprived10LightShading-Accent3">
    <w:name w:val="Deprived document 10 LightShading-Accent3"/>
    <w:basedOn w:val="Deprived10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Deprived10LightShading-Accent4">
    <w:name w:val="Deprived document 10 LightShading-Accent4"/>
    <w:basedOn w:val="Deprived10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Deprived10LightShading-Accent5">
    <w:name w:val="Deprived document 10 LightShading-Accent5"/>
    <w:basedOn w:val="Deprived10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Deprived10LightShading-Accent6">
    <w:name w:val="Deprived document 10 LightShading-Accent6"/>
    <w:basedOn w:val="Deprived10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Deprived10LightList">
    <w:name w:val="Deprived document 10 LightList"/>
    <w:basedOn w:val="Deprived10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eprived10LightList-Accent1">
    <w:name w:val="Deprived document 10 LightList-Accent1"/>
    <w:basedOn w:val="Deprived10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Deprived10LightList-Accent2">
    <w:name w:val="Deprived document 10 LightList-Accent2"/>
    <w:basedOn w:val="Deprived10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Deprived10LightList-Accent3">
    <w:name w:val="Deprived document 10 LightList-Accent3"/>
    <w:basedOn w:val="Deprived10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Deprived10LightList-Accent4">
    <w:name w:val="Deprived document 10 LightList-Accent4"/>
    <w:basedOn w:val="Deprived10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Deprived10LightList-Accent5">
    <w:name w:val="Deprived document 10 LightList-Accent5"/>
    <w:basedOn w:val="Deprived10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Deprived10LightList-Accent6">
    <w:name w:val="Deprived document 10 LightList-Accent6"/>
    <w:basedOn w:val="Deprived10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Deprived10LightGrid">
    <w:name w:val="Deprived document 10 LightGrid"/>
    <w:basedOn w:val="Deprived10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Deprived10LightGrid-Accent1">
    <w:name w:val="Deprived document 10 LightGrid-Accent1"/>
    <w:basedOn w:val="Deprived10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Deprived10LightGrid-Accent2">
    <w:name w:val="Deprived document 10 LightGrid-Accent2"/>
    <w:basedOn w:val="Deprived10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Deprived10LightGrid-Accent3">
    <w:name w:val="Deprived document 10 LightGrid-Accent3"/>
    <w:basedOn w:val="Deprived10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Deprived10LightGrid-Accent4">
    <w:name w:val="Deprived document 10 LightGrid-Accent4"/>
    <w:basedOn w:val="Deprived10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Deprived10LightGrid-Accent5">
    <w:name w:val="Deprived document 10 LightGrid-Accent5"/>
    <w:basedOn w:val="Deprived10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Deprived10LightGrid-Accent6">
    <w:name w:val="Deprived document 10 LightGrid-Accent6"/>
    <w:basedOn w:val="Deprived10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Deprived10MediumShading1">
    <w:name w:val="Deprived document 10 MediumShading1"/>
    <w:basedOn w:val="Deprived10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Deprived10MediumShading1-Accent1">
    <w:name w:val="Deprived document 10 MediumShading1-Accent1"/>
    <w:basedOn w:val="Deprived10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Deprived10MediumShading1-Accent2">
    <w:name w:val="Deprived document 10 MediumShading1-Accent2"/>
    <w:basedOn w:val="Deprived10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Deprived10MediumShading1-Accent3">
    <w:name w:val="Deprived document 10 MediumShading1-Accent3"/>
    <w:basedOn w:val="Deprived10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Deprived10MediumShading1-Accent4">
    <w:name w:val="Deprived document 10 MediumShading1-Accent4"/>
    <w:basedOn w:val="Deprived10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eprived10MediumShading1-Accent5">
    <w:name w:val="Deprived document 10 MediumShading1-Accent5"/>
    <w:basedOn w:val="Deprived10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Deprived10MediumShading1-Accent6">
    <w:name w:val="Deprived document 10 MediumShading1-Accent6"/>
    <w:basedOn w:val="Deprived10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Deprived10MediumShading2">
    <w:name w:val="Deprived document 10 MediumShading2"/>
    <w:basedOn w:val="Deprived10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0MediumShading2-Accent1">
    <w:name w:val="Deprived document 10 MediumShading2-Accent1"/>
    <w:basedOn w:val="Deprived10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0MediumShading2-Accent2">
    <w:name w:val="Deprived document 10 MediumShading2-Accent2"/>
    <w:basedOn w:val="Deprived10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0MediumShading2-Accent3">
    <w:name w:val="Deprived document 10 MediumShading2-Accent3"/>
    <w:basedOn w:val="Deprived10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0MediumShading2-Accent4">
    <w:name w:val="Deprived document 10 MediumShading2-Accent4"/>
    <w:basedOn w:val="Deprived10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0MediumShading2-Accent5">
    <w:name w:val="Deprived document 10 MediumShading2-Accent5"/>
    <w:basedOn w:val="Deprived10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0MediumShading2-Accent6">
    <w:name w:val="Deprived document 10 MediumShading2-Accent6"/>
    <w:basedOn w:val="Deprived10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0MediumList1">
    <w:name w:val="Deprived document 10 MediumList1"/>
    <w:basedOn w:val="Deprived10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Deprived10MediumList1-Accent1">
    <w:name w:val="Deprived document 10 MediumList1-Accent1"/>
    <w:basedOn w:val="Deprived10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Deprived10MediumList1-Accent2">
    <w:name w:val="Deprived document 10 MediumList1-Accent2"/>
    <w:basedOn w:val="Deprived10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Deprived10MediumList1-Accent3">
    <w:name w:val="Deprived document 10 MediumList1-Accent3"/>
    <w:basedOn w:val="Deprived10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Deprived10MediumList1-Accent4">
    <w:name w:val="Deprived document 10 MediumList1-Accent4"/>
    <w:basedOn w:val="Deprived10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Deprived10MediumList1-Accent5">
    <w:name w:val="Deprived document 10 MediumList1-Accent5"/>
    <w:basedOn w:val="Deprived10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Deprived10MediumList1-Accent6">
    <w:name w:val="Deprived document 10 MediumList1-Accent6"/>
    <w:basedOn w:val="Deprived10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Deprived10MediumList2">
    <w:name w:val="Deprived document 10 MediumList2"/>
    <w:basedOn w:val="Deprived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0MediumList2-Accent1">
    <w:name w:val="Deprived document 10 MediumList2-Accent1"/>
    <w:basedOn w:val="Deprived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0MediumList2-Accent2">
    <w:name w:val="Deprived document 10 MediumList2-Accent2"/>
    <w:basedOn w:val="Deprived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0MediumList2-Accent3">
    <w:name w:val="Deprived document 10 MediumList2-Accent3"/>
    <w:basedOn w:val="Deprived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0MediumList2-Accent4">
    <w:name w:val="Deprived document 10 MediumList2-Accent4"/>
    <w:basedOn w:val="Deprived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0MediumList2-Accent5">
    <w:name w:val="Deprived document 10 MediumList2-Accent5"/>
    <w:basedOn w:val="Deprived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0MediumList2-Accent6">
    <w:name w:val="Deprived document 10 MediumList2-Accent6"/>
    <w:basedOn w:val="Deprived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0MediumGrid1">
    <w:name w:val="Deprived document 10 MediumGrid1"/>
    <w:basedOn w:val="Deprived10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10MediumGrid1-Accent1">
    <w:name w:val="Deprived document 10 MediumGrid1-Accent1"/>
    <w:basedOn w:val="Deprived10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10MediumGrid1-Accent2">
    <w:name w:val="Deprived document 10 MediumGrid1-Accent2"/>
    <w:basedOn w:val="Deprived10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10MediumGrid1-Accent3">
    <w:name w:val="Deprived document 10 MediumGrid1-Accent3"/>
    <w:basedOn w:val="Deprived10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10MediumGrid1-Accent4">
    <w:name w:val="Deprived document 10 MediumGrid1-Accent4"/>
    <w:basedOn w:val="Deprived10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10MediumGrid1-Accent5">
    <w:name w:val="Deprived document 10 MediumGrid1-Accent5"/>
    <w:basedOn w:val="Deprived10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10MediumGrid1-Accent6">
    <w:name w:val="Deprived document 10 MediumGrid1-Accent6"/>
    <w:basedOn w:val="Deprived10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eprived10MediumGrid2">
    <w:name w:val="Deprived document 10 MediumGrid2"/>
    <w:basedOn w:val="Deprived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Deprived10MediumGrid2-Accent1">
    <w:name w:val="Deprived document 10 MediumGrid2-Accent1"/>
    <w:basedOn w:val="Deprived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Deprived10MediumGrid2-Accent2">
    <w:name w:val="Deprived document 10 MediumGrid2-Accent2"/>
    <w:basedOn w:val="Deprived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Deprived10MediumGrid2-Accent3">
    <w:name w:val="Deprived document 10 MediumGrid2-Accent3"/>
    <w:basedOn w:val="Deprived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Deprived10MediumGrid2-Accent4">
    <w:name w:val="Deprived document 10 MediumGrid2-Accent4"/>
    <w:basedOn w:val="Deprived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Deprived10MediumGrid2-Accent5">
    <w:name w:val="Deprived document 10 MediumGrid2-Accent5"/>
    <w:basedOn w:val="Deprived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Deprived10MediumGrid2-Accent6">
    <w:name w:val="Deprived document 10 MediumGrid2-Accent6"/>
    <w:basedOn w:val="Deprived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Deprived10MediumGrid3">
    <w:name w:val="Deprived document 10 MediumGrid3"/>
    <w:basedOn w:val="Deprived10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eprived10MediumGrid3-Accent1">
    <w:name w:val="Deprived document 10 MediumGrid3-Accent1"/>
    <w:basedOn w:val="Deprived10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eprived10MediumGrid3-Accent2">
    <w:name w:val="Deprived document 10 MediumGrid3-Accent2"/>
    <w:basedOn w:val="Deprived10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eprived10MediumGrid3-Accent3">
    <w:name w:val="Deprived document 10 MediumGrid3-Accent3"/>
    <w:basedOn w:val="Deprived10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eprived10MediumGrid3-Accent4">
    <w:name w:val="Deprived document 10 MediumGrid3-Accent4"/>
    <w:basedOn w:val="Deprived10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eprived10MediumGrid3-Accent5">
    <w:name w:val="Deprived document 10 MediumGrid3-Accent5"/>
    <w:basedOn w:val="Deprived10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eprived10MediumGrid3-Accent6">
    <w:name w:val="Deprived document 10 MediumGrid3-Accent6"/>
    <w:basedOn w:val="Deprived10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eprived10DarkList">
    <w:name w:val="Deprived document 10 DarkList"/>
    <w:basedOn w:val="Deprived10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eprived10DarkList-Accent1">
    <w:name w:val="Deprived document 10 DarkList-Accent1"/>
    <w:basedOn w:val="Deprived10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eprived10DarkList-Accent2">
    <w:name w:val="Deprived document 10 DarkList-Accent2"/>
    <w:basedOn w:val="Deprived10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eprived10DarkList-Accent3">
    <w:name w:val="Deprived document 10 DarkList-Accent3"/>
    <w:basedOn w:val="Deprived10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eprived10DarkList-Accent4">
    <w:name w:val="Deprived document 10 DarkList-Accent4"/>
    <w:basedOn w:val="Deprived10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eprived10DarkList-Accent5">
    <w:name w:val="Deprived document 10 DarkList-Accent5"/>
    <w:basedOn w:val="Deprived10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eprived10DarkList-Accent6">
    <w:name w:val="Deprived document 10 DarkList-Accent6"/>
    <w:basedOn w:val="Deprived10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eprived10ColorfulShading">
    <w:name w:val="Deprived document 10 ColorfulShading"/>
    <w:basedOn w:val="Deprived10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eprived10ColorfulShading-Accent1">
    <w:name w:val="Deprived document 10 ColorfulShading-Accent1"/>
    <w:basedOn w:val="Deprived10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Deprived10ColorfulShading-Accent2">
    <w:name w:val="Deprived document 10 ColorfulShading-Accent2"/>
    <w:basedOn w:val="Deprived10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Deprived10ColorfulShading-Accent3">
    <w:name w:val="Deprived document 10 ColorfulShading-Accent3"/>
    <w:basedOn w:val="Deprived10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Deprived10ColorfulShading-Accent4">
    <w:name w:val="Deprived document 10 ColorfulShading-Accent4"/>
    <w:basedOn w:val="Deprived10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eprived10ColorfulShading-Accent5">
    <w:name w:val="Deprived document 10 ColorfulShading-Accent5"/>
    <w:basedOn w:val="Deprived10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Deprived10ColorfulShading-Accent6">
    <w:name w:val="Deprived document 10 ColorfulShading-Accent6"/>
    <w:basedOn w:val="Deprived10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eprived10ColorfulList">
    <w:name w:val="Deprived document 10 ColorfulList"/>
    <w:basedOn w:val="Deprived10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Deprived10ColorfulList-Accent1">
    <w:name w:val="Deprived document 10 ColorfulList-Accent1"/>
    <w:basedOn w:val="Deprived10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Deprived10ColorfulList-Accent2">
    <w:name w:val="Deprived document 10 ColorfulList-Accent2"/>
    <w:basedOn w:val="Deprived10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Deprived10ColorfulList-Accent3">
    <w:name w:val="Deprived document 10 ColorfulList-Accent3"/>
    <w:basedOn w:val="Deprived10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Deprived10ColorfulList-Accent4">
    <w:name w:val="Deprived document 10 ColorfulList-Accent4"/>
    <w:basedOn w:val="Deprived10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Deprived10ColorfulList-Accent5">
    <w:name w:val="Deprived document 10 ColorfulList-Accent5"/>
    <w:basedOn w:val="Deprived10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Deprived10ColorfulList-Accent6">
    <w:name w:val="Deprived document 10 ColorfulList-Accent6"/>
    <w:basedOn w:val="Deprived10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Deprived10ColorfulGrid">
    <w:name w:val="Deprived document 10 ColorfulGrid"/>
    <w:basedOn w:val="Deprived10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10ColorfulGrid-Accent1">
    <w:name w:val="Deprived document 10 ColorfulGrid-Accent1"/>
    <w:basedOn w:val="Deprived10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10ColorfulGrid-Accent2">
    <w:name w:val="Deprived document 10 ColorfulGrid-Accent2"/>
    <w:basedOn w:val="Deprived10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10ColorfulGrid-Accent3">
    <w:name w:val="Deprived document 10 ColorfulGrid-Accent3"/>
    <w:basedOn w:val="Deprived10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10ColorfulGrid-Accent4">
    <w:name w:val="Deprived document 10 ColorfulGrid-Accent4"/>
    <w:basedOn w:val="Deprived10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10ColorfulGrid-Accent5">
    <w:name w:val="Deprived document 10 ColorfulGrid-Accent5"/>
    <w:basedOn w:val="Deprived10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10ColorfulGrid-Accent6">
    <w:name w:val="Deprived document 10 ColorfulGrid-Accent6"/>
    <w:basedOn w:val="Deprived10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prived10Scripture">
    <w:name w:val="Deprived document 10 Scripture"/>
    <w:pPr>
      <w:spacing w:after="100" w:line="245" w:lineRule="auto"/>
    </w:pPr>
    <w:rPr>
      <w:rFonts w:ascii="Cambria" w:hAnsi="Cambria"/>
      <w:i/>
      <w:color w:val="333333"/>
      <w:sz w:val="20"/>
    </w:rPr>
  </w:style>
  <w:style w:type="paragraph" w:customStyle="1" w:styleId="Deprived10LegalCallout">
    <w:name w:val="Deprived document 10 LegalCallout"/>
    <w:pPr>
      <w:spacing w:after="120" w:line="245" w:lineRule="auto" w:before="80"/>
      <w:ind w:left="259" w:right="144"/>
    </w:pPr>
    <w:rPr>
      <w:rFonts w:ascii="Aptos" w:hAnsi="Aptos"/>
      <w:i w:val="0"/>
      <w:color w:val="1F4E79"/>
      <w:sz w:val="20"/>
    </w:rPr>
  </w:style>
  <w:style w:type="paragraph" w:customStyle="1" w:styleId="Deprived10DiscoveryCallout">
    <w:name w:val="Deprived document 10 DiscoveryCallout"/>
    <w:pPr>
      <w:spacing w:after="120" w:line="245" w:lineRule="auto" w:before="80"/>
      <w:ind w:left="259" w:right="144"/>
    </w:pPr>
    <w:rPr>
      <w:rFonts w:ascii="Aptos" w:hAnsi="Aptos"/>
      <w:i w:val="0"/>
      <w:color w:val="7F6000"/>
      <w:sz w:val="20"/>
    </w:rPr>
  </w:style>
  <w:style w:type="paragraph" w:customStyle="1" w:styleId="Deprived10GuardrailCallout">
    <w:name w:val="Deprived document 10 GuardrailCallout"/>
    <w:pPr>
      <w:spacing w:after="120" w:line="245" w:lineRule="auto" w:before="80"/>
      <w:ind w:left="259" w:right="144"/>
    </w:pPr>
    <w:rPr>
      <w:rFonts w:ascii="Aptos" w:hAnsi="Aptos"/>
      <w:i w:val="0"/>
      <w:color w:val="666666"/>
      <w:sz w:val="20"/>
    </w:rPr>
  </w:style>
  <w:style w:type="paragraph" w:customStyle="1" w:styleId="Deprived10BuildBox">
    <w:name w:val="Deprived document 10 BuildBox"/>
    <w:pPr>
      <w:spacing w:after="120" w:line="245" w:lineRule="auto" w:before="80"/>
      <w:ind w:left="259" w:right="144"/>
    </w:pPr>
    <w:rPr>
      <w:rFonts w:ascii="Aptos" w:hAnsi="Aptos"/>
      <w:i w:val="0"/>
      <w:color w:val="1F1F1F"/>
      <w:sz w:val="20"/>
    </w:rPr>
  </w:style>
  <w:style w:type="paragraph" w:styleId="Deprived11Normal">
    <w:name w:val="Deprived document 11 Normal"/>
    <w:qFormat/>
    <w:rsid w:val="00FC693F"/>
    <w:pPr>
      <w:widowControl/>
      <w:spacing w:after="100" w:line="250" w:lineRule="auto"/>
    </w:pPr>
    <w:rPr>
      <w:rFonts w:ascii="Aptos" w:hAnsi="Aptos"/>
      <w:sz w:val="21"/>
    </w:rPr>
  </w:style>
  <w:style w:type="paragraph" w:styleId="Deprived11Header">
    <w:name w:val="Deprived document 11 Header"/>
    <w:basedOn w:val="Deprived11Normal"/>
    <w:link w:val="Deprived11HeaderChar"/>
    <w:uiPriority w:val="99"/>
    <w:unhideWhenUsed/>
    <w:rsid w:val="00E618BF"/>
    <w:pPr>
      <w:tabs>
        <w:tab w:val="center" w:pos="4680"/>
        <w:tab w:val="right" w:pos="9360"/>
      </w:tabs>
      <w:spacing w:after="0" w:line="240" w:lineRule="auto"/>
    </w:pPr>
  </w:style>
  <w:style w:type="character" w:customStyle="1" w:styleId="Deprived11HeaderChar">
    <w:name w:val="Deprived document 11 HeaderChar"/>
    <w:basedOn w:val="Deprived11DefaultParagraphFont"/>
    <w:link w:val="Deprived11Header"/>
    <w:uiPriority w:val="99"/>
    <w:rsid w:val="00E618BF"/>
  </w:style>
  <w:style w:type="paragraph" w:styleId="Deprived11Footer">
    <w:name w:val="Deprived document 11 Footer"/>
    <w:basedOn w:val="Deprived11Normal"/>
    <w:link w:val="Deprived11FooterChar"/>
    <w:uiPriority w:val="99"/>
    <w:unhideWhenUsed/>
    <w:rsid w:val="00E618BF"/>
    <w:pPr>
      <w:tabs>
        <w:tab w:val="center" w:pos="4680"/>
        <w:tab w:val="right" w:pos="9360"/>
      </w:tabs>
      <w:spacing w:after="0" w:line="240" w:lineRule="auto"/>
    </w:pPr>
  </w:style>
  <w:style w:type="character" w:customStyle="1" w:styleId="Deprived11FooterChar">
    <w:name w:val="Deprived document 11 FooterChar"/>
    <w:basedOn w:val="Deprived11DefaultParagraphFont"/>
    <w:link w:val="Deprived11Footer"/>
    <w:uiPriority w:val="99"/>
    <w:rsid w:val="00E618BF"/>
  </w:style>
  <w:style w:type="paragraph" w:styleId="Deprived11Heading1">
    <w:name w:val="Deprived document 11 Heading1"/>
    <w:basedOn w:val="Deprived11Normal"/>
    <w:next w:val="Deprived11Normal"/>
    <w:link w:val="Deprived11Heading1Char"/>
    <w:uiPriority w:val="9"/>
    <w:qFormat/>
    <w:rsid w:val="00FC693F"/>
    <w:pPr>
      <w:keepNext/>
      <w:keepLines/>
      <w:spacing w:before="200" w:after="80"/>
      <w:outlineLvl w:val="0"/>
    </w:pPr>
    <w:rPr>
      <w:rFonts w:asciiTheme="majorHAnsi" w:eastAsiaTheme="majorEastAsia" w:hAnsiTheme="majorHAnsi" w:cstheme="majorBidi" w:ascii="Aptos Display" w:hAnsi="Aptos Display"/>
      <w:b/>
      <w:bCs/>
      <w:color w:val="1F4E79"/>
      <w:sz w:val="30"/>
      <w:szCs w:val="28"/>
    </w:rPr>
  </w:style>
  <w:style w:type="paragraph" w:styleId="Deprived11Heading2">
    <w:name w:val="Deprived document 11 Heading2"/>
    <w:basedOn w:val="Deprived11Normal"/>
    <w:next w:val="Deprived11Normal"/>
    <w:link w:val="Deprived11Heading2Char"/>
    <w:uiPriority w:val="9"/>
    <w:unhideWhenUsed/>
    <w:qFormat/>
    <w:rsid w:val="00FC693F"/>
    <w:pPr>
      <w:keepNext/>
      <w:keepLines/>
      <w:spacing w:before="140" w:after="80"/>
      <w:outlineLvl w:val="1"/>
    </w:pPr>
    <w:rPr>
      <w:rFonts w:asciiTheme="majorHAnsi" w:eastAsiaTheme="majorEastAsia" w:hAnsiTheme="majorHAnsi" w:cstheme="majorBidi" w:ascii="Aptos Display" w:hAnsi="Aptos Display"/>
      <w:b/>
      <w:bCs/>
      <w:color w:val="1F4E79"/>
      <w:sz w:val="24"/>
      <w:szCs w:val="26"/>
    </w:rPr>
  </w:style>
  <w:style w:type="paragraph" w:styleId="Deprived11Heading3">
    <w:name w:val="Deprived document 11 Heading3"/>
    <w:basedOn w:val="Deprived11Normal"/>
    <w:next w:val="Deprived11Normal"/>
    <w:link w:val="Deprived11Heading3Char"/>
    <w:uiPriority w:val="9"/>
    <w:unhideWhenUsed/>
    <w:qFormat/>
    <w:rsid w:val="00FC693F"/>
    <w:pPr>
      <w:keepNext/>
      <w:keepLines/>
      <w:spacing w:before="140" w:after="80"/>
      <w:outlineLvl w:val="2"/>
    </w:pPr>
    <w:rPr>
      <w:rFonts w:asciiTheme="majorHAnsi" w:eastAsiaTheme="majorEastAsia" w:hAnsiTheme="majorHAnsi" w:cstheme="majorBidi" w:ascii="Aptos Display" w:hAnsi="Aptos Display"/>
      <w:b/>
      <w:bCs/>
      <w:color w:val="7F6000"/>
      <w:sz w:val="21"/>
    </w:rPr>
  </w:style>
  <w:style w:type="paragraph" w:styleId="Deprived11Heading4">
    <w:name w:val="Deprived document 11 Heading4"/>
    <w:basedOn w:val="Deprived11Normal"/>
    <w:next w:val="Deprived11Normal"/>
    <w:link w:val="Deprived11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Deprived11Heading5">
    <w:name w:val="Deprived document 11 Heading5"/>
    <w:basedOn w:val="Deprived11Normal"/>
    <w:next w:val="Deprived11Normal"/>
    <w:link w:val="Deprived11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Deprived11Heading6">
    <w:name w:val="Deprived document 11 Heading6"/>
    <w:basedOn w:val="Deprived11Normal"/>
    <w:next w:val="Deprived11Normal"/>
    <w:link w:val="Deprived11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Deprived11Heading7">
    <w:name w:val="Deprived document 11 Heading7"/>
    <w:basedOn w:val="Deprived11Normal"/>
    <w:next w:val="Deprived11Normal"/>
    <w:link w:val="Deprived11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Deprived11Heading8">
    <w:name w:val="Deprived document 11 Heading8"/>
    <w:basedOn w:val="Deprived11Normal"/>
    <w:next w:val="Deprived11Normal"/>
    <w:link w:val="Deprived11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Deprived11Heading9">
    <w:name w:val="Deprived document 11 Heading9"/>
    <w:basedOn w:val="Deprived11Normal"/>
    <w:next w:val="Deprived11Normal"/>
    <w:link w:val="Deprived11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Deprived11DefaultParagraphFont">
    <w:name w:val="Deprived document 11 DefaultParagraphFont"/>
    <w:uiPriority w:val="1"/>
    <w:semiHidden/>
    <w:unhideWhenUsed/>
  </w:style>
  <w:style w:type="table" w:styleId="Deprived11TableNormal">
    <w:name w:val="Deprived document 11 TableNormal"/>
    <w:uiPriority w:val="99"/>
    <w:semiHidden/>
    <w:unhideWhenUsed/>
    <w:tblPr>
      <w:tblInd w:w="0" w:type="dxa"/>
      <w:tblCellMar>
        <w:top w:w="0" w:type="dxa"/>
        <w:left w:w="108" w:type="dxa"/>
        <w:bottom w:w="0" w:type="dxa"/>
        <w:right w:w="108" w:type="dxa"/>
      </w:tblCellMar>
    </w:tblPr>
  </w:style>
  <w:style w:type="numbering" w:styleId="Deprived11NoList">
    <w:name w:val="Deprived document 11 NoList"/>
    <w:uiPriority w:val="99"/>
    <w:semiHidden/>
    <w:unhideWhenUsed/>
  </w:style>
  <w:style w:type="paragraph" w:styleId="Deprived11NoSpacing">
    <w:name w:val="Deprived document 11 NoSpacing"/>
    <w:uiPriority w:val="1"/>
    <w:qFormat/>
    <w:rsid w:val="00FC693F"/>
    <w:pPr>
      <w:spacing w:after="0" w:line="240" w:lineRule="auto"/>
    </w:pPr>
  </w:style>
  <w:style w:type="character" w:customStyle="1" w:styleId="Deprived11Heading1Char">
    <w:name w:val="Deprived document 11 Heading1Char"/>
    <w:basedOn w:val="Deprived11DefaultParagraphFont"/>
    <w:link w:val="Deprived11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Deprived11Heading2Char">
    <w:name w:val="Deprived document 11 Heading2Char"/>
    <w:basedOn w:val="Deprived11DefaultParagraphFont"/>
    <w:link w:val="Deprived11Heading2"/>
    <w:uiPriority w:val="9"/>
    <w:rsid w:val="00FC693F"/>
    <w:rPr>
      <w:rFonts w:asciiTheme="majorHAnsi" w:eastAsiaTheme="majorEastAsia" w:hAnsiTheme="majorHAnsi" w:cstheme="majorBidi"/>
      <w:b/>
      <w:bCs/>
      <w:color w:val="4F81BD" w:themeColor="accent1"/>
      <w:sz w:val="26"/>
      <w:szCs w:val="26"/>
    </w:rPr>
  </w:style>
  <w:style w:type="character" w:customStyle="1" w:styleId="Deprived11Heading3Char">
    <w:name w:val="Deprived document 11 Heading3Char"/>
    <w:basedOn w:val="Deprived11DefaultParagraphFont"/>
    <w:link w:val="Deprived11Heading3"/>
    <w:uiPriority w:val="9"/>
    <w:rsid w:val="00FC693F"/>
    <w:rPr>
      <w:rFonts w:asciiTheme="majorHAnsi" w:eastAsiaTheme="majorEastAsia" w:hAnsiTheme="majorHAnsi" w:cstheme="majorBidi"/>
      <w:b/>
      <w:bCs/>
      <w:color w:val="4F81BD" w:themeColor="accent1"/>
    </w:rPr>
  </w:style>
  <w:style w:type="paragraph" w:styleId="Deprived11Title">
    <w:name w:val="Deprived document 11 Title"/>
    <w:basedOn w:val="Deprived11Normal"/>
    <w:next w:val="Deprived11Normal"/>
    <w:link w:val="Deprived11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b/>
      <w:color w:val="1F4E79"/>
      <w:spacing w:val="5"/>
      <w:kern w:val="28"/>
      <w:sz w:val="42"/>
      <w:szCs w:val="52"/>
    </w:rPr>
  </w:style>
  <w:style w:type="character" w:customStyle="1" w:styleId="Deprived11TitleChar">
    <w:name w:val="Deprived document 11 TitleChar"/>
    <w:basedOn w:val="Deprived11DefaultParagraphFont"/>
    <w:link w:val="Deprived11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Deprived11Subtitle">
    <w:name w:val="Deprived document 11 Subtitle"/>
    <w:basedOn w:val="Deprived11Normal"/>
    <w:next w:val="Deprived11Normal"/>
    <w:link w:val="Deprived11SubtitleChar"/>
    <w:uiPriority w:val="11"/>
    <w:qFormat/>
    <w:rsid w:val="00FC693F"/>
    <w:pPr>
      <w:numPr>
        <w:ilvl w:val="1"/>
      </w:numPr>
    </w:pPr>
    <w:rPr>
      <w:rFonts w:asciiTheme="majorHAnsi" w:eastAsiaTheme="majorEastAsia" w:hAnsiTheme="majorHAnsi" w:cstheme="majorBidi" w:ascii="Aptos" w:hAnsi="Aptos"/>
      <w:b w:val="0"/>
      <w:i/>
      <w:iCs/>
      <w:color w:val="595959"/>
      <w:spacing w:val="15"/>
      <w:sz w:val="24"/>
      <w:szCs w:val="24"/>
    </w:rPr>
  </w:style>
  <w:style w:type="character" w:customStyle="1" w:styleId="Deprived11SubtitleChar">
    <w:name w:val="Deprived document 11 SubtitleChar"/>
    <w:basedOn w:val="Deprived11DefaultParagraphFont"/>
    <w:link w:val="Deprived11Subtitle"/>
    <w:uiPriority w:val="11"/>
    <w:rsid w:val="00FC693F"/>
    <w:rPr>
      <w:rFonts w:asciiTheme="majorHAnsi" w:eastAsiaTheme="majorEastAsia" w:hAnsiTheme="majorHAnsi" w:cstheme="majorBidi"/>
      <w:i/>
      <w:iCs/>
      <w:color w:val="4F81BD" w:themeColor="accent1"/>
      <w:spacing w:val="15"/>
      <w:sz w:val="24"/>
      <w:szCs w:val="24"/>
    </w:rPr>
  </w:style>
  <w:style w:type="paragraph" w:styleId="Deprived11ListParagraph">
    <w:name w:val="Deprived document 11 ListParagraph"/>
    <w:basedOn w:val="Deprived11Normal"/>
    <w:uiPriority w:val="34"/>
    <w:qFormat/>
    <w:rsid w:val="00FC693F"/>
    <w:pPr>
      <w:ind w:left="720"/>
      <w:contextualSpacing/>
    </w:pPr>
  </w:style>
  <w:style w:type="paragraph" w:styleId="Deprived11BodyText">
    <w:name w:val="Deprived document 11 BodyText"/>
    <w:basedOn w:val="Deprived11Normal"/>
    <w:link w:val="Deprived11BodyTextChar"/>
    <w:uiPriority w:val="99"/>
    <w:unhideWhenUsed/>
    <w:rsid w:val="00AA1D8D"/>
    <w:pPr>
      <w:spacing w:after="120"/>
    </w:pPr>
  </w:style>
  <w:style w:type="character" w:customStyle="1" w:styleId="Deprived11BodyTextChar">
    <w:name w:val="Deprived document 11 BodyTextChar"/>
    <w:basedOn w:val="Deprived11DefaultParagraphFont"/>
    <w:link w:val="Deprived11BodyText"/>
    <w:uiPriority w:val="99"/>
    <w:rsid w:val="00AA1D8D"/>
  </w:style>
  <w:style w:type="paragraph" w:styleId="Deprived11BodyText2">
    <w:name w:val="Deprived document 11 BodyText2"/>
    <w:basedOn w:val="Deprived11Normal"/>
    <w:link w:val="Deprived11BodyText2Char"/>
    <w:uiPriority w:val="99"/>
    <w:unhideWhenUsed/>
    <w:rsid w:val="00AA1D8D"/>
    <w:pPr>
      <w:spacing w:after="120" w:line="480" w:lineRule="auto"/>
    </w:pPr>
  </w:style>
  <w:style w:type="character" w:customStyle="1" w:styleId="Deprived11BodyText2Char">
    <w:name w:val="Deprived document 11 BodyText2Char"/>
    <w:basedOn w:val="Deprived11DefaultParagraphFont"/>
    <w:link w:val="Deprived11BodyText2"/>
    <w:uiPriority w:val="99"/>
    <w:rsid w:val="00AA1D8D"/>
  </w:style>
  <w:style w:type="paragraph" w:styleId="Deprived11BodyText3">
    <w:name w:val="Deprived document 11 BodyText3"/>
    <w:basedOn w:val="Deprived11Normal"/>
    <w:link w:val="Deprived11BodyText3Char"/>
    <w:uiPriority w:val="99"/>
    <w:unhideWhenUsed/>
    <w:rsid w:val="00AA1D8D"/>
    <w:pPr>
      <w:spacing w:after="120"/>
    </w:pPr>
    <w:rPr>
      <w:sz w:val="16"/>
      <w:szCs w:val="16"/>
    </w:rPr>
  </w:style>
  <w:style w:type="character" w:customStyle="1" w:styleId="Deprived11BodyText3Char">
    <w:name w:val="Deprived document 11 BodyText3Char"/>
    <w:basedOn w:val="Deprived11DefaultParagraphFont"/>
    <w:link w:val="Deprived11BodyText3"/>
    <w:uiPriority w:val="99"/>
    <w:rsid w:val="00AA1D8D"/>
    <w:rPr>
      <w:sz w:val="16"/>
      <w:szCs w:val="16"/>
    </w:rPr>
  </w:style>
  <w:style w:type="paragraph" w:styleId="Deprived11List">
    <w:name w:val="Deprived document 11 List"/>
    <w:basedOn w:val="Deprived11Normal"/>
    <w:uiPriority w:val="99"/>
    <w:unhideWhenUsed/>
    <w:rsid w:val="00AA1D8D"/>
    <w:pPr>
      <w:ind w:left="360" w:hanging="360"/>
      <w:contextualSpacing/>
    </w:pPr>
  </w:style>
  <w:style w:type="paragraph" w:styleId="Deprived11List2">
    <w:name w:val="Deprived document 11 List2"/>
    <w:basedOn w:val="Deprived11Normal"/>
    <w:uiPriority w:val="99"/>
    <w:unhideWhenUsed/>
    <w:rsid w:val="00326F90"/>
    <w:pPr>
      <w:ind w:left="720" w:hanging="360"/>
      <w:contextualSpacing/>
    </w:pPr>
  </w:style>
  <w:style w:type="paragraph" w:styleId="Deprived11List3">
    <w:name w:val="Deprived document 11 List3"/>
    <w:basedOn w:val="Deprived11Normal"/>
    <w:uiPriority w:val="99"/>
    <w:unhideWhenUsed/>
    <w:rsid w:val="00326F90"/>
    <w:pPr>
      <w:ind w:left="1080" w:hanging="360"/>
      <w:contextualSpacing/>
    </w:pPr>
  </w:style>
  <w:style w:type="paragraph" w:styleId="Deprived11ListBullet">
    <w:name w:val="Deprived document 11 ListBullet"/>
    <w:basedOn w:val="Deprived11Normal"/>
    <w:uiPriority w:val="99"/>
    <w:unhideWhenUsed/>
    <w:rsid w:val="00326F90"/>
    <w:pPr>
      <w:numPr>
        <w:numId w:val="100"/>
      </w:numPr>
      <w:contextualSpacing/>
    </w:pPr>
  </w:style>
  <w:style w:type="paragraph" w:styleId="Deprived11ListBullet2">
    <w:name w:val="Deprived document 11 ListBullet2"/>
    <w:basedOn w:val="Deprived11Normal"/>
    <w:uiPriority w:val="99"/>
    <w:unhideWhenUsed/>
    <w:rsid w:val="00326F90"/>
    <w:pPr>
      <w:numPr>
        <w:numId w:val="101"/>
      </w:numPr>
      <w:contextualSpacing/>
    </w:pPr>
  </w:style>
  <w:style w:type="paragraph" w:styleId="Deprived11ListBullet3">
    <w:name w:val="Deprived document 11 ListBullet3"/>
    <w:basedOn w:val="Deprived11Normal"/>
    <w:uiPriority w:val="99"/>
    <w:unhideWhenUsed/>
    <w:rsid w:val="00326F90"/>
    <w:pPr>
      <w:numPr>
        <w:numId w:val="102"/>
      </w:numPr>
      <w:contextualSpacing/>
    </w:pPr>
  </w:style>
  <w:style w:type="paragraph" w:styleId="Deprived11ListNumber">
    <w:name w:val="Deprived document 11 ListNumber"/>
    <w:basedOn w:val="Deprived11Normal"/>
    <w:uiPriority w:val="99"/>
    <w:unhideWhenUsed/>
    <w:rsid w:val="00326F90"/>
    <w:pPr>
      <w:numPr>
        <w:numId w:val="104"/>
      </w:numPr>
      <w:contextualSpacing/>
    </w:pPr>
  </w:style>
  <w:style w:type="paragraph" w:styleId="Deprived11ListNumber2">
    <w:name w:val="Deprived document 11 ListNumber2"/>
    <w:basedOn w:val="Deprived11Normal"/>
    <w:uiPriority w:val="99"/>
    <w:unhideWhenUsed/>
    <w:rsid w:val="0029639D"/>
    <w:pPr>
      <w:numPr>
        <w:numId w:val="105"/>
      </w:numPr>
      <w:contextualSpacing/>
    </w:pPr>
  </w:style>
  <w:style w:type="paragraph" w:styleId="Deprived11ListNumber3">
    <w:name w:val="Deprived document 11 ListNumber3"/>
    <w:basedOn w:val="Deprived11Normal"/>
    <w:uiPriority w:val="99"/>
    <w:unhideWhenUsed/>
    <w:rsid w:val="0029639D"/>
    <w:pPr>
      <w:numPr>
        <w:numId w:val="106"/>
      </w:numPr>
      <w:contextualSpacing/>
    </w:pPr>
  </w:style>
  <w:style w:type="paragraph" w:styleId="Deprived11ListContinue">
    <w:name w:val="Deprived document 11 ListContinue"/>
    <w:basedOn w:val="Deprived11Normal"/>
    <w:uiPriority w:val="99"/>
    <w:unhideWhenUsed/>
    <w:rsid w:val="0029639D"/>
    <w:pPr>
      <w:spacing w:after="120"/>
      <w:ind w:left="360"/>
      <w:contextualSpacing/>
    </w:pPr>
  </w:style>
  <w:style w:type="paragraph" w:styleId="Deprived11ListContinue2">
    <w:name w:val="Deprived document 11 ListContinue2"/>
    <w:basedOn w:val="Deprived11Normal"/>
    <w:uiPriority w:val="99"/>
    <w:unhideWhenUsed/>
    <w:rsid w:val="0029639D"/>
    <w:pPr>
      <w:spacing w:after="120"/>
      <w:ind w:left="720"/>
      <w:contextualSpacing/>
    </w:pPr>
  </w:style>
  <w:style w:type="paragraph" w:styleId="Deprived11ListContinue3">
    <w:name w:val="Deprived document 11 ListContinue3"/>
    <w:basedOn w:val="Deprived11Normal"/>
    <w:uiPriority w:val="99"/>
    <w:unhideWhenUsed/>
    <w:rsid w:val="0029639D"/>
    <w:pPr>
      <w:spacing w:after="120"/>
      <w:ind w:left="1080"/>
      <w:contextualSpacing/>
    </w:pPr>
  </w:style>
  <w:style w:type="paragraph" w:styleId="Deprived11MacroText">
    <w:name w:val="Deprived document 11 MacroText"/>
    <w:link w:val="Deprived11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Deprived11MacroTextChar">
    <w:name w:val="Deprived document 11 MacroTextChar"/>
    <w:basedOn w:val="Deprived11DefaultParagraphFont"/>
    <w:link w:val="Deprived11MacroText"/>
    <w:uiPriority w:val="99"/>
    <w:rsid w:val="0029639D"/>
    <w:rPr>
      <w:rFonts w:ascii="Courier" w:hAnsi="Courier"/>
      <w:sz w:val="20"/>
      <w:szCs w:val="20"/>
    </w:rPr>
  </w:style>
  <w:style w:type="paragraph" w:styleId="Deprived11Quote">
    <w:name w:val="Deprived document 11 Quote"/>
    <w:basedOn w:val="Deprived11Normal"/>
    <w:next w:val="Deprived11Normal"/>
    <w:link w:val="Deprived11QuoteChar"/>
    <w:uiPriority w:val="29"/>
    <w:qFormat/>
    <w:rsid w:val="00FC693F"/>
    <w:rPr>
      <w:i/>
      <w:iCs/>
      <w:color w:val="000000" w:themeColor="text1"/>
    </w:rPr>
  </w:style>
  <w:style w:type="character" w:customStyle="1" w:styleId="Deprived11QuoteChar">
    <w:name w:val="Deprived document 11 QuoteChar"/>
    <w:basedOn w:val="Deprived11DefaultParagraphFont"/>
    <w:link w:val="Deprived11Quote"/>
    <w:uiPriority w:val="29"/>
    <w:rsid w:val="00FC693F"/>
    <w:rPr>
      <w:i/>
      <w:iCs/>
      <w:color w:val="000000" w:themeColor="text1"/>
    </w:rPr>
  </w:style>
  <w:style w:type="character" w:customStyle="1" w:styleId="Deprived11Heading4Char">
    <w:name w:val="Deprived document 11 Heading4Char"/>
    <w:basedOn w:val="Deprived11DefaultParagraphFont"/>
    <w:link w:val="Deprived11Heading4"/>
    <w:uiPriority w:val="9"/>
    <w:semiHidden/>
    <w:rsid w:val="00FC693F"/>
    <w:rPr>
      <w:rFonts w:asciiTheme="majorHAnsi" w:eastAsiaTheme="majorEastAsia" w:hAnsiTheme="majorHAnsi" w:cstheme="majorBidi"/>
      <w:b/>
      <w:bCs/>
      <w:i/>
      <w:iCs/>
      <w:color w:val="4F81BD" w:themeColor="accent1"/>
    </w:rPr>
  </w:style>
  <w:style w:type="character" w:customStyle="1" w:styleId="Deprived11Heading5Char">
    <w:name w:val="Deprived document 11 Heading5Char"/>
    <w:basedOn w:val="Deprived11DefaultParagraphFont"/>
    <w:link w:val="Deprived11Heading5"/>
    <w:uiPriority w:val="9"/>
    <w:semiHidden/>
    <w:rsid w:val="00FC693F"/>
    <w:rPr>
      <w:rFonts w:asciiTheme="majorHAnsi" w:eastAsiaTheme="majorEastAsia" w:hAnsiTheme="majorHAnsi" w:cstheme="majorBidi"/>
      <w:color w:val="243F60" w:themeColor="accent1" w:themeShade="7F"/>
    </w:rPr>
  </w:style>
  <w:style w:type="character" w:customStyle="1" w:styleId="Deprived11Heading6Char">
    <w:name w:val="Deprived document 11 Heading6Char"/>
    <w:basedOn w:val="Deprived11DefaultParagraphFont"/>
    <w:link w:val="Deprived11Heading6"/>
    <w:uiPriority w:val="9"/>
    <w:semiHidden/>
    <w:rsid w:val="00FC693F"/>
    <w:rPr>
      <w:rFonts w:asciiTheme="majorHAnsi" w:eastAsiaTheme="majorEastAsia" w:hAnsiTheme="majorHAnsi" w:cstheme="majorBidi"/>
      <w:i/>
      <w:iCs/>
      <w:color w:val="243F60" w:themeColor="accent1" w:themeShade="7F"/>
    </w:rPr>
  </w:style>
  <w:style w:type="character" w:customStyle="1" w:styleId="Deprived11Heading7Char">
    <w:name w:val="Deprived document 11 Heading7Char"/>
    <w:basedOn w:val="Deprived11DefaultParagraphFont"/>
    <w:link w:val="Deprived11Heading7"/>
    <w:uiPriority w:val="9"/>
    <w:semiHidden/>
    <w:rsid w:val="00FC693F"/>
    <w:rPr>
      <w:rFonts w:asciiTheme="majorHAnsi" w:eastAsiaTheme="majorEastAsia" w:hAnsiTheme="majorHAnsi" w:cstheme="majorBidi"/>
      <w:i/>
      <w:iCs/>
      <w:color w:val="404040" w:themeColor="text1" w:themeTint="BF"/>
    </w:rPr>
  </w:style>
  <w:style w:type="character" w:customStyle="1" w:styleId="Deprived11Heading8Char">
    <w:name w:val="Deprived document 11 Heading8Char"/>
    <w:basedOn w:val="Deprived11DefaultParagraphFont"/>
    <w:link w:val="Deprived11Heading8"/>
    <w:uiPriority w:val="9"/>
    <w:semiHidden/>
    <w:rsid w:val="00FC693F"/>
    <w:rPr>
      <w:rFonts w:asciiTheme="majorHAnsi" w:eastAsiaTheme="majorEastAsia" w:hAnsiTheme="majorHAnsi" w:cstheme="majorBidi"/>
      <w:color w:val="4F81BD" w:themeColor="accent1"/>
      <w:sz w:val="20"/>
      <w:szCs w:val="20"/>
    </w:rPr>
  </w:style>
  <w:style w:type="character" w:customStyle="1" w:styleId="Deprived11Heading9Char">
    <w:name w:val="Deprived document 11 Heading9Char"/>
    <w:basedOn w:val="Deprived11DefaultParagraphFont"/>
    <w:link w:val="Deprived11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Deprived11Caption">
    <w:name w:val="Deprived document 11 Caption"/>
    <w:basedOn w:val="Deprived11Normal"/>
    <w:next w:val="Deprived11Normal"/>
    <w:uiPriority w:val="35"/>
    <w:semiHidden/>
    <w:unhideWhenUsed/>
    <w:qFormat/>
    <w:rsid w:val="00FC693F"/>
    <w:pPr>
      <w:spacing w:line="240" w:lineRule="auto"/>
    </w:pPr>
    <w:rPr>
      <w:b/>
      <w:bCs/>
      <w:color w:val="4F81BD" w:themeColor="accent1"/>
      <w:sz w:val="18"/>
      <w:szCs w:val="18"/>
    </w:rPr>
  </w:style>
  <w:style w:type="character" w:styleId="Deprived11Strong">
    <w:name w:val="Deprived document 11 Strong"/>
    <w:basedOn w:val="Deprived11DefaultParagraphFont"/>
    <w:uiPriority w:val="22"/>
    <w:qFormat/>
    <w:rsid w:val="00FC693F"/>
    <w:rPr>
      <w:b/>
      <w:bCs/>
    </w:rPr>
  </w:style>
  <w:style w:type="character" w:styleId="Deprived11Emphasis">
    <w:name w:val="Deprived document 11 Emphasis"/>
    <w:basedOn w:val="Deprived11DefaultParagraphFont"/>
    <w:uiPriority w:val="20"/>
    <w:qFormat/>
    <w:rsid w:val="00FC693F"/>
    <w:rPr>
      <w:i/>
      <w:iCs/>
    </w:rPr>
  </w:style>
  <w:style w:type="paragraph" w:styleId="Deprived11IntenseQuote">
    <w:name w:val="Deprived document 11 IntenseQuote"/>
    <w:basedOn w:val="Deprived11Normal"/>
    <w:next w:val="Deprived11Normal"/>
    <w:link w:val="Deprived11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eprived11IntenseQuoteChar">
    <w:name w:val="Deprived document 11 IntenseQuoteChar"/>
    <w:basedOn w:val="Deprived11DefaultParagraphFont"/>
    <w:link w:val="Deprived11IntenseQuote"/>
    <w:uiPriority w:val="30"/>
    <w:rsid w:val="00FC693F"/>
    <w:rPr>
      <w:b/>
      <w:bCs/>
      <w:i/>
      <w:iCs/>
      <w:color w:val="4F81BD" w:themeColor="accent1"/>
    </w:rPr>
  </w:style>
  <w:style w:type="character" w:styleId="Deprived11SubtleEmphasis">
    <w:name w:val="Deprived document 11 SubtleEmphasis"/>
    <w:basedOn w:val="Deprived11DefaultParagraphFont"/>
    <w:uiPriority w:val="19"/>
    <w:qFormat/>
    <w:rsid w:val="00FC693F"/>
    <w:rPr>
      <w:i/>
      <w:iCs/>
      <w:color w:val="808080" w:themeColor="text1" w:themeTint="7F"/>
    </w:rPr>
  </w:style>
  <w:style w:type="character" w:styleId="Deprived11IntenseEmphasis">
    <w:name w:val="Deprived document 11 IntenseEmphasis"/>
    <w:basedOn w:val="Deprived11DefaultParagraphFont"/>
    <w:uiPriority w:val="21"/>
    <w:qFormat/>
    <w:rsid w:val="00FC693F"/>
    <w:rPr>
      <w:b/>
      <w:bCs/>
      <w:i/>
      <w:iCs/>
      <w:color w:val="4F81BD" w:themeColor="accent1"/>
    </w:rPr>
  </w:style>
  <w:style w:type="character" w:styleId="Deprived11SubtleReference">
    <w:name w:val="Deprived document 11 SubtleReference"/>
    <w:basedOn w:val="Deprived11DefaultParagraphFont"/>
    <w:uiPriority w:val="31"/>
    <w:qFormat/>
    <w:rsid w:val="00FC693F"/>
    <w:rPr>
      <w:smallCaps/>
      <w:color w:val="C0504D" w:themeColor="accent2"/>
      <w:u w:val="single"/>
    </w:rPr>
  </w:style>
  <w:style w:type="character" w:styleId="Deprived11IntenseReference">
    <w:name w:val="Deprived document 11 IntenseReference"/>
    <w:basedOn w:val="Deprived11DefaultParagraphFont"/>
    <w:uiPriority w:val="32"/>
    <w:qFormat/>
    <w:rsid w:val="00FC693F"/>
    <w:rPr>
      <w:b/>
      <w:bCs/>
      <w:smallCaps/>
      <w:color w:val="C0504D" w:themeColor="accent2"/>
      <w:spacing w:val="5"/>
      <w:u w:val="single"/>
    </w:rPr>
  </w:style>
  <w:style w:type="character" w:styleId="Deprived11BookTitle">
    <w:name w:val="Deprived document 11 BookTitle"/>
    <w:basedOn w:val="Deprived11DefaultParagraphFont"/>
    <w:uiPriority w:val="33"/>
    <w:qFormat/>
    <w:rsid w:val="00FC693F"/>
    <w:rPr>
      <w:b/>
      <w:bCs/>
      <w:smallCaps/>
      <w:spacing w:val="5"/>
    </w:rPr>
  </w:style>
  <w:style w:type="paragraph" w:styleId="Deprived11TOCHeading">
    <w:name w:val="Deprived document 11 TOCHeading"/>
    <w:basedOn w:val="Deprived11Heading1"/>
    <w:next w:val="Deprived11Normal"/>
    <w:uiPriority w:val="39"/>
    <w:semiHidden/>
    <w:unhideWhenUsed/>
    <w:qFormat/>
    <w:rsid w:val="00FC693F"/>
    <w:pPr>
      <w:outlineLvl w:val="9"/>
    </w:pPr>
  </w:style>
  <w:style w:type="table" w:styleId="Deprived11TableGrid">
    <w:name w:val="Deprived document 11 TableGrid"/>
    <w:basedOn w:val="Deprived11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Deprived11LightShading">
    <w:name w:val="Deprived document 11 LightShading"/>
    <w:basedOn w:val="Deprived11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Deprived11LightShading-Accent1">
    <w:name w:val="Deprived document 11 LightShading-Accent1"/>
    <w:basedOn w:val="Deprived11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Deprived11LightShading-Accent2">
    <w:name w:val="Deprived document 11 LightShading-Accent2"/>
    <w:basedOn w:val="Deprived11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Deprived11LightShading-Accent3">
    <w:name w:val="Deprived document 11 LightShading-Accent3"/>
    <w:basedOn w:val="Deprived11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Deprived11LightShading-Accent4">
    <w:name w:val="Deprived document 11 LightShading-Accent4"/>
    <w:basedOn w:val="Deprived11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Deprived11LightShading-Accent5">
    <w:name w:val="Deprived document 11 LightShading-Accent5"/>
    <w:basedOn w:val="Deprived11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Deprived11LightShading-Accent6">
    <w:name w:val="Deprived document 11 LightShading-Accent6"/>
    <w:basedOn w:val="Deprived11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Deprived11LightList">
    <w:name w:val="Deprived document 11 LightList"/>
    <w:basedOn w:val="Deprived11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eprived11LightList-Accent1">
    <w:name w:val="Deprived document 11 LightList-Accent1"/>
    <w:basedOn w:val="Deprived11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Deprived11LightList-Accent2">
    <w:name w:val="Deprived document 11 LightList-Accent2"/>
    <w:basedOn w:val="Deprived11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Deprived11LightList-Accent3">
    <w:name w:val="Deprived document 11 LightList-Accent3"/>
    <w:basedOn w:val="Deprived11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Deprived11LightList-Accent4">
    <w:name w:val="Deprived document 11 LightList-Accent4"/>
    <w:basedOn w:val="Deprived11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Deprived11LightList-Accent5">
    <w:name w:val="Deprived document 11 LightList-Accent5"/>
    <w:basedOn w:val="Deprived11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Deprived11LightList-Accent6">
    <w:name w:val="Deprived document 11 LightList-Accent6"/>
    <w:basedOn w:val="Deprived11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Deprived11LightGrid">
    <w:name w:val="Deprived document 11 LightGrid"/>
    <w:basedOn w:val="Deprived11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Deprived11LightGrid-Accent1">
    <w:name w:val="Deprived document 11 LightGrid-Accent1"/>
    <w:basedOn w:val="Deprived11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Deprived11LightGrid-Accent2">
    <w:name w:val="Deprived document 11 LightGrid-Accent2"/>
    <w:basedOn w:val="Deprived11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Deprived11LightGrid-Accent3">
    <w:name w:val="Deprived document 11 LightGrid-Accent3"/>
    <w:basedOn w:val="Deprived11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Deprived11LightGrid-Accent4">
    <w:name w:val="Deprived document 11 LightGrid-Accent4"/>
    <w:basedOn w:val="Deprived11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Deprived11LightGrid-Accent5">
    <w:name w:val="Deprived document 11 LightGrid-Accent5"/>
    <w:basedOn w:val="Deprived11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Deprived11LightGrid-Accent6">
    <w:name w:val="Deprived document 11 LightGrid-Accent6"/>
    <w:basedOn w:val="Deprived11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Deprived11MediumShading1">
    <w:name w:val="Deprived document 11 MediumShading1"/>
    <w:basedOn w:val="Deprived11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Deprived11MediumShading1-Accent1">
    <w:name w:val="Deprived document 11 MediumShading1-Accent1"/>
    <w:basedOn w:val="Deprived11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Deprived11MediumShading1-Accent2">
    <w:name w:val="Deprived document 11 MediumShading1-Accent2"/>
    <w:basedOn w:val="Deprived11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Deprived11MediumShading1-Accent3">
    <w:name w:val="Deprived document 11 MediumShading1-Accent3"/>
    <w:basedOn w:val="Deprived11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Deprived11MediumShading1-Accent4">
    <w:name w:val="Deprived document 11 MediumShading1-Accent4"/>
    <w:basedOn w:val="Deprived11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eprived11MediumShading1-Accent5">
    <w:name w:val="Deprived document 11 MediumShading1-Accent5"/>
    <w:basedOn w:val="Deprived11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Deprived11MediumShading1-Accent6">
    <w:name w:val="Deprived document 11 MediumShading1-Accent6"/>
    <w:basedOn w:val="Deprived11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Deprived11MediumShading2">
    <w:name w:val="Deprived document 11 MediumShading2"/>
    <w:basedOn w:val="Deprived1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1MediumShading2-Accent1">
    <w:name w:val="Deprived document 11 MediumShading2-Accent1"/>
    <w:basedOn w:val="Deprived1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1MediumShading2-Accent2">
    <w:name w:val="Deprived document 11 MediumShading2-Accent2"/>
    <w:basedOn w:val="Deprived1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1MediumShading2-Accent3">
    <w:name w:val="Deprived document 11 MediumShading2-Accent3"/>
    <w:basedOn w:val="Deprived1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1MediumShading2-Accent4">
    <w:name w:val="Deprived document 11 MediumShading2-Accent4"/>
    <w:basedOn w:val="Deprived1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1MediumShading2-Accent5">
    <w:name w:val="Deprived document 11 MediumShading2-Accent5"/>
    <w:basedOn w:val="Deprived1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1MediumShading2-Accent6">
    <w:name w:val="Deprived document 11 MediumShading2-Accent6"/>
    <w:basedOn w:val="Deprived1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1MediumList1">
    <w:name w:val="Deprived document 11 MediumList1"/>
    <w:basedOn w:val="Deprived11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Deprived11MediumList1-Accent1">
    <w:name w:val="Deprived document 11 MediumList1-Accent1"/>
    <w:basedOn w:val="Deprived11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Deprived11MediumList1-Accent2">
    <w:name w:val="Deprived document 11 MediumList1-Accent2"/>
    <w:basedOn w:val="Deprived11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Deprived11MediumList1-Accent3">
    <w:name w:val="Deprived document 11 MediumList1-Accent3"/>
    <w:basedOn w:val="Deprived11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Deprived11MediumList1-Accent4">
    <w:name w:val="Deprived document 11 MediumList1-Accent4"/>
    <w:basedOn w:val="Deprived11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Deprived11MediumList1-Accent5">
    <w:name w:val="Deprived document 11 MediumList1-Accent5"/>
    <w:basedOn w:val="Deprived11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Deprived11MediumList1-Accent6">
    <w:name w:val="Deprived document 11 MediumList1-Accent6"/>
    <w:basedOn w:val="Deprived11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Deprived11MediumList2">
    <w:name w:val="Deprived document 11 MediumList2"/>
    <w:basedOn w:val="Deprived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1MediumList2-Accent1">
    <w:name w:val="Deprived document 11 MediumList2-Accent1"/>
    <w:basedOn w:val="Deprived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1MediumList2-Accent2">
    <w:name w:val="Deprived document 11 MediumList2-Accent2"/>
    <w:basedOn w:val="Deprived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1MediumList2-Accent3">
    <w:name w:val="Deprived document 11 MediumList2-Accent3"/>
    <w:basedOn w:val="Deprived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1MediumList2-Accent4">
    <w:name w:val="Deprived document 11 MediumList2-Accent4"/>
    <w:basedOn w:val="Deprived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1MediumList2-Accent5">
    <w:name w:val="Deprived document 11 MediumList2-Accent5"/>
    <w:basedOn w:val="Deprived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1MediumList2-Accent6">
    <w:name w:val="Deprived document 11 MediumList2-Accent6"/>
    <w:basedOn w:val="Deprived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1MediumGrid1">
    <w:name w:val="Deprived document 11 MediumGrid1"/>
    <w:basedOn w:val="Deprived11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11MediumGrid1-Accent1">
    <w:name w:val="Deprived document 11 MediumGrid1-Accent1"/>
    <w:basedOn w:val="Deprived11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11MediumGrid1-Accent2">
    <w:name w:val="Deprived document 11 MediumGrid1-Accent2"/>
    <w:basedOn w:val="Deprived11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11MediumGrid1-Accent3">
    <w:name w:val="Deprived document 11 MediumGrid1-Accent3"/>
    <w:basedOn w:val="Deprived11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11MediumGrid1-Accent4">
    <w:name w:val="Deprived document 11 MediumGrid1-Accent4"/>
    <w:basedOn w:val="Deprived11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11MediumGrid1-Accent5">
    <w:name w:val="Deprived document 11 MediumGrid1-Accent5"/>
    <w:basedOn w:val="Deprived11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11MediumGrid1-Accent6">
    <w:name w:val="Deprived document 11 MediumGrid1-Accent6"/>
    <w:basedOn w:val="Deprived11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eprived11MediumGrid2">
    <w:name w:val="Deprived document 11 MediumGrid2"/>
    <w:basedOn w:val="Deprived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Deprived11MediumGrid2-Accent1">
    <w:name w:val="Deprived document 11 MediumGrid2-Accent1"/>
    <w:basedOn w:val="Deprived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Deprived11MediumGrid2-Accent2">
    <w:name w:val="Deprived document 11 MediumGrid2-Accent2"/>
    <w:basedOn w:val="Deprived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Deprived11MediumGrid2-Accent3">
    <w:name w:val="Deprived document 11 MediumGrid2-Accent3"/>
    <w:basedOn w:val="Deprived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Deprived11MediumGrid2-Accent4">
    <w:name w:val="Deprived document 11 MediumGrid2-Accent4"/>
    <w:basedOn w:val="Deprived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Deprived11MediumGrid2-Accent5">
    <w:name w:val="Deprived document 11 MediumGrid2-Accent5"/>
    <w:basedOn w:val="Deprived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Deprived11MediumGrid2-Accent6">
    <w:name w:val="Deprived document 11 MediumGrid2-Accent6"/>
    <w:basedOn w:val="Deprived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Deprived11MediumGrid3">
    <w:name w:val="Deprived document 11 MediumGrid3"/>
    <w:basedOn w:val="Deprived1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eprived11MediumGrid3-Accent1">
    <w:name w:val="Deprived document 11 MediumGrid3-Accent1"/>
    <w:basedOn w:val="Deprived1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eprived11MediumGrid3-Accent2">
    <w:name w:val="Deprived document 11 MediumGrid3-Accent2"/>
    <w:basedOn w:val="Deprived1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eprived11MediumGrid3-Accent3">
    <w:name w:val="Deprived document 11 MediumGrid3-Accent3"/>
    <w:basedOn w:val="Deprived1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eprived11MediumGrid3-Accent4">
    <w:name w:val="Deprived document 11 MediumGrid3-Accent4"/>
    <w:basedOn w:val="Deprived1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eprived11MediumGrid3-Accent5">
    <w:name w:val="Deprived document 11 MediumGrid3-Accent5"/>
    <w:basedOn w:val="Deprived1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eprived11MediumGrid3-Accent6">
    <w:name w:val="Deprived document 11 MediumGrid3-Accent6"/>
    <w:basedOn w:val="Deprived1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eprived11DarkList">
    <w:name w:val="Deprived document 11 DarkList"/>
    <w:basedOn w:val="Deprived1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eprived11DarkList-Accent1">
    <w:name w:val="Deprived document 11 DarkList-Accent1"/>
    <w:basedOn w:val="Deprived1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eprived11DarkList-Accent2">
    <w:name w:val="Deprived document 11 DarkList-Accent2"/>
    <w:basedOn w:val="Deprived1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eprived11DarkList-Accent3">
    <w:name w:val="Deprived document 11 DarkList-Accent3"/>
    <w:basedOn w:val="Deprived1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eprived11DarkList-Accent4">
    <w:name w:val="Deprived document 11 DarkList-Accent4"/>
    <w:basedOn w:val="Deprived1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eprived11DarkList-Accent5">
    <w:name w:val="Deprived document 11 DarkList-Accent5"/>
    <w:basedOn w:val="Deprived1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eprived11DarkList-Accent6">
    <w:name w:val="Deprived document 11 DarkList-Accent6"/>
    <w:basedOn w:val="Deprived1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eprived11ColorfulShading">
    <w:name w:val="Deprived document 11 ColorfulShading"/>
    <w:basedOn w:val="Deprived11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eprived11ColorfulShading-Accent1">
    <w:name w:val="Deprived document 11 ColorfulShading-Accent1"/>
    <w:basedOn w:val="Deprived11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Deprived11ColorfulShading-Accent2">
    <w:name w:val="Deprived document 11 ColorfulShading-Accent2"/>
    <w:basedOn w:val="Deprived11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Deprived11ColorfulShading-Accent3">
    <w:name w:val="Deprived document 11 ColorfulShading-Accent3"/>
    <w:basedOn w:val="Deprived11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Deprived11ColorfulShading-Accent4">
    <w:name w:val="Deprived document 11 ColorfulShading-Accent4"/>
    <w:basedOn w:val="Deprived11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eprived11ColorfulShading-Accent5">
    <w:name w:val="Deprived document 11 ColorfulShading-Accent5"/>
    <w:basedOn w:val="Deprived11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Deprived11ColorfulShading-Accent6">
    <w:name w:val="Deprived document 11 ColorfulShading-Accent6"/>
    <w:basedOn w:val="Deprived11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eprived11ColorfulList">
    <w:name w:val="Deprived document 11 ColorfulList"/>
    <w:basedOn w:val="Deprived1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Deprived11ColorfulList-Accent1">
    <w:name w:val="Deprived document 11 ColorfulList-Accent1"/>
    <w:basedOn w:val="Deprived1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Deprived11ColorfulList-Accent2">
    <w:name w:val="Deprived document 11 ColorfulList-Accent2"/>
    <w:basedOn w:val="Deprived1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Deprived11ColorfulList-Accent3">
    <w:name w:val="Deprived document 11 ColorfulList-Accent3"/>
    <w:basedOn w:val="Deprived1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Deprived11ColorfulList-Accent4">
    <w:name w:val="Deprived document 11 ColorfulList-Accent4"/>
    <w:basedOn w:val="Deprived1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Deprived11ColorfulList-Accent5">
    <w:name w:val="Deprived document 11 ColorfulList-Accent5"/>
    <w:basedOn w:val="Deprived1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Deprived11ColorfulList-Accent6">
    <w:name w:val="Deprived document 11 ColorfulList-Accent6"/>
    <w:basedOn w:val="Deprived1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Deprived11ColorfulGrid">
    <w:name w:val="Deprived document 11 ColorfulGrid"/>
    <w:basedOn w:val="Deprived1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11ColorfulGrid-Accent1">
    <w:name w:val="Deprived document 11 ColorfulGrid-Accent1"/>
    <w:basedOn w:val="Deprived1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11ColorfulGrid-Accent2">
    <w:name w:val="Deprived document 11 ColorfulGrid-Accent2"/>
    <w:basedOn w:val="Deprived1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11ColorfulGrid-Accent3">
    <w:name w:val="Deprived document 11 ColorfulGrid-Accent3"/>
    <w:basedOn w:val="Deprived1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11ColorfulGrid-Accent4">
    <w:name w:val="Deprived document 11 ColorfulGrid-Accent4"/>
    <w:basedOn w:val="Deprived1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11ColorfulGrid-Accent5">
    <w:name w:val="Deprived document 11 ColorfulGrid-Accent5"/>
    <w:basedOn w:val="Deprived1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11ColorfulGrid-Accent6">
    <w:name w:val="Deprived document 11 ColorfulGrid-Accent6"/>
    <w:basedOn w:val="Deprived1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prived11Scripture">
    <w:name w:val="Deprived document 11 Scripture"/>
    <w:pPr>
      <w:spacing w:after="100" w:line="245" w:lineRule="auto"/>
    </w:pPr>
    <w:rPr>
      <w:rFonts w:ascii="Cambria" w:hAnsi="Cambria"/>
      <w:i/>
      <w:color w:val="333333"/>
      <w:sz w:val="20"/>
    </w:rPr>
  </w:style>
  <w:style w:type="paragraph" w:customStyle="1" w:styleId="Deprived11LegalCallout">
    <w:name w:val="Deprived document 11 LegalCallout"/>
    <w:pPr>
      <w:spacing w:after="120" w:line="245" w:lineRule="auto" w:before="80"/>
      <w:ind w:left="259" w:right="144"/>
    </w:pPr>
    <w:rPr>
      <w:rFonts w:ascii="Aptos" w:hAnsi="Aptos"/>
      <w:i w:val="0"/>
      <w:color w:val="1F4E79"/>
      <w:sz w:val="20"/>
    </w:rPr>
  </w:style>
  <w:style w:type="paragraph" w:customStyle="1" w:styleId="Deprived11DiscoveryCallout">
    <w:name w:val="Deprived document 11 DiscoveryCallout"/>
    <w:pPr>
      <w:spacing w:after="120" w:line="245" w:lineRule="auto" w:before="80"/>
      <w:ind w:left="259" w:right="144"/>
    </w:pPr>
    <w:rPr>
      <w:rFonts w:ascii="Aptos" w:hAnsi="Aptos"/>
      <w:i w:val="0"/>
      <w:color w:val="7F6000"/>
      <w:sz w:val="20"/>
    </w:rPr>
  </w:style>
  <w:style w:type="paragraph" w:customStyle="1" w:styleId="Deprived11GuardrailCallout">
    <w:name w:val="Deprived document 11 GuardrailCallout"/>
    <w:pPr>
      <w:spacing w:after="120" w:line="245" w:lineRule="auto" w:before="80"/>
      <w:ind w:left="259" w:right="144"/>
    </w:pPr>
    <w:rPr>
      <w:rFonts w:ascii="Aptos" w:hAnsi="Aptos"/>
      <w:i w:val="0"/>
      <w:color w:val="666666"/>
      <w:sz w:val="20"/>
    </w:rPr>
  </w:style>
  <w:style w:type="paragraph" w:customStyle="1" w:styleId="Deprived11BuildBox">
    <w:name w:val="Deprived document 11 BuildBox"/>
    <w:pPr>
      <w:spacing w:after="120" w:line="245" w:lineRule="auto" w:before="80"/>
      <w:ind w:left="259" w:right="144"/>
    </w:pPr>
    <w:rPr>
      <w:rFonts w:ascii="Aptos" w:hAnsi="Aptos"/>
      <w:i w:val="0"/>
      <w:color w:val="1F1F1F"/>
      <w:sz w:val="20"/>
    </w:rPr>
  </w:style>
  <w:style w:type="paragraph" w:styleId="Deprived12Normal">
    <w:name w:val="Deprived document 12 Normal"/>
    <w:qFormat/>
    <w:rsid w:val="00FC693F"/>
    <w:pPr>
      <w:widowControl/>
      <w:spacing w:after="100" w:line="250" w:lineRule="auto"/>
    </w:pPr>
    <w:rPr>
      <w:rFonts w:ascii="Aptos" w:hAnsi="Aptos"/>
      <w:sz w:val="21"/>
    </w:rPr>
  </w:style>
  <w:style w:type="paragraph" w:styleId="Deprived12Header">
    <w:name w:val="Deprived document 12 Header"/>
    <w:basedOn w:val="Deprived12Normal"/>
    <w:link w:val="Deprived12HeaderChar"/>
    <w:uiPriority w:val="99"/>
    <w:unhideWhenUsed/>
    <w:rsid w:val="00E618BF"/>
    <w:pPr>
      <w:tabs>
        <w:tab w:val="center" w:pos="4680"/>
        <w:tab w:val="right" w:pos="9360"/>
      </w:tabs>
      <w:spacing w:after="0" w:line="240" w:lineRule="auto"/>
    </w:pPr>
  </w:style>
  <w:style w:type="character" w:customStyle="1" w:styleId="Deprived12HeaderChar">
    <w:name w:val="Deprived document 12 HeaderChar"/>
    <w:basedOn w:val="Deprived12DefaultParagraphFont"/>
    <w:link w:val="Deprived12Header"/>
    <w:uiPriority w:val="99"/>
    <w:rsid w:val="00E618BF"/>
  </w:style>
  <w:style w:type="paragraph" w:styleId="Deprived12Footer">
    <w:name w:val="Deprived document 12 Footer"/>
    <w:basedOn w:val="Deprived12Normal"/>
    <w:link w:val="Deprived12FooterChar"/>
    <w:uiPriority w:val="99"/>
    <w:unhideWhenUsed/>
    <w:rsid w:val="00E618BF"/>
    <w:pPr>
      <w:tabs>
        <w:tab w:val="center" w:pos="4680"/>
        <w:tab w:val="right" w:pos="9360"/>
      </w:tabs>
      <w:spacing w:after="0" w:line="240" w:lineRule="auto"/>
    </w:pPr>
  </w:style>
  <w:style w:type="character" w:customStyle="1" w:styleId="Deprived12FooterChar">
    <w:name w:val="Deprived document 12 FooterChar"/>
    <w:basedOn w:val="Deprived12DefaultParagraphFont"/>
    <w:link w:val="Deprived12Footer"/>
    <w:uiPriority w:val="99"/>
    <w:rsid w:val="00E618BF"/>
  </w:style>
  <w:style w:type="paragraph" w:styleId="Deprived12Heading1">
    <w:name w:val="Deprived document 12 Heading1"/>
    <w:basedOn w:val="Deprived12Normal"/>
    <w:next w:val="Deprived12Normal"/>
    <w:link w:val="Deprived12Heading1Char"/>
    <w:uiPriority w:val="9"/>
    <w:qFormat/>
    <w:rsid w:val="00FC693F"/>
    <w:pPr>
      <w:keepNext/>
      <w:keepLines/>
      <w:spacing w:before="200" w:after="80"/>
      <w:outlineLvl w:val="0"/>
    </w:pPr>
    <w:rPr>
      <w:rFonts w:asciiTheme="majorHAnsi" w:eastAsiaTheme="majorEastAsia" w:hAnsiTheme="majorHAnsi" w:cstheme="majorBidi" w:ascii="Aptos Display" w:hAnsi="Aptos Display"/>
      <w:b/>
      <w:bCs/>
      <w:color w:val="1F4E79"/>
      <w:sz w:val="30"/>
      <w:szCs w:val="28"/>
    </w:rPr>
  </w:style>
  <w:style w:type="paragraph" w:styleId="Deprived12Heading2">
    <w:name w:val="Deprived document 12 Heading2"/>
    <w:basedOn w:val="Deprived12Normal"/>
    <w:next w:val="Deprived12Normal"/>
    <w:link w:val="Deprived12Heading2Char"/>
    <w:uiPriority w:val="9"/>
    <w:unhideWhenUsed/>
    <w:qFormat/>
    <w:rsid w:val="00FC693F"/>
    <w:pPr>
      <w:keepNext/>
      <w:keepLines/>
      <w:spacing w:before="140" w:after="80"/>
      <w:outlineLvl w:val="1"/>
    </w:pPr>
    <w:rPr>
      <w:rFonts w:asciiTheme="majorHAnsi" w:eastAsiaTheme="majorEastAsia" w:hAnsiTheme="majorHAnsi" w:cstheme="majorBidi" w:ascii="Aptos Display" w:hAnsi="Aptos Display"/>
      <w:b/>
      <w:bCs/>
      <w:color w:val="1F4E79"/>
      <w:sz w:val="24"/>
      <w:szCs w:val="26"/>
    </w:rPr>
  </w:style>
  <w:style w:type="paragraph" w:styleId="Deprived12Heading3">
    <w:name w:val="Deprived document 12 Heading3"/>
    <w:basedOn w:val="Deprived12Normal"/>
    <w:next w:val="Deprived12Normal"/>
    <w:link w:val="Deprived12Heading3Char"/>
    <w:uiPriority w:val="9"/>
    <w:unhideWhenUsed/>
    <w:qFormat/>
    <w:rsid w:val="00FC693F"/>
    <w:pPr>
      <w:keepNext/>
      <w:keepLines/>
      <w:spacing w:before="140" w:after="80"/>
      <w:outlineLvl w:val="2"/>
    </w:pPr>
    <w:rPr>
      <w:rFonts w:asciiTheme="majorHAnsi" w:eastAsiaTheme="majorEastAsia" w:hAnsiTheme="majorHAnsi" w:cstheme="majorBidi" w:ascii="Aptos Display" w:hAnsi="Aptos Display"/>
      <w:b/>
      <w:bCs/>
      <w:color w:val="7F6000"/>
      <w:sz w:val="21"/>
    </w:rPr>
  </w:style>
  <w:style w:type="paragraph" w:styleId="Deprived12Heading4">
    <w:name w:val="Deprived document 12 Heading4"/>
    <w:basedOn w:val="Deprived12Normal"/>
    <w:next w:val="Deprived12Normal"/>
    <w:link w:val="Deprived12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Deprived12Heading5">
    <w:name w:val="Deprived document 12 Heading5"/>
    <w:basedOn w:val="Deprived12Normal"/>
    <w:next w:val="Deprived12Normal"/>
    <w:link w:val="Deprived12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Deprived12Heading6">
    <w:name w:val="Deprived document 12 Heading6"/>
    <w:basedOn w:val="Deprived12Normal"/>
    <w:next w:val="Deprived12Normal"/>
    <w:link w:val="Deprived12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Deprived12Heading7">
    <w:name w:val="Deprived document 12 Heading7"/>
    <w:basedOn w:val="Deprived12Normal"/>
    <w:next w:val="Deprived12Normal"/>
    <w:link w:val="Deprived12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Deprived12Heading8">
    <w:name w:val="Deprived document 12 Heading8"/>
    <w:basedOn w:val="Deprived12Normal"/>
    <w:next w:val="Deprived12Normal"/>
    <w:link w:val="Deprived12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Deprived12Heading9">
    <w:name w:val="Deprived document 12 Heading9"/>
    <w:basedOn w:val="Deprived12Normal"/>
    <w:next w:val="Deprived12Normal"/>
    <w:link w:val="Deprived12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Deprived12DefaultParagraphFont">
    <w:name w:val="Deprived document 12 DefaultParagraphFont"/>
    <w:uiPriority w:val="1"/>
    <w:semiHidden/>
    <w:unhideWhenUsed/>
  </w:style>
  <w:style w:type="table" w:styleId="Deprived12TableNormal">
    <w:name w:val="Deprived document 12 TableNormal"/>
    <w:uiPriority w:val="99"/>
    <w:semiHidden/>
    <w:unhideWhenUsed/>
    <w:tblPr>
      <w:tblInd w:w="0" w:type="dxa"/>
      <w:tblCellMar>
        <w:top w:w="0" w:type="dxa"/>
        <w:left w:w="108" w:type="dxa"/>
        <w:bottom w:w="0" w:type="dxa"/>
        <w:right w:w="108" w:type="dxa"/>
      </w:tblCellMar>
    </w:tblPr>
  </w:style>
  <w:style w:type="numbering" w:styleId="Deprived12NoList">
    <w:name w:val="Deprived document 12 NoList"/>
    <w:uiPriority w:val="99"/>
    <w:semiHidden/>
    <w:unhideWhenUsed/>
  </w:style>
  <w:style w:type="paragraph" w:styleId="Deprived12NoSpacing">
    <w:name w:val="Deprived document 12 NoSpacing"/>
    <w:uiPriority w:val="1"/>
    <w:qFormat/>
    <w:rsid w:val="00FC693F"/>
    <w:pPr>
      <w:spacing w:after="0" w:line="240" w:lineRule="auto"/>
    </w:pPr>
  </w:style>
  <w:style w:type="character" w:customStyle="1" w:styleId="Deprived12Heading1Char">
    <w:name w:val="Deprived document 12 Heading1Char"/>
    <w:basedOn w:val="Deprived12DefaultParagraphFont"/>
    <w:link w:val="Deprived12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Deprived12Heading2Char">
    <w:name w:val="Deprived document 12 Heading2Char"/>
    <w:basedOn w:val="Deprived12DefaultParagraphFont"/>
    <w:link w:val="Deprived12Heading2"/>
    <w:uiPriority w:val="9"/>
    <w:rsid w:val="00FC693F"/>
    <w:rPr>
      <w:rFonts w:asciiTheme="majorHAnsi" w:eastAsiaTheme="majorEastAsia" w:hAnsiTheme="majorHAnsi" w:cstheme="majorBidi"/>
      <w:b/>
      <w:bCs/>
      <w:color w:val="4F81BD" w:themeColor="accent1"/>
      <w:sz w:val="26"/>
      <w:szCs w:val="26"/>
    </w:rPr>
  </w:style>
  <w:style w:type="character" w:customStyle="1" w:styleId="Deprived12Heading3Char">
    <w:name w:val="Deprived document 12 Heading3Char"/>
    <w:basedOn w:val="Deprived12DefaultParagraphFont"/>
    <w:link w:val="Deprived12Heading3"/>
    <w:uiPriority w:val="9"/>
    <w:rsid w:val="00FC693F"/>
    <w:rPr>
      <w:rFonts w:asciiTheme="majorHAnsi" w:eastAsiaTheme="majorEastAsia" w:hAnsiTheme="majorHAnsi" w:cstheme="majorBidi"/>
      <w:b/>
      <w:bCs/>
      <w:color w:val="4F81BD" w:themeColor="accent1"/>
    </w:rPr>
  </w:style>
  <w:style w:type="paragraph" w:styleId="Deprived12Title">
    <w:name w:val="Deprived document 12 Title"/>
    <w:basedOn w:val="Deprived12Normal"/>
    <w:next w:val="Deprived12Normal"/>
    <w:link w:val="Deprived12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b/>
      <w:color w:val="1F4E79"/>
      <w:spacing w:val="5"/>
      <w:kern w:val="28"/>
      <w:sz w:val="42"/>
      <w:szCs w:val="52"/>
    </w:rPr>
  </w:style>
  <w:style w:type="character" w:customStyle="1" w:styleId="Deprived12TitleChar">
    <w:name w:val="Deprived document 12 TitleChar"/>
    <w:basedOn w:val="Deprived12DefaultParagraphFont"/>
    <w:link w:val="Deprived12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Deprived12Subtitle">
    <w:name w:val="Deprived document 12 Subtitle"/>
    <w:basedOn w:val="Deprived12Normal"/>
    <w:next w:val="Deprived12Normal"/>
    <w:link w:val="Deprived12SubtitleChar"/>
    <w:uiPriority w:val="11"/>
    <w:qFormat/>
    <w:rsid w:val="00FC693F"/>
    <w:pPr>
      <w:numPr>
        <w:ilvl w:val="1"/>
      </w:numPr>
    </w:pPr>
    <w:rPr>
      <w:rFonts w:asciiTheme="majorHAnsi" w:eastAsiaTheme="majorEastAsia" w:hAnsiTheme="majorHAnsi" w:cstheme="majorBidi" w:ascii="Aptos" w:hAnsi="Aptos"/>
      <w:b w:val="0"/>
      <w:i/>
      <w:iCs/>
      <w:color w:val="595959"/>
      <w:spacing w:val="15"/>
      <w:sz w:val="24"/>
      <w:szCs w:val="24"/>
    </w:rPr>
  </w:style>
  <w:style w:type="character" w:customStyle="1" w:styleId="Deprived12SubtitleChar">
    <w:name w:val="Deprived document 12 SubtitleChar"/>
    <w:basedOn w:val="Deprived12DefaultParagraphFont"/>
    <w:link w:val="Deprived12Subtitle"/>
    <w:uiPriority w:val="11"/>
    <w:rsid w:val="00FC693F"/>
    <w:rPr>
      <w:rFonts w:asciiTheme="majorHAnsi" w:eastAsiaTheme="majorEastAsia" w:hAnsiTheme="majorHAnsi" w:cstheme="majorBidi"/>
      <w:i/>
      <w:iCs/>
      <w:color w:val="4F81BD" w:themeColor="accent1"/>
      <w:spacing w:val="15"/>
      <w:sz w:val="24"/>
      <w:szCs w:val="24"/>
    </w:rPr>
  </w:style>
  <w:style w:type="paragraph" w:styleId="Deprived12ListParagraph">
    <w:name w:val="Deprived document 12 ListParagraph"/>
    <w:basedOn w:val="Deprived12Normal"/>
    <w:uiPriority w:val="34"/>
    <w:qFormat/>
    <w:rsid w:val="00FC693F"/>
    <w:pPr>
      <w:ind w:left="720"/>
      <w:contextualSpacing/>
    </w:pPr>
  </w:style>
  <w:style w:type="paragraph" w:styleId="Deprived12BodyText">
    <w:name w:val="Deprived document 12 BodyText"/>
    <w:basedOn w:val="Deprived12Normal"/>
    <w:link w:val="Deprived12BodyTextChar"/>
    <w:uiPriority w:val="99"/>
    <w:unhideWhenUsed/>
    <w:rsid w:val="00AA1D8D"/>
    <w:pPr>
      <w:spacing w:after="120"/>
    </w:pPr>
  </w:style>
  <w:style w:type="character" w:customStyle="1" w:styleId="Deprived12BodyTextChar">
    <w:name w:val="Deprived document 12 BodyTextChar"/>
    <w:basedOn w:val="Deprived12DefaultParagraphFont"/>
    <w:link w:val="Deprived12BodyText"/>
    <w:uiPriority w:val="99"/>
    <w:rsid w:val="00AA1D8D"/>
  </w:style>
  <w:style w:type="paragraph" w:styleId="Deprived12BodyText2">
    <w:name w:val="Deprived document 12 BodyText2"/>
    <w:basedOn w:val="Deprived12Normal"/>
    <w:link w:val="Deprived12BodyText2Char"/>
    <w:uiPriority w:val="99"/>
    <w:unhideWhenUsed/>
    <w:rsid w:val="00AA1D8D"/>
    <w:pPr>
      <w:spacing w:after="120" w:line="480" w:lineRule="auto"/>
    </w:pPr>
  </w:style>
  <w:style w:type="character" w:customStyle="1" w:styleId="Deprived12BodyText2Char">
    <w:name w:val="Deprived document 12 BodyText2Char"/>
    <w:basedOn w:val="Deprived12DefaultParagraphFont"/>
    <w:link w:val="Deprived12BodyText2"/>
    <w:uiPriority w:val="99"/>
    <w:rsid w:val="00AA1D8D"/>
  </w:style>
  <w:style w:type="paragraph" w:styleId="Deprived12BodyText3">
    <w:name w:val="Deprived document 12 BodyText3"/>
    <w:basedOn w:val="Deprived12Normal"/>
    <w:link w:val="Deprived12BodyText3Char"/>
    <w:uiPriority w:val="99"/>
    <w:unhideWhenUsed/>
    <w:rsid w:val="00AA1D8D"/>
    <w:pPr>
      <w:spacing w:after="120"/>
    </w:pPr>
    <w:rPr>
      <w:sz w:val="16"/>
      <w:szCs w:val="16"/>
    </w:rPr>
  </w:style>
  <w:style w:type="character" w:customStyle="1" w:styleId="Deprived12BodyText3Char">
    <w:name w:val="Deprived document 12 BodyText3Char"/>
    <w:basedOn w:val="Deprived12DefaultParagraphFont"/>
    <w:link w:val="Deprived12BodyText3"/>
    <w:uiPriority w:val="99"/>
    <w:rsid w:val="00AA1D8D"/>
    <w:rPr>
      <w:sz w:val="16"/>
      <w:szCs w:val="16"/>
    </w:rPr>
  </w:style>
  <w:style w:type="paragraph" w:styleId="Deprived12List">
    <w:name w:val="Deprived document 12 List"/>
    <w:basedOn w:val="Deprived12Normal"/>
    <w:uiPriority w:val="99"/>
    <w:unhideWhenUsed/>
    <w:rsid w:val="00AA1D8D"/>
    <w:pPr>
      <w:ind w:left="360" w:hanging="360"/>
      <w:contextualSpacing/>
    </w:pPr>
  </w:style>
  <w:style w:type="paragraph" w:styleId="Deprived12List2">
    <w:name w:val="Deprived document 12 List2"/>
    <w:basedOn w:val="Deprived12Normal"/>
    <w:uiPriority w:val="99"/>
    <w:unhideWhenUsed/>
    <w:rsid w:val="00326F90"/>
    <w:pPr>
      <w:ind w:left="720" w:hanging="360"/>
      <w:contextualSpacing/>
    </w:pPr>
  </w:style>
  <w:style w:type="paragraph" w:styleId="Deprived12List3">
    <w:name w:val="Deprived document 12 List3"/>
    <w:basedOn w:val="Deprived12Normal"/>
    <w:uiPriority w:val="99"/>
    <w:unhideWhenUsed/>
    <w:rsid w:val="00326F90"/>
    <w:pPr>
      <w:ind w:left="1080" w:hanging="360"/>
      <w:contextualSpacing/>
    </w:pPr>
  </w:style>
  <w:style w:type="paragraph" w:styleId="Deprived12ListBullet">
    <w:name w:val="Deprived document 12 ListBullet"/>
    <w:basedOn w:val="Deprived12Normal"/>
    <w:uiPriority w:val="99"/>
    <w:unhideWhenUsed/>
    <w:rsid w:val="00326F90"/>
    <w:pPr>
      <w:numPr>
        <w:numId w:val="109"/>
      </w:numPr>
      <w:contextualSpacing/>
    </w:pPr>
  </w:style>
  <w:style w:type="paragraph" w:styleId="Deprived12ListBullet2">
    <w:name w:val="Deprived document 12 ListBullet2"/>
    <w:basedOn w:val="Deprived12Normal"/>
    <w:uiPriority w:val="99"/>
    <w:unhideWhenUsed/>
    <w:rsid w:val="00326F90"/>
    <w:pPr>
      <w:numPr>
        <w:numId w:val="110"/>
      </w:numPr>
      <w:contextualSpacing/>
    </w:pPr>
  </w:style>
  <w:style w:type="paragraph" w:styleId="Deprived12ListBullet3">
    <w:name w:val="Deprived document 12 ListBullet3"/>
    <w:basedOn w:val="Deprived12Normal"/>
    <w:uiPriority w:val="99"/>
    <w:unhideWhenUsed/>
    <w:rsid w:val="00326F90"/>
    <w:pPr>
      <w:numPr>
        <w:numId w:val="111"/>
      </w:numPr>
      <w:contextualSpacing/>
    </w:pPr>
  </w:style>
  <w:style w:type="paragraph" w:styleId="Deprived12ListNumber">
    <w:name w:val="Deprived document 12 ListNumber"/>
    <w:basedOn w:val="Deprived12Normal"/>
    <w:uiPriority w:val="99"/>
    <w:unhideWhenUsed/>
    <w:rsid w:val="00326F90"/>
    <w:pPr>
      <w:numPr>
        <w:numId w:val="113"/>
      </w:numPr>
      <w:contextualSpacing/>
    </w:pPr>
  </w:style>
  <w:style w:type="paragraph" w:styleId="Deprived12ListNumber2">
    <w:name w:val="Deprived document 12 ListNumber2"/>
    <w:basedOn w:val="Deprived12Normal"/>
    <w:uiPriority w:val="99"/>
    <w:unhideWhenUsed/>
    <w:rsid w:val="0029639D"/>
    <w:pPr>
      <w:numPr>
        <w:numId w:val="114"/>
      </w:numPr>
      <w:contextualSpacing/>
    </w:pPr>
  </w:style>
  <w:style w:type="paragraph" w:styleId="Deprived12ListNumber3">
    <w:name w:val="Deprived document 12 ListNumber3"/>
    <w:basedOn w:val="Deprived12Normal"/>
    <w:uiPriority w:val="99"/>
    <w:unhideWhenUsed/>
    <w:rsid w:val="0029639D"/>
    <w:pPr>
      <w:numPr>
        <w:numId w:val="115"/>
      </w:numPr>
      <w:contextualSpacing/>
    </w:pPr>
  </w:style>
  <w:style w:type="paragraph" w:styleId="Deprived12ListContinue">
    <w:name w:val="Deprived document 12 ListContinue"/>
    <w:basedOn w:val="Deprived12Normal"/>
    <w:uiPriority w:val="99"/>
    <w:unhideWhenUsed/>
    <w:rsid w:val="0029639D"/>
    <w:pPr>
      <w:spacing w:after="120"/>
      <w:ind w:left="360"/>
      <w:contextualSpacing/>
    </w:pPr>
  </w:style>
  <w:style w:type="paragraph" w:styleId="Deprived12ListContinue2">
    <w:name w:val="Deprived document 12 ListContinue2"/>
    <w:basedOn w:val="Deprived12Normal"/>
    <w:uiPriority w:val="99"/>
    <w:unhideWhenUsed/>
    <w:rsid w:val="0029639D"/>
    <w:pPr>
      <w:spacing w:after="120"/>
      <w:ind w:left="720"/>
      <w:contextualSpacing/>
    </w:pPr>
  </w:style>
  <w:style w:type="paragraph" w:styleId="Deprived12ListContinue3">
    <w:name w:val="Deprived document 12 ListContinue3"/>
    <w:basedOn w:val="Deprived12Normal"/>
    <w:uiPriority w:val="99"/>
    <w:unhideWhenUsed/>
    <w:rsid w:val="0029639D"/>
    <w:pPr>
      <w:spacing w:after="120"/>
      <w:ind w:left="1080"/>
      <w:contextualSpacing/>
    </w:pPr>
  </w:style>
  <w:style w:type="paragraph" w:styleId="Deprived12MacroText">
    <w:name w:val="Deprived document 12 MacroText"/>
    <w:link w:val="Deprived12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Deprived12MacroTextChar">
    <w:name w:val="Deprived document 12 MacroTextChar"/>
    <w:basedOn w:val="Deprived12DefaultParagraphFont"/>
    <w:link w:val="Deprived12MacroText"/>
    <w:uiPriority w:val="99"/>
    <w:rsid w:val="0029639D"/>
    <w:rPr>
      <w:rFonts w:ascii="Courier" w:hAnsi="Courier"/>
      <w:sz w:val="20"/>
      <w:szCs w:val="20"/>
    </w:rPr>
  </w:style>
  <w:style w:type="paragraph" w:styleId="Deprived12Quote">
    <w:name w:val="Deprived document 12 Quote"/>
    <w:basedOn w:val="Deprived12Normal"/>
    <w:next w:val="Deprived12Normal"/>
    <w:link w:val="Deprived12QuoteChar"/>
    <w:uiPriority w:val="29"/>
    <w:qFormat/>
    <w:rsid w:val="00FC693F"/>
    <w:rPr>
      <w:i/>
      <w:iCs/>
      <w:color w:val="000000" w:themeColor="text1"/>
    </w:rPr>
  </w:style>
  <w:style w:type="character" w:customStyle="1" w:styleId="Deprived12QuoteChar">
    <w:name w:val="Deprived document 12 QuoteChar"/>
    <w:basedOn w:val="Deprived12DefaultParagraphFont"/>
    <w:link w:val="Deprived12Quote"/>
    <w:uiPriority w:val="29"/>
    <w:rsid w:val="00FC693F"/>
    <w:rPr>
      <w:i/>
      <w:iCs/>
      <w:color w:val="000000" w:themeColor="text1"/>
    </w:rPr>
  </w:style>
  <w:style w:type="character" w:customStyle="1" w:styleId="Deprived12Heading4Char">
    <w:name w:val="Deprived document 12 Heading4Char"/>
    <w:basedOn w:val="Deprived12DefaultParagraphFont"/>
    <w:link w:val="Deprived12Heading4"/>
    <w:uiPriority w:val="9"/>
    <w:semiHidden/>
    <w:rsid w:val="00FC693F"/>
    <w:rPr>
      <w:rFonts w:asciiTheme="majorHAnsi" w:eastAsiaTheme="majorEastAsia" w:hAnsiTheme="majorHAnsi" w:cstheme="majorBidi"/>
      <w:b/>
      <w:bCs/>
      <w:i/>
      <w:iCs/>
      <w:color w:val="4F81BD" w:themeColor="accent1"/>
    </w:rPr>
  </w:style>
  <w:style w:type="character" w:customStyle="1" w:styleId="Deprived12Heading5Char">
    <w:name w:val="Deprived document 12 Heading5Char"/>
    <w:basedOn w:val="Deprived12DefaultParagraphFont"/>
    <w:link w:val="Deprived12Heading5"/>
    <w:uiPriority w:val="9"/>
    <w:semiHidden/>
    <w:rsid w:val="00FC693F"/>
    <w:rPr>
      <w:rFonts w:asciiTheme="majorHAnsi" w:eastAsiaTheme="majorEastAsia" w:hAnsiTheme="majorHAnsi" w:cstheme="majorBidi"/>
      <w:color w:val="243F60" w:themeColor="accent1" w:themeShade="7F"/>
    </w:rPr>
  </w:style>
  <w:style w:type="character" w:customStyle="1" w:styleId="Deprived12Heading6Char">
    <w:name w:val="Deprived document 12 Heading6Char"/>
    <w:basedOn w:val="Deprived12DefaultParagraphFont"/>
    <w:link w:val="Deprived12Heading6"/>
    <w:uiPriority w:val="9"/>
    <w:semiHidden/>
    <w:rsid w:val="00FC693F"/>
    <w:rPr>
      <w:rFonts w:asciiTheme="majorHAnsi" w:eastAsiaTheme="majorEastAsia" w:hAnsiTheme="majorHAnsi" w:cstheme="majorBidi"/>
      <w:i/>
      <w:iCs/>
      <w:color w:val="243F60" w:themeColor="accent1" w:themeShade="7F"/>
    </w:rPr>
  </w:style>
  <w:style w:type="character" w:customStyle="1" w:styleId="Deprived12Heading7Char">
    <w:name w:val="Deprived document 12 Heading7Char"/>
    <w:basedOn w:val="Deprived12DefaultParagraphFont"/>
    <w:link w:val="Deprived12Heading7"/>
    <w:uiPriority w:val="9"/>
    <w:semiHidden/>
    <w:rsid w:val="00FC693F"/>
    <w:rPr>
      <w:rFonts w:asciiTheme="majorHAnsi" w:eastAsiaTheme="majorEastAsia" w:hAnsiTheme="majorHAnsi" w:cstheme="majorBidi"/>
      <w:i/>
      <w:iCs/>
      <w:color w:val="404040" w:themeColor="text1" w:themeTint="BF"/>
    </w:rPr>
  </w:style>
  <w:style w:type="character" w:customStyle="1" w:styleId="Deprived12Heading8Char">
    <w:name w:val="Deprived document 12 Heading8Char"/>
    <w:basedOn w:val="Deprived12DefaultParagraphFont"/>
    <w:link w:val="Deprived12Heading8"/>
    <w:uiPriority w:val="9"/>
    <w:semiHidden/>
    <w:rsid w:val="00FC693F"/>
    <w:rPr>
      <w:rFonts w:asciiTheme="majorHAnsi" w:eastAsiaTheme="majorEastAsia" w:hAnsiTheme="majorHAnsi" w:cstheme="majorBidi"/>
      <w:color w:val="4F81BD" w:themeColor="accent1"/>
      <w:sz w:val="20"/>
      <w:szCs w:val="20"/>
    </w:rPr>
  </w:style>
  <w:style w:type="character" w:customStyle="1" w:styleId="Deprived12Heading9Char">
    <w:name w:val="Deprived document 12 Heading9Char"/>
    <w:basedOn w:val="Deprived12DefaultParagraphFont"/>
    <w:link w:val="Deprived12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Deprived12Caption">
    <w:name w:val="Deprived document 12 Caption"/>
    <w:basedOn w:val="Deprived12Normal"/>
    <w:next w:val="Deprived12Normal"/>
    <w:uiPriority w:val="35"/>
    <w:semiHidden/>
    <w:unhideWhenUsed/>
    <w:qFormat/>
    <w:rsid w:val="00FC693F"/>
    <w:pPr>
      <w:spacing w:line="240" w:lineRule="auto"/>
    </w:pPr>
    <w:rPr>
      <w:b/>
      <w:bCs/>
      <w:color w:val="4F81BD" w:themeColor="accent1"/>
      <w:sz w:val="18"/>
      <w:szCs w:val="18"/>
    </w:rPr>
  </w:style>
  <w:style w:type="character" w:styleId="Deprived12Strong">
    <w:name w:val="Deprived document 12 Strong"/>
    <w:basedOn w:val="Deprived12DefaultParagraphFont"/>
    <w:uiPriority w:val="22"/>
    <w:qFormat/>
    <w:rsid w:val="00FC693F"/>
    <w:rPr>
      <w:b/>
      <w:bCs/>
    </w:rPr>
  </w:style>
  <w:style w:type="character" w:styleId="Deprived12Emphasis">
    <w:name w:val="Deprived document 12 Emphasis"/>
    <w:basedOn w:val="Deprived12DefaultParagraphFont"/>
    <w:uiPriority w:val="20"/>
    <w:qFormat/>
    <w:rsid w:val="00FC693F"/>
    <w:rPr>
      <w:i/>
      <w:iCs/>
    </w:rPr>
  </w:style>
  <w:style w:type="paragraph" w:styleId="Deprived12IntenseQuote">
    <w:name w:val="Deprived document 12 IntenseQuote"/>
    <w:basedOn w:val="Deprived12Normal"/>
    <w:next w:val="Deprived12Normal"/>
    <w:link w:val="Deprived12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eprived12IntenseQuoteChar">
    <w:name w:val="Deprived document 12 IntenseQuoteChar"/>
    <w:basedOn w:val="Deprived12DefaultParagraphFont"/>
    <w:link w:val="Deprived12IntenseQuote"/>
    <w:uiPriority w:val="30"/>
    <w:rsid w:val="00FC693F"/>
    <w:rPr>
      <w:b/>
      <w:bCs/>
      <w:i/>
      <w:iCs/>
      <w:color w:val="4F81BD" w:themeColor="accent1"/>
    </w:rPr>
  </w:style>
  <w:style w:type="character" w:styleId="Deprived12SubtleEmphasis">
    <w:name w:val="Deprived document 12 SubtleEmphasis"/>
    <w:basedOn w:val="Deprived12DefaultParagraphFont"/>
    <w:uiPriority w:val="19"/>
    <w:qFormat/>
    <w:rsid w:val="00FC693F"/>
    <w:rPr>
      <w:i/>
      <w:iCs/>
      <w:color w:val="808080" w:themeColor="text1" w:themeTint="7F"/>
    </w:rPr>
  </w:style>
  <w:style w:type="character" w:styleId="Deprived12IntenseEmphasis">
    <w:name w:val="Deprived document 12 IntenseEmphasis"/>
    <w:basedOn w:val="Deprived12DefaultParagraphFont"/>
    <w:uiPriority w:val="21"/>
    <w:qFormat/>
    <w:rsid w:val="00FC693F"/>
    <w:rPr>
      <w:b/>
      <w:bCs/>
      <w:i/>
      <w:iCs/>
      <w:color w:val="4F81BD" w:themeColor="accent1"/>
    </w:rPr>
  </w:style>
  <w:style w:type="character" w:styleId="Deprived12SubtleReference">
    <w:name w:val="Deprived document 12 SubtleReference"/>
    <w:basedOn w:val="Deprived12DefaultParagraphFont"/>
    <w:uiPriority w:val="31"/>
    <w:qFormat/>
    <w:rsid w:val="00FC693F"/>
    <w:rPr>
      <w:smallCaps/>
      <w:color w:val="C0504D" w:themeColor="accent2"/>
      <w:u w:val="single"/>
    </w:rPr>
  </w:style>
  <w:style w:type="character" w:styleId="Deprived12IntenseReference">
    <w:name w:val="Deprived document 12 IntenseReference"/>
    <w:basedOn w:val="Deprived12DefaultParagraphFont"/>
    <w:uiPriority w:val="32"/>
    <w:qFormat/>
    <w:rsid w:val="00FC693F"/>
    <w:rPr>
      <w:b/>
      <w:bCs/>
      <w:smallCaps/>
      <w:color w:val="C0504D" w:themeColor="accent2"/>
      <w:spacing w:val="5"/>
      <w:u w:val="single"/>
    </w:rPr>
  </w:style>
  <w:style w:type="character" w:styleId="Deprived12BookTitle">
    <w:name w:val="Deprived document 12 BookTitle"/>
    <w:basedOn w:val="Deprived12DefaultParagraphFont"/>
    <w:uiPriority w:val="33"/>
    <w:qFormat/>
    <w:rsid w:val="00FC693F"/>
    <w:rPr>
      <w:b/>
      <w:bCs/>
      <w:smallCaps/>
      <w:spacing w:val="5"/>
    </w:rPr>
  </w:style>
  <w:style w:type="paragraph" w:styleId="Deprived12TOCHeading">
    <w:name w:val="Deprived document 12 TOCHeading"/>
    <w:basedOn w:val="Deprived12Heading1"/>
    <w:next w:val="Deprived12Normal"/>
    <w:uiPriority w:val="39"/>
    <w:semiHidden/>
    <w:unhideWhenUsed/>
    <w:qFormat/>
    <w:rsid w:val="00FC693F"/>
    <w:pPr>
      <w:outlineLvl w:val="9"/>
    </w:pPr>
  </w:style>
  <w:style w:type="table" w:styleId="Deprived12TableGrid">
    <w:name w:val="Deprived document 12 TableGrid"/>
    <w:basedOn w:val="Deprived12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Deprived12LightShading">
    <w:name w:val="Deprived document 12 LightShading"/>
    <w:basedOn w:val="Deprived12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Deprived12LightShading-Accent1">
    <w:name w:val="Deprived document 12 LightShading-Accent1"/>
    <w:basedOn w:val="Deprived12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Deprived12LightShading-Accent2">
    <w:name w:val="Deprived document 12 LightShading-Accent2"/>
    <w:basedOn w:val="Deprived12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Deprived12LightShading-Accent3">
    <w:name w:val="Deprived document 12 LightShading-Accent3"/>
    <w:basedOn w:val="Deprived12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Deprived12LightShading-Accent4">
    <w:name w:val="Deprived document 12 LightShading-Accent4"/>
    <w:basedOn w:val="Deprived12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Deprived12LightShading-Accent5">
    <w:name w:val="Deprived document 12 LightShading-Accent5"/>
    <w:basedOn w:val="Deprived12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Deprived12LightShading-Accent6">
    <w:name w:val="Deprived document 12 LightShading-Accent6"/>
    <w:basedOn w:val="Deprived12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Deprived12LightList">
    <w:name w:val="Deprived document 12 LightList"/>
    <w:basedOn w:val="Deprived12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eprived12LightList-Accent1">
    <w:name w:val="Deprived document 12 LightList-Accent1"/>
    <w:basedOn w:val="Deprived12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Deprived12LightList-Accent2">
    <w:name w:val="Deprived document 12 LightList-Accent2"/>
    <w:basedOn w:val="Deprived12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Deprived12LightList-Accent3">
    <w:name w:val="Deprived document 12 LightList-Accent3"/>
    <w:basedOn w:val="Deprived12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Deprived12LightList-Accent4">
    <w:name w:val="Deprived document 12 LightList-Accent4"/>
    <w:basedOn w:val="Deprived12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Deprived12LightList-Accent5">
    <w:name w:val="Deprived document 12 LightList-Accent5"/>
    <w:basedOn w:val="Deprived12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Deprived12LightList-Accent6">
    <w:name w:val="Deprived document 12 LightList-Accent6"/>
    <w:basedOn w:val="Deprived12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Deprived12LightGrid">
    <w:name w:val="Deprived document 12 LightGrid"/>
    <w:basedOn w:val="Deprived12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Deprived12LightGrid-Accent1">
    <w:name w:val="Deprived document 12 LightGrid-Accent1"/>
    <w:basedOn w:val="Deprived12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Deprived12LightGrid-Accent2">
    <w:name w:val="Deprived document 12 LightGrid-Accent2"/>
    <w:basedOn w:val="Deprived12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Deprived12LightGrid-Accent3">
    <w:name w:val="Deprived document 12 LightGrid-Accent3"/>
    <w:basedOn w:val="Deprived12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Deprived12LightGrid-Accent4">
    <w:name w:val="Deprived document 12 LightGrid-Accent4"/>
    <w:basedOn w:val="Deprived12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Deprived12LightGrid-Accent5">
    <w:name w:val="Deprived document 12 LightGrid-Accent5"/>
    <w:basedOn w:val="Deprived12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Deprived12LightGrid-Accent6">
    <w:name w:val="Deprived document 12 LightGrid-Accent6"/>
    <w:basedOn w:val="Deprived12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Deprived12MediumShading1">
    <w:name w:val="Deprived document 12 MediumShading1"/>
    <w:basedOn w:val="Deprived12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Deprived12MediumShading1-Accent1">
    <w:name w:val="Deprived document 12 MediumShading1-Accent1"/>
    <w:basedOn w:val="Deprived12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Deprived12MediumShading1-Accent2">
    <w:name w:val="Deprived document 12 MediumShading1-Accent2"/>
    <w:basedOn w:val="Deprived12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Deprived12MediumShading1-Accent3">
    <w:name w:val="Deprived document 12 MediumShading1-Accent3"/>
    <w:basedOn w:val="Deprived12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Deprived12MediumShading1-Accent4">
    <w:name w:val="Deprived document 12 MediumShading1-Accent4"/>
    <w:basedOn w:val="Deprived12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eprived12MediumShading1-Accent5">
    <w:name w:val="Deprived document 12 MediumShading1-Accent5"/>
    <w:basedOn w:val="Deprived12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Deprived12MediumShading1-Accent6">
    <w:name w:val="Deprived document 12 MediumShading1-Accent6"/>
    <w:basedOn w:val="Deprived12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Deprived12MediumShading2">
    <w:name w:val="Deprived document 12 MediumShading2"/>
    <w:basedOn w:val="Deprived1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2MediumShading2-Accent1">
    <w:name w:val="Deprived document 12 MediumShading2-Accent1"/>
    <w:basedOn w:val="Deprived1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2MediumShading2-Accent2">
    <w:name w:val="Deprived document 12 MediumShading2-Accent2"/>
    <w:basedOn w:val="Deprived1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2MediumShading2-Accent3">
    <w:name w:val="Deprived document 12 MediumShading2-Accent3"/>
    <w:basedOn w:val="Deprived1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2MediumShading2-Accent4">
    <w:name w:val="Deprived document 12 MediumShading2-Accent4"/>
    <w:basedOn w:val="Deprived1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2MediumShading2-Accent5">
    <w:name w:val="Deprived document 12 MediumShading2-Accent5"/>
    <w:basedOn w:val="Deprived1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2MediumShading2-Accent6">
    <w:name w:val="Deprived document 12 MediumShading2-Accent6"/>
    <w:basedOn w:val="Deprived1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eprived12MediumList1">
    <w:name w:val="Deprived document 12 MediumList1"/>
    <w:basedOn w:val="Deprived12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Deprived12MediumList1-Accent1">
    <w:name w:val="Deprived document 12 MediumList1-Accent1"/>
    <w:basedOn w:val="Deprived12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Deprived12MediumList1-Accent2">
    <w:name w:val="Deprived document 12 MediumList1-Accent2"/>
    <w:basedOn w:val="Deprived12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Deprived12MediumList1-Accent3">
    <w:name w:val="Deprived document 12 MediumList1-Accent3"/>
    <w:basedOn w:val="Deprived12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Deprived12MediumList1-Accent4">
    <w:name w:val="Deprived document 12 MediumList1-Accent4"/>
    <w:basedOn w:val="Deprived12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Deprived12MediumList1-Accent5">
    <w:name w:val="Deprived document 12 MediumList1-Accent5"/>
    <w:basedOn w:val="Deprived12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Deprived12MediumList1-Accent6">
    <w:name w:val="Deprived document 12 MediumList1-Accent6"/>
    <w:basedOn w:val="Deprived12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Deprived12MediumList2">
    <w:name w:val="Deprived document 12 MediumList2"/>
    <w:basedOn w:val="Deprived1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2MediumList2-Accent1">
    <w:name w:val="Deprived document 12 MediumList2-Accent1"/>
    <w:basedOn w:val="Deprived1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2MediumList2-Accent2">
    <w:name w:val="Deprived document 12 MediumList2-Accent2"/>
    <w:basedOn w:val="Deprived1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2MediumList2-Accent3">
    <w:name w:val="Deprived document 12 MediumList2-Accent3"/>
    <w:basedOn w:val="Deprived1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2MediumList2-Accent4">
    <w:name w:val="Deprived document 12 MediumList2-Accent4"/>
    <w:basedOn w:val="Deprived1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2MediumList2-Accent5">
    <w:name w:val="Deprived document 12 MediumList2-Accent5"/>
    <w:basedOn w:val="Deprived1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2MediumList2-Accent6">
    <w:name w:val="Deprived document 12 MediumList2-Accent6"/>
    <w:basedOn w:val="Deprived1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Deprived12MediumGrid1">
    <w:name w:val="Deprived document 12 MediumGrid1"/>
    <w:basedOn w:val="Deprived12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12MediumGrid1-Accent1">
    <w:name w:val="Deprived document 12 MediumGrid1-Accent1"/>
    <w:basedOn w:val="Deprived12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12MediumGrid1-Accent2">
    <w:name w:val="Deprived document 12 MediumGrid1-Accent2"/>
    <w:basedOn w:val="Deprived12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12MediumGrid1-Accent3">
    <w:name w:val="Deprived document 12 MediumGrid1-Accent3"/>
    <w:basedOn w:val="Deprived12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12MediumGrid1-Accent4">
    <w:name w:val="Deprived document 12 MediumGrid1-Accent4"/>
    <w:basedOn w:val="Deprived12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12MediumGrid1-Accent5">
    <w:name w:val="Deprived document 12 MediumGrid1-Accent5"/>
    <w:basedOn w:val="Deprived12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12MediumGrid1-Accent6">
    <w:name w:val="Deprived document 12 MediumGrid1-Accent6"/>
    <w:basedOn w:val="Deprived12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eprived12MediumGrid2">
    <w:name w:val="Deprived document 12 MediumGrid2"/>
    <w:basedOn w:val="Deprived1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Deprived12MediumGrid2-Accent1">
    <w:name w:val="Deprived document 12 MediumGrid2-Accent1"/>
    <w:basedOn w:val="Deprived1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Deprived12MediumGrid2-Accent2">
    <w:name w:val="Deprived document 12 MediumGrid2-Accent2"/>
    <w:basedOn w:val="Deprived1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Deprived12MediumGrid2-Accent3">
    <w:name w:val="Deprived document 12 MediumGrid2-Accent3"/>
    <w:basedOn w:val="Deprived1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Deprived12MediumGrid2-Accent4">
    <w:name w:val="Deprived document 12 MediumGrid2-Accent4"/>
    <w:basedOn w:val="Deprived1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Deprived12MediumGrid2-Accent5">
    <w:name w:val="Deprived document 12 MediumGrid2-Accent5"/>
    <w:basedOn w:val="Deprived1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Deprived12MediumGrid2-Accent6">
    <w:name w:val="Deprived document 12 MediumGrid2-Accent6"/>
    <w:basedOn w:val="Deprived1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Deprived12MediumGrid3">
    <w:name w:val="Deprived document 12 MediumGrid3"/>
    <w:basedOn w:val="Deprived1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eprived12MediumGrid3-Accent1">
    <w:name w:val="Deprived document 12 MediumGrid3-Accent1"/>
    <w:basedOn w:val="Deprived1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eprived12MediumGrid3-Accent2">
    <w:name w:val="Deprived document 12 MediumGrid3-Accent2"/>
    <w:basedOn w:val="Deprived1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eprived12MediumGrid3-Accent3">
    <w:name w:val="Deprived document 12 MediumGrid3-Accent3"/>
    <w:basedOn w:val="Deprived1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eprived12MediumGrid3-Accent4">
    <w:name w:val="Deprived document 12 MediumGrid3-Accent4"/>
    <w:basedOn w:val="Deprived1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eprived12MediumGrid3-Accent5">
    <w:name w:val="Deprived document 12 MediumGrid3-Accent5"/>
    <w:basedOn w:val="Deprived1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eprived12MediumGrid3-Accent6">
    <w:name w:val="Deprived document 12 MediumGrid3-Accent6"/>
    <w:basedOn w:val="Deprived1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eprived12DarkList">
    <w:name w:val="Deprived document 12 DarkList"/>
    <w:basedOn w:val="Deprived1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eprived12DarkList-Accent1">
    <w:name w:val="Deprived document 12 DarkList-Accent1"/>
    <w:basedOn w:val="Deprived1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eprived12DarkList-Accent2">
    <w:name w:val="Deprived document 12 DarkList-Accent2"/>
    <w:basedOn w:val="Deprived1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eprived12DarkList-Accent3">
    <w:name w:val="Deprived document 12 DarkList-Accent3"/>
    <w:basedOn w:val="Deprived1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eprived12DarkList-Accent4">
    <w:name w:val="Deprived document 12 DarkList-Accent4"/>
    <w:basedOn w:val="Deprived1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eprived12DarkList-Accent5">
    <w:name w:val="Deprived document 12 DarkList-Accent5"/>
    <w:basedOn w:val="Deprived1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eprived12DarkList-Accent6">
    <w:name w:val="Deprived document 12 DarkList-Accent6"/>
    <w:basedOn w:val="Deprived1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eprived12ColorfulShading">
    <w:name w:val="Deprived document 12 ColorfulShading"/>
    <w:basedOn w:val="Deprived1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eprived12ColorfulShading-Accent1">
    <w:name w:val="Deprived document 12 ColorfulShading-Accent1"/>
    <w:basedOn w:val="Deprived1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Deprived12ColorfulShading-Accent2">
    <w:name w:val="Deprived document 12 ColorfulShading-Accent2"/>
    <w:basedOn w:val="Deprived1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Deprived12ColorfulShading-Accent3">
    <w:name w:val="Deprived document 12 ColorfulShading-Accent3"/>
    <w:basedOn w:val="Deprived12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Deprived12ColorfulShading-Accent4">
    <w:name w:val="Deprived document 12 ColorfulShading-Accent4"/>
    <w:basedOn w:val="Deprived12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eprived12ColorfulShading-Accent5">
    <w:name w:val="Deprived document 12 ColorfulShading-Accent5"/>
    <w:basedOn w:val="Deprived12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Deprived12ColorfulShading-Accent6">
    <w:name w:val="Deprived document 12 ColorfulShading-Accent6"/>
    <w:basedOn w:val="Deprived12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eprived12ColorfulList">
    <w:name w:val="Deprived document 12 ColorfulList"/>
    <w:basedOn w:val="Deprived1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Deprived12ColorfulList-Accent1">
    <w:name w:val="Deprived document 12 ColorfulList-Accent1"/>
    <w:basedOn w:val="Deprived1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Deprived12ColorfulList-Accent2">
    <w:name w:val="Deprived document 12 ColorfulList-Accent2"/>
    <w:basedOn w:val="Deprived1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Deprived12ColorfulList-Accent3">
    <w:name w:val="Deprived document 12 ColorfulList-Accent3"/>
    <w:basedOn w:val="Deprived1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Deprived12ColorfulList-Accent4">
    <w:name w:val="Deprived document 12 ColorfulList-Accent4"/>
    <w:basedOn w:val="Deprived1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Deprived12ColorfulList-Accent5">
    <w:name w:val="Deprived document 12 ColorfulList-Accent5"/>
    <w:basedOn w:val="Deprived1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Deprived12ColorfulList-Accent6">
    <w:name w:val="Deprived document 12 ColorfulList-Accent6"/>
    <w:basedOn w:val="Deprived1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Deprived12ColorfulGrid">
    <w:name w:val="Deprived document 12 ColorfulGrid"/>
    <w:basedOn w:val="Deprived1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eprived12ColorfulGrid-Accent1">
    <w:name w:val="Deprived document 12 ColorfulGrid-Accent1"/>
    <w:basedOn w:val="Deprived1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eprived12ColorfulGrid-Accent2">
    <w:name w:val="Deprived document 12 ColorfulGrid-Accent2"/>
    <w:basedOn w:val="Deprived1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eprived12ColorfulGrid-Accent3">
    <w:name w:val="Deprived document 12 ColorfulGrid-Accent3"/>
    <w:basedOn w:val="Deprived1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eprived12ColorfulGrid-Accent4">
    <w:name w:val="Deprived document 12 ColorfulGrid-Accent4"/>
    <w:basedOn w:val="Deprived1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eprived12ColorfulGrid-Accent5">
    <w:name w:val="Deprived document 12 ColorfulGrid-Accent5"/>
    <w:basedOn w:val="Deprived1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eprived12ColorfulGrid-Accent6">
    <w:name w:val="Deprived document 12 ColorfulGrid-Accent6"/>
    <w:basedOn w:val="Deprived1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prived12Scripture">
    <w:name w:val="Deprived document 12 Scripture"/>
    <w:pPr>
      <w:spacing w:after="100" w:line="245" w:lineRule="auto"/>
    </w:pPr>
    <w:rPr>
      <w:rFonts w:ascii="Cambria" w:hAnsi="Cambria"/>
      <w:i/>
      <w:color w:val="333333"/>
      <w:sz w:val="20"/>
    </w:rPr>
  </w:style>
  <w:style w:type="paragraph" w:customStyle="1" w:styleId="Deprived12LegalCallout">
    <w:name w:val="Deprived document 12 LegalCallout"/>
    <w:pPr>
      <w:spacing w:after="120" w:line="245" w:lineRule="auto" w:before="80"/>
      <w:ind w:left="259" w:right="144"/>
    </w:pPr>
    <w:rPr>
      <w:rFonts w:ascii="Aptos" w:hAnsi="Aptos"/>
      <w:i w:val="0"/>
      <w:color w:val="1F4E79"/>
      <w:sz w:val="20"/>
    </w:rPr>
  </w:style>
  <w:style w:type="paragraph" w:customStyle="1" w:styleId="Deprived12DiscoveryCallout">
    <w:name w:val="Deprived document 12 DiscoveryCallout"/>
    <w:pPr>
      <w:spacing w:after="120" w:line="245" w:lineRule="auto" w:before="80"/>
      <w:ind w:left="259" w:right="144"/>
    </w:pPr>
    <w:rPr>
      <w:rFonts w:ascii="Aptos" w:hAnsi="Aptos"/>
      <w:i w:val="0"/>
      <w:color w:val="7F6000"/>
      <w:sz w:val="20"/>
    </w:rPr>
  </w:style>
  <w:style w:type="paragraph" w:customStyle="1" w:styleId="Deprived12GuardrailCallout">
    <w:name w:val="Deprived document 12 GuardrailCallout"/>
    <w:pPr>
      <w:spacing w:after="120" w:line="245" w:lineRule="auto" w:before="80"/>
      <w:ind w:left="259" w:right="144"/>
    </w:pPr>
    <w:rPr>
      <w:rFonts w:ascii="Aptos" w:hAnsi="Aptos"/>
      <w:i w:val="0"/>
      <w:color w:val="666666"/>
      <w:sz w:val="20"/>
    </w:rPr>
  </w:style>
  <w:style w:type="paragraph" w:customStyle="1" w:styleId="Deprived12BuildBox">
    <w:name w:val="Deprived document 12 BuildBox"/>
    <w:pPr>
      <w:spacing w:after="120" w:line="245" w:lineRule="auto" w:before="80"/>
      <w:ind w:left="259" w:right="144"/>
    </w:pPr>
    <w:rPr>
      <w:rFonts w:ascii="Aptos" w:hAnsi="Aptos"/>
      <w:i w:val="0"/>
      <w:color w:val="1F1F1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Deprived0header" Type="http://schemas.openxmlformats.org/officeDocument/2006/relationships/header" Target="headerDeprived0.xml"/><Relationship Id="rIdDeprived0footer" Type="http://schemas.openxmlformats.org/officeDocument/2006/relationships/footer" Target="footerDeprived0.xml"/><Relationship Id="rIdDeprived1header" Type="http://schemas.openxmlformats.org/officeDocument/2006/relationships/header" Target="headerDeprived1.xml"/><Relationship Id="rIdDeprived1footer" Type="http://schemas.openxmlformats.org/officeDocument/2006/relationships/footer" Target="footerDeprived1.xml"/><Relationship Id="rIdDeprived2header" Type="http://schemas.openxmlformats.org/officeDocument/2006/relationships/header" Target="headerDeprived2.xml"/><Relationship Id="rIdDeprived2footer" Type="http://schemas.openxmlformats.org/officeDocument/2006/relationships/footer" Target="footerDeprived2.xml"/><Relationship Id="rIdDeprived3header" Type="http://schemas.openxmlformats.org/officeDocument/2006/relationships/header" Target="headerDeprived3.xml"/><Relationship Id="rIdDeprived3footer" Type="http://schemas.openxmlformats.org/officeDocument/2006/relationships/footer" Target="footerDeprived3.xml"/><Relationship Id="rIdDeprived4header" Type="http://schemas.openxmlformats.org/officeDocument/2006/relationships/header" Target="headerDeprived4.xml"/><Relationship Id="rIdDeprived4footer" Type="http://schemas.openxmlformats.org/officeDocument/2006/relationships/footer" Target="footerDeprived4.xml"/><Relationship Id="rIdDeprived5header" Type="http://schemas.openxmlformats.org/officeDocument/2006/relationships/header" Target="headerDeprived5.xml"/><Relationship Id="rIdDeprived5footer" Type="http://schemas.openxmlformats.org/officeDocument/2006/relationships/footer" Target="footerDeprived5.xml"/><Relationship Id="rIdDeprived6header" Type="http://schemas.openxmlformats.org/officeDocument/2006/relationships/header" Target="headerDeprived6.xml"/><Relationship Id="rIdDeprived6footer" Type="http://schemas.openxmlformats.org/officeDocument/2006/relationships/footer" Target="footerDeprived6.xml"/><Relationship Id="rIdDeprived7header" Type="http://schemas.openxmlformats.org/officeDocument/2006/relationships/header" Target="headerDeprived7.xml"/><Relationship Id="rIdDeprived7footer" Type="http://schemas.openxmlformats.org/officeDocument/2006/relationships/footer" Target="footerDeprived7.xml"/><Relationship Id="rIdDeprived8header" Type="http://schemas.openxmlformats.org/officeDocument/2006/relationships/header" Target="headerDeprived8.xml"/><Relationship Id="rIdDeprived8footer" Type="http://schemas.openxmlformats.org/officeDocument/2006/relationships/footer" Target="footerDeprived8.xml"/><Relationship Id="rIdDeprived9header" Type="http://schemas.openxmlformats.org/officeDocument/2006/relationships/header" Target="headerDeprived9.xml"/><Relationship Id="rIdDeprived9footer" Type="http://schemas.openxmlformats.org/officeDocument/2006/relationships/footer" Target="footerDeprived9.xml"/><Relationship Id="rIdDeprived10header" Type="http://schemas.openxmlformats.org/officeDocument/2006/relationships/header" Target="headerDeprived10.xml"/><Relationship Id="rIdDeprived10footer" Type="http://schemas.openxmlformats.org/officeDocument/2006/relationships/footer" Target="footerDeprived10.xml"/><Relationship Id="rIdDeprived11header" Type="http://schemas.openxmlformats.org/officeDocument/2006/relationships/header" Target="headerDeprived11.xml"/><Relationship Id="rIdDeprived11footer" Type="http://schemas.openxmlformats.org/officeDocument/2006/relationships/footer" Target="footerDeprived11.xml"/><Relationship Id="rIdDeprived12header" Type="http://schemas.openxmlformats.org/officeDocument/2006/relationships/header" Target="headerDeprived12.xml"/><Relationship Id="rIdDeprived12footer" Type="http://schemas.openxmlformats.org/officeDocument/2006/relationships/footer" Target="footerDeprived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3557</Words>
  <Characters>20281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23791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Packet 2 — The Voice Before the Hand</dc:title>
  <dc:subject>Counsel, Interpretation, and the First Gate Where Another Voice Tries to Become the Measure</dc:subject>
  <dc:creator/>
  <cp:keywords/>
  <dc:description>Reader-facing Bible study packet.</dc:description>
  <cp:lastModifiedBy>Matt McCafferty</cp:lastModifiedBy>
  <cp:revision>2</cp:revision>
  <dcterms:created xsi:type="dcterms:W3CDTF">2013-12-23T23:15:00Z</dcterms:created>
  <dcterms:modified xsi:type="dcterms:W3CDTF">2026-09-13T04:05:00Z</dcterms:modified>
  <cp:category/>
</cp:coreProperties>
</file>