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00346" w14:textId="5B74CA99" w:rsidR="00B7516A" w:rsidRDefault="00B7516A">
      <w:r>
        <w:t>Bible Verses on Son</w:t>
      </w:r>
    </w:p>
    <w:p w14:paraId="7A8C8AFF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Where in the Bible does it say, This is my son, in whom I am well pleased? Where does it say in the Bible, This is my son, listen to him? Where does it say in the Bible, This is my son, today I have begotten him?</w:t>
      </w:r>
    </w:p>
    <w:p w14:paraId="7CBD3F6F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Here are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exact places in Scripture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for each of those declarations, grouped cleanly and precisely.</w:t>
      </w:r>
    </w:p>
    <w:p w14:paraId="03378D9F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7B21A473">
          <v:rect id="_x0000_i1025" style="width:0;height:1.5pt" o:hralign="center" o:hrstd="t" o:hr="t" fillcolor="#a0a0a0" stroked="f"/>
        </w:pict>
      </w:r>
    </w:p>
    <w:p w14:paraId="0540CFD4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“This is my Son, in whom I am well pleased”</w:t>
      </w:r>
    </w:p>
    <w:p w14:paraId="22719AF0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(Divine approval at Jesus’ baptism)</w:t>
      </w:r>
    </w:p>
    <w:p w14:paraId="7B51A604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wording (with very minor variation) appears at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Jesus’ baptism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65AEB4B" w14:textId="77777777" w:rsidR="00B7516A" w:rsidRPr="00B7516A" w:rsidRDefault="00B7516A" w:rsidP="00B751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3:17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“And lo a voice from heaven, saying,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This is my beloved Son, in whom I am well pleased.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69015377" w14:textId="77777777" w:rsidR="00B7516A" w:rsidRPr="00B7516A" w:rsidRDefault="00B7516A" w:rsidP="00B751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Mark 1:11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“And there came a voice from heaven, saying,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Thou art my beloved Son, in whom I am well pleased.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72EBF769" w14:textId="77777777" w:rsidR="00B7516A" w:rsidRPr="00B7516A" w:rsidRDefault="00B7516A" w:rsidP="00B751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3:22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“And the Holy Ghost descended in a bodily shape like a dove upon him, and a voice came from heaven, which said,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Thou art my beloved Son; in thee I am well pleased.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617F68A9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Key note:</w:t>
      </w:r>
    </w:p>
    <w:p w14:paraId="6FDEFC6D" w14:textId="77777777" w:rsidR="00B7516A" w:rsidRPr="00B7516A" w:rsidRDefault="00B7516A" w:rsidP="00B751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Matthew records it as 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public declaration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(“This is my Son”). </w:t>
      </w:r>
    </w:p>
    <w:p w14:paraId="5886C40D" w14:textId="77777777" w:rsidR="00B7516A" w:rsidRPr="00B7516A" w:rsidRDefault="00B7516A" w:rsidP="00B751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Mark and Luke record it as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direct address to the Son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(“Thou art my Son”). </w:t>
      </w:r>
    </w:p>
    <w:p w14:paraId="451C1AA3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54AECA36">
          <v:rect id="_x0000_i1026" style="width:0;height:1.5pt" o:hralign="center" o:hrstd="t" o:hr="t" fillcolor="#a0a0a0" stroked="f"/>
        </w:pict>
      </w:r>
    </w:p>
    <w:p w14:paraId="6236B8FA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“This is my Son… listen to him”</w:t>
      </w:r>
    </w:p>
    <w:p w14:paraId="68633FE3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(Divine command at the Transfiguration)</w:t>
      </w:r>
    </w:p>
    <w:p w14:paraId="4296C4F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is spoken at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Transfiguration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where Moses and Elijah appear:</w:t>
      </w:r>
    </w:p>
    <w:p w14:paraId="2D0F78AC" w14:textId="77777777" w:rsidR="00B7516A" w:rsidRPr="00B7516A" w:rsidRDefault="00B7516A" w:rsidP="00B751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17:5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“While he yet spake, behold, a bright cloud overshadowed them: and behold a voice out of the cloud, which said,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This is my beloved Son, in whom I am well pleased; hear ye him.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45952DC2" w14:textId="77777777" w:rsidR="00B7516A" w:rsidRPr="00B7516A" w:rsidRDefault="00B7516A" w:rsidP="00B751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Mark 9:7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“And there was a cloud that overshadowed them: and a voice came out of the cloud, saying,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This is my beloved Son: hear him.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07094C10" w14:textId="77777777" w:rsidR="00B7516A" w:rsidRPr="00B7516A" w:rsidRDefault="00B7516A" w:rsidP="00B751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9:35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“And there came a voice out of the cloud, saying,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This is my beloved Son: hear him.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0AB7BA76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Key note: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This explicitly echoes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Deuteronomy 18:15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(the promised Prophet like Moses), now fulfilled and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commanded to be obeyed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57900A2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50904BF6">
          <v:rect id="_x0000_i1027" style="width:0;height:1.5pt" o:hralign="center" o:hrstd="t" o:hr="t" fillcolor="#a0a0a0" stroked="f"/>
        </w:pict>
      </w:r>
    </w:p>
    <w:p w14:paraId="4E1A106E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“This is my Son, today I have begotten you”</w:t>
      </w:r>
    </w:p>
    <w:p w14:paraId="58F53409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(Royal / Messianic enthronement language)</w:t>
      </w:r>
    </w:p>
    <w:p w14:paraId="51DA2292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phrase originates in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and is later applied directly to Jesus in the New Testament.</w:t>
      </w:r>
    </w:p>
    <w:p w14:paraId="386D2B0F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Old Testament (source text)</w:t>
      </w:r>
    </w:p>
    <w:p w14:paraId="4F19A721" w14:textId="77777777" w:rsidR="00B7516A" w:rsidRPr="00B7516A" w:rsidRDefault="00B7516A" w:rsidP="00B7516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Psalms 2:7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“I will declare the decree: the LORD hath said unto me,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Thou art my Son; this day have I begotten thee.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262D7E2C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is 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royal coronation psalm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originally tied to Davidic kingship, but prophetically Messianic.</w:t>
      </w:r>
    </w:p>
    <w:p w14:paraId="3A4E2804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4ABF0E1C">
          <v:rect id="_x0000_i1028" style="width:0;height:1.5pt" o:hralign="center" o:hrstd="t" o:hr="t" fillcolor="#a0a0a0" stroked="f"/>
        </w:pict>
      </w:r>
    </w:p>
    <w:p w14:paraId="6361E69C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New Testament applications to Jesus</w:t>
      </w:r>
    </w:p>
    <w:p w14:paraId="3DD8E19D" w14:textId="77777777" w:rsidR="00B7516A" w:rsidRPr="00B7516A" w:rsidRDefault="00B7516A" w:rsidP="00B7516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Acts 13:33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“God hath fulfilled the same unto us their children, in that he hath raised up Jesus again; as it is also written in the second psalm,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Thou art my Son, this day have I begotten thee.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44540FF0" w14:textId="77777777" w:rsidR="00B7516A" w:rsidRPr="00B7516A" w:rsidRDefault="00B7516A" w:rsidP="00B7516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Hebrews 1:5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“For unto which of the angels said he at any time,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Thou art my Son, this day have I begotten thee?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67F44419" w14:textId="77777777" w:rsidR="00B7516A" w:rsidRPr="00B7516A" w:rsidRDefault="00B7516A" w:rsidP="00B7516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Hebrews 5:5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“So also Christ glorified not himself to be made an high priest; but he that said unto him,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Thou art my Son, to day have I begotten thee.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20E57216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Key note: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>In the NT, this phrase is tied to:</w:t>
      </w:r>
    </w:p>
    <w:p w14:paraId="1D568B43" w14:textId="77777777" w:rsidR="00B7516A" w:rsidRPr="00B7516A" w:rsidRDefault="00B7516A" w:rsidP="00B751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Resurrection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C2957F1" w14:textId="77777777" w:rsidR="00B7516A" w:rsidRPr="00B7516A" w:rsidRDefault="00B7516A" w:rsidP="00B751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Enthronement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91F80C7" w14:textId="77777777" w:rsidR="00B7516A" w:rsidRPr="00B7516A" w:rsidRDefault="00B7516A" w:rsidP="00B751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High-Priestly appointment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89C5664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—not to creation, but to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installed Sonship in power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(cf. Romans 1:4).</w:t>
      </w:r>
    </w:p>
    <w:p w14:paraId="30AB1D29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1E8D17AC">
          <v:rect id="_x0000_i1029" style="width:0;height:1.5pt" o:hralign="center" o:hrstd="t" o:hr="t" fillcolor="#a0a0a0" stroked="f"/>
        </w:pict>
      </w:r>
    </w:p>
    <w:p w14:paraId="2F8A77C6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One-line synthesis (theological peg)</w:t>
      </w:r>
    </w:p>
    <w:p w14:paraId="6E21C483" w14:textId="77777777" w:rsidR="00B7516A" w:rsidRPr="00B7516A" w:rsidRDefault="00B7516A" w:rsidP="00B7516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Baptism: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Approved Son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07CD0C6" w14:textId="77777777" w:rsidR="00B7516A" w:rsidRPr="00B7516A" w:rsidRDefault="00B7516A" w:rsidP="00B7516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Transfiguration: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Authoritative Son — listen to Him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F620715" w14:textId="77777777" w:rsidR="00B7516A" w:rsidRPr="00B7516A" w:rsidRDefault="00B7516A" w:rsidP="00B7516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 / Resurrection: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Enthroned Son — King &amp; Priest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EB69197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If you want, next we can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layer these three moments into a single covenantal timeline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(Adam → David → Messiah → New Creation).</w:t>
      </w:r>
    </w:p>
    <w:p w14:paraId="5CFC0321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Where is the covenant with Adam?</w:t>
      </w:r>
    </w:p>
    <w:p w14:paraId="4B10E872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Short answer first — then the textual proof.</w:t>
      </w:r>
    </w:p>
    <w:p w14:paraId="62B246FC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There is no single verse that says, “God made a covenant with Adam.”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But Scripture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treats Adam covenantally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, and later biblical authors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explicitly refer back to Adam as a covenant head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C5A2F20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is what theologians call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 / Creation Covenant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or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 of Works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ACEC8F2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25D1F09C">
          <v:rect id="_x0000_i1030" style="width:0;height:1.5pt" o:hralign="center" o:hrstd="t" o:hr="t" fillcolor="#a0a0a0" stroked="f"/>
        </w:pict>
      </w:r>
    </w:p>
    <w:p w14:paraId="49FFE286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1. The 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14:ligatures w14:val="none"/>
        </w:rPr>
        <w:t>explicit</w:t>
      </w: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covenant reference to Adam (later Scripture)</w:t>
      </w:r>
    </w:p>
    <w:p w14:paraId="78A21D1F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Hosea 6:7</w:t>
      </w:r>
    </w:p>
    <w:p w14:paraId="7E44246C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“But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like Adam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they transgressed the covenant; there they dealt faithlessly with me.”</w:t>
      </w:r>
    </w:p>
    <w:p w14:paraId="17362E4F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Two important points:</w:t>
      </w:r>
    </w:p>
    <w:p w14:paraId="149B55E8" w14:textId="77777777" w:rsidR="00B7516A" w:rsidRPr="00B7516A" w:rsidRDefault="00B7516A" w:rsidP="00B7516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The Hebrew can be read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“like Adam”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(most translations) </w:t>
      </w:r>
    </w:p>
    <w:p w14:paraId="263B6A84" w14:textId="77777777" w:rsidR="00B7516A" w:rsidRPr="00B7516A" w:rsidRDefault="00B7516A" w:rsidP="00B7516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Adam is treated as someone who: </w:t>
      </w:r>
    </w:p>
    <w:p w14:paraId="50721D7F" w14:textId="77777777" w:rsidR="00B7516A" w:rsidRPr="00B7516A" w:rsidRDefault="00B7516A" w:rsidP="00B7516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Had 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4E27F48" w14:textId="77777777" w:rsidR="00B7516A" w:rsidRPr="00B7516A" w:rsidRDefault="00B7516A" w:rsidP="00B7516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Transgressed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it </w:t>
      </w:r>
    </w:p>
    <w:p w14:paraId="4039C772" w14:textId="77777777" w:rsidR="00B7516A" w:rsidRPr="00B7516A" w:rsidRDefault="00B7516A" w:rsidP="00B7516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Became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pattern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for later covenant breaking </w:t>
      </w:r>
    </w:p>
    <w:p w14:paraId="03A53589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verse is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smoking gun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that Adam stood in a covenant relationship with God.</w:t>
      </w:r>
    </w:p>
    <w:p w14:paraId="7403896E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02086352">
          <v:rect id="_x0000_i1031" style="width:0;height:1.5pt" o:hralign="center" o:hrstd="t" o:hr="t" fillcolor="#a0a0a0" stroked="f"/>
        </w:pict>
      </w:r>
    </w:p>
    <w:p w14:paraId="46BC37CC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 xml:space="preserve">2. The covenant 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14:ligatures w14:val="none"/>
        </w:rPr>
        <w:t>structure</w:t>
      </w: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in Genesis (even if the word isn’t used)</w:t>
      </w:r>
    </w:p>
    <w:p w14:paraId="3DB56A3F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Covenants in Scripture don’t require the word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berit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to be present — they require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structure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 Genesis 1–2 clearly has it.</w:t>
      </w:r>
    </w:p>
    <w:p w14:paraId="73B9C442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A. Covenant parties</w:t>
      </w:r>
    </w:p>
    <w:p w14:paraId="38AAFBDB" w14:textId="77777777" w:rsidR="00B7516A" w:rsidRPr="00B7516A" w:rsidRDefault="00B7516A" w:rsidP="00B7516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28CDF59" w14:textId="77777777" w:rsidR="00B7516A" w:rsidRPr="00B7516A" w:rsidRDefault="00B7516A" w:rsidP="00B7516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(as representative head of humanity) </w:t>
      </w:r>
    </w:p>
    <w:p w14:paraId="41610431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B. Covenant context</w:t>
      </w:r>
    </w:p>
    <w:p w14:paraId="41EAA1BE" w14:textId="77777777" w:rsidR="00B7516A" w:rsidRPr="00B7516A" w:rsidRDefault="00B7516A" w:rsidP="00B7516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1:26–28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Dominion mandate </w:t>
      </w:r>
    </w:p>
    <w:p w14:paraId="614BDCF9" w14:textId="77777777" w:rsidR="00B7516A" w:rsidRPr="00B7516A" w:rsidRDefault="00B7516A" w:rsidP="00B7516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2:7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Life given directly by God </w:t>
      </w:r>
    </w:p>
    <w:p w14:paraId="36692C53" w14:textId="77777777" w:rsidR="00B7516A" w:rsidRPr="00B7516A" w:rsidRDefault="00B7516A" w:rsidP="00B7516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2:15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Adam placed to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serve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guard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the garden (priestly language) </w:t>
      </w:r>
    </w:p>
    <w:p w14:paraId="7BD64D42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C. Covenant command (stipulation)</w:t>
      </w:r>
    </w:p>
    <w:p w14:paraId="675EC666" w14:textId="77777777" w:rsidR="00B7516A" w:rsidRPr="00B7516A" w:rsidRDefault="00B7516A" w:rsidP="00B7516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2:16–17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9EE26C6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“Of every tree of the garden thou mayest freely eat: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>But of the tree of the knowledge of good and evil, thou shalt not eat of it…”</w:t>
      </w:r>
    </w:p>
    <w:p w14:paraId="00524D1B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is 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legal boundary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not a suggestion.</w:t>
      </w:r>
    </w:p>
    <w:p w14:paraId="7064A9BF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D. Covenant blessing</w:t>
      </w:r>
    </w:p>
    <w:p w14:paraId="60D0F348" w14:textId="77777777" w:rsidR="00B7516A" w:rsidRPr="00B7516A" w:rsidRDefault="00B7516A" w:rsidP="00B7516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Life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B11F2CA" w14:textId="77777777" w:rsidR="00B7516A" w:rsidRPr="00B7516A" w:rsidRDefault="00B7516A" w:rsidP="00B7516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Access to the Tree of Life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A9BFCDD" w14:textId="77777777" w:rsidR="00B7516A" w:rsidRPr="00B7516A" w:rsidRDefault="00B7516A" w:rsidP="00B7516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God’s presence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D4056B8" w14:textId="77777777" w:rsidR="00B7516A" w:rsidRPr="00B7516A" w:rsidRDefault="00B7516A" w:rsidP="00B7516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Ruling authority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84B9FAB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E. Covenant curse (sanction)</w:t>
      </w:r>
    </w:p>
    <w:p w14:paraId="18394042" w14:textId="77777777" w:rsidR="00B7516A" w:rsidRPr="00B7516A" w:rsidRDefault="00B7516A" w:rsidP="00B7516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“In the day that thou eatest thereof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thou shalt surely die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(death introduced as a legal consequence) </w:t>
      </w:r>
    </w:p>
    <w:p w14:paraId="6762F559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is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classic covenant form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A6B3B36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16D701AE">
          <v:rect id="_x0000_i1032" style="width:0;height:1.5pt" o:hralign="center" o:hrstd="t" o:hr="t" fillcolor="#a0a0a0" stroked="f"/>
        </w:pict>
      </w:r>
    </w:p>
    <w:p w14:paraId="5ECB6553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3. Adam as covenant 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14:ligatures w14:val="none"/>
        </w:rPr>
        <w:t>head</w:t>
      </w: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in the New Testament</w:t>
      </w:r>
    </w:p>
    <w:p w14:paraId="3BFB11C5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The New Testament treats Adam exactly the way it treats later covenant heads (Noah, Abraham, David).</w:t>
      </w:r>
    </w:p>
    <w:p w14:paraId="29E58CA2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Romans 5:12–19</w:t>
      </w:r>
    </w:p>
    <w:p w14:paraId="6650E310" w14:textId="77777777" w:rsidR="00B7516A" w:rsidRPr="00B7516A" w:rsidRDefault="00B7516A" w:rsidP="00B7516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Adam’s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one act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brings condemnation to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many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823D034" w14:textId="77777777" w:rsidR="00B7516A" w:rsidRPr="00B7516A" w:rsidRDefault="00B7516A" w:rsidP="00B7516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Christ’s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one act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brings righteousness to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many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0F72A3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This only works if Adam functioned covenantally.</w:t>
      </w:r>
    </w:p>
    <w:p w14:paraId="451C4DB6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 Corinthians 15:21–22</w:t>
      </w:r>
    </w:p>
    <w:p w14:paraId="69DE1A01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“For as in Adam all die, even so in Christ shall all be made alive.”</w:t>
      </w:r>
    </w:p>
    <w:p w14:paraId="08987ED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Adam and Christ are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parallel federal heads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D47D0B4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51682F3A">
          <v:rect id="_x0000_i1033" style="width:0;height:1.5pt" o:hralign="center" o:hrstd="t" o:hr="t" fillcolor="#a0a0a0" stroked="f"/>
        </w:pict>
      </w:r>
    </w:p>
    <w:p w14:paraId="271E833A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Why Genesis doesn’t say “covenant” outright</w:t>
      </w:r>
    </w:p>
    <w:p w14:paraId="589D08E2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Two reasons:</w:t>
      </w:r>
    </w:p>
    <w:p w14:paraId="1B6AA484" w14:textId="77777777" w:rsidR="00B7516A" w:rsidRPr="00B7516A" w:rsidRDefault="00B7516A" w:rsidP="00B7516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is proto-covenantal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It establishes the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pattern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before formal covenant language appears (Noah is the first time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berit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is used). </w:t>
      </w:r>
    </w:p>
    <w:p w14:paraId="65360A55" w14:textId="77777777" w:rsidR="00B7516A" w:rsidRPr="00B7516A" w:rsidRDefault="00B7516A" w:rsidP="00B7516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 is the covenantal ground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Every later covenant: </w:t>
      </w:r>
    </w:p>
    <w:p w14:paraId="6537496D" w14:textId="77777777" w:rsidR="00B7516A" w:rsidRPr="00B7516A" w:rsidRDefault="00B7516A" w:rsidP="00B7516A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Addresses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Adam’s failure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508BFAE" w14:textId="77777777" w:rsidR="00B7516A" w:rsidRPr="00B7516A" w:rsidRDefault="00B7516A" w:rsidP="00B7516A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Restores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lost access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BAE2AF7" w14:textId="77777777" w:rsidR="00B7516A" w:rsidRPr="00B7516A" w:rsidRDefault="00B7516A" w:rsidP="00B7516A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Reinstates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priest-king authority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3B2F469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24E8ABB3">
          <v:rect id="_x0000_i1034" style="width:0;height:1.5pt" o:hralign="center" o:hrstd="t" o:hr="t" fillcolor="#a0a0a0" stroked="f"/>
        </w:pict>
      </w:r>
    </w:p>
    <w:p w14:paraId="73574033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5. One clean theological summary (peg-and-rope)</w:t>
      </w:r>
    </w:p>
    <w:p w14:paraId="7546DF7B" w14:textId="77777777" w:rsidR="00B7516A" w:rsidRPr="00B7516A" w:rsidRDefault="00B7516A" w:rsidP="00B7516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covenant of life → broken </w:t>
      </w:r>
    </w:p>
    <w:p w14:paraId="3AF874BC" w14:textId="77777777" w:rsidR="00B7516A" w:rsidRPr="00B7516A" w:rsidRDefault="00B7516A" w:rsidP="00B7516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Israel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covenant of law → broken </w:t>
      </w:r>
    </w:p>
    <w:p w14:paraId="68A31E4C" w14:textId="77777777" w:rsidR="00B7516A" w:rsidRPr="00B7516A" w:rsidRDefault="00B7516A" w:rsidP="00B7516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David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covenant of kingship → incomplete </w:t>
      </w:r>
    </w:p>
    <w:p w14:paraId="54CE26D2" w14:textId="77777777" w:rsidR="00B7516A" w:rsidRPr="00B7516A" w:rsidRDefault="00B7516A" w:rsidP="00B7516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Christ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covenant keeper → fulfilled </w:t>
      </w:r>
    </w:p>
    <w:p w14:paraId="03B41EA2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Adam isn’t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missing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a covenant —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he 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is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the covenantal baseline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that explains why redemption is needed at all.</w:t>
      </w:r>
    </w:p>
    <w:p w14:paraId="3007E63F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If you want, next we can:</w:t>
      </w:r>
    </w:p>
    <w:p w14:paraId="3A18DDF9" w14:textId="77777777" w:rsidR="00B7516A" w:rsidRPr="00B7516A" w:rsidRDefault="00B7516A" w:rsidP="00B7516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Tie Adam’s covenant to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temple / priesthood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7086030" w14:textId="77777777" w:rsidR="00B7516A" w:rsidRPr="00B7516A" w:rsidRDefault="00B7516A" w:rsidP="00B7516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Or map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1–2 → Hebrews → Revelation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as one continuous covenant arc </w:t>
      </w:r>
    </w:p>
    <w:p w14:paraId="475EFD42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Berit (covenant) sounds like bereshit (beginning)</w:t>
      </w:r>
    </w:p>
    <w:p w14:paraId="2226B56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You’re hearing something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real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, but it’s 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phonetic resonance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not an etymological identity. Let’s pin it carefully.</w:t>
      </w:r>
    </w:p>
    <w:p w14:paraId="420AF861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0D0FAD86">
          <v:rect id="_x0000_i1035" style="width:0;height:1.5pt" o:hralign="center" o:hrstd="t" o:hr="t" fillcolor="#a0a0a0" stroked="f"/>
        </w:pict>
      </w:r>
    </w:p>
    <w:p w14:paraId="39E77CA7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The words side-by-side</w:t>
      </w:r>
    </w:p>
    <w:p w14:paraId="00A5DD3A" w14:textId="77777777" w:rsidR="00B7516A" w:rsidRPr="00B7516A" w:rsidRDefault="00B7516A" w:rsidP="00B7516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בְּרִית — 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berit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covenant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624A347" w14:textId="77777777" w:rsidR="00B7516A" w:rsidRPr="00B7516A" w:rsidRDefault="00B7516A" w:rsidP="00B7516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בְּרֵאשִׁית — 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bereshit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 (the) beginning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698D73F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They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sound related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, but they come from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different Hebrew roots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0868C63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2D80A9B3">
          <v:rect id="_x0000_i1036" style="width:0;height:1.5pt" o:hralign="center" o:hrstd="t" o:hr="t" fillcolor="#a0a0a0" stroked="f"/>
        </w:pict>
      </w:r>
    </w:p>
    <w:p w14:paraId="24C49F96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Root analysis (this matters)</w:t>
      </w:r>
    </w:p>
    <w:p w14:paraId="262B0D5E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Berit (בְּרִית)</w:t>
      </w:r>
    </w:p>
    <w:p w14:paraId="5CAC9AC0" w14:textId="77777777" w:rsidR="00B7516A" w:rsidRPr="00B7516A" w:rsidRDefault="00B7516A" w:rsidP="00B7516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Root debated, but commonly linked to: </w:t>
      </w:r>
    </w:p>
    <w:p w14:paraId="64B99C27" w14:textId="77777777" w:rsidR="00B7516A" w:rsidRPr="00B7516A" w:rsidRDefault="00B7516A" w:rsidP="00B7516A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כרת (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karat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)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to cut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→ “to cut a covenant” </w:t>
      </w:r>
    </w:p>
    <w:p w14:paraId="3FA86D4B" w14:textId="77777777" w:rsidR="00B7516A" w:rsidRPr="00B7516A" w:rsidRDefault="00B7516A" w:rsidP="00B7516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Core idea: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binding relationship established by oath, often withitualized by cutting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B75AA04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Bereshit (בְּרֵאשִׁית)</w:t>
      </w:r>
    </w:p>
    <w:p w14:paraId="2C083824" w14:textId="77777777" w:rsidR="00B7516A" w:rsidRPr="00B7516A" w:rsidRDefault="00B7516A" w:rsidP="00B7516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Root: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ראש (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rosh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)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head, chief, first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25E8B01" w14:textId="77777777" w:rsidR="00B7516A" w:rsidRPr="00B7516A" w:rsidRDefault="00B7516A" w:rsidP="00B7516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Literally: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“in the head / in the first / at the beginning”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0077B9C" w14:textId="77777777" w:rsidR="00B7516A" w:rsidRPr="00B7516A" w:rsidRDefault="00B7516A" w:rsidP="00B7516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Concept: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origin, authority, source, governing principle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A1DC5C6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So linguistically:</w:t>
      </w:r>
    </w:p>
    <w:p w14:paraId="3338F5F4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berit ≠ bereshit</w:t>
      </w:r>
    </w:p>
    <w:p w14:paraId="2B404DE2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3BFAFE76">
          <v:rect id="_x0000_i1037" style="width:0;height:1.5pt" o:hralign="center" o:hrstd="t" o:hr="t" fillcolor="#a0a0a0" stroked="f"/>
        </w:pict>
      </w:r>
    </w:p>
    <w:p w14:paraId="5CF8B270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But — here’s the important theological peg </w:t>
      </w:r>
      <w:r w:rsidRPr="00B7516A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🧠</w:t>
      </w:r>
    </w:p>
    <w:p w14:paraId="4BE25CA3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Even though they are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 etymologically the same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, Scripture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intentionally overlaps their meanings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608ACE9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 xml:space="preserve">Genesis opens with 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14:ligatures w14:val="none"/>
        </w:rPr>
        <w:t>bereshit</w:t>
      </w: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…</w:t>
      </w:r>
    </w:p>
    <w:p w14:paraId="55DE3C5D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…and immediately unfolds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 reality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without naming it.</w:t>
      </w:r>
    </w:p>
    <w:p w14:paraId="49BE8DD5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Why?</w:t>
      </w:r>
    </w:p>
    <w:p w14:paraId="2E53FA40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Because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 is embedded in creation itself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6B422DE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2700C4D1">
          <v:rect id="_x0000_i1038" style="width:0;height:1.5pt" o:hralign="center" o:hrstd="t" o:hr="t" fillcolor="#a0a0a0" stroked="f"/>
        </w:pict>
      </w:r>
    </w:p>
    <w:p w14:paraId="27AA92A4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Why your instinct is right (conceptually)</w:t>
      </w:r>
    </w:p>
    <w:p w14:paraId="55C857F2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Think in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 logic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not dictionary logic:</w:t>
      </w:r>
    </w:p>
    <w:p w14:paraId="01E2CBDD" w14:textId="77777777" w:rsidR="00B7516A" w:rsidRPr="00B7516A" w:rsidRDefault="00B7516A" w:rsidP="00B7516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Bereshit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the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head / governing beginning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4B394CE" w14:textId="77777777" w:rsidR="00B7516A" w:rsidRPr="00B7516A" w:rsidRDefault="00B7516A" w:rsidP="00B7516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Berit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the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binding structure that governs relationship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8609388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So biblically:</w:t>
      </w:r>
    </w:p>
    <w:p w14:paraId="1C089A28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Creation begins covenantally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even before the word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berit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is used.</w:t>
      </w:r>
    </w:p>
    <w:p w14:paraId="110EAA87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That’s why:</w:t>
      </w:r>
    </w:p>
    <w:p w14:paraId="7AB0C725" w14:textId="77777777" w:rsidR="00B7516A" w:rsidRPr="00B7516A" w:rsidRDefault="00B7516A" w:rsidP="00B7516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Adam receives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commands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AD4C8EE" w14:textId="77777777" w:rsidR="00B7516A" w:rsidRPr="00B7516A" w:rsidRDefault="00B7516A" w:rsidP="00B7516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Adam receives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life and death sanctions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02D4149" w14:textId="77777777" w:rsidR="00B7516A" w:rsidRPr="00B7516A" w:rsidRDefault="00B7516A" w:rsidP="00B7516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Adam acts as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representative head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32E3382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All covenant features —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the beginning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E7ADF96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638B587F">
          <v:rect id="_x0000_i1039" style="width:0;height:1.5pt" o:hralign="center" o:hrstd="t" o:hr="t" fillcolor="#a0a0a0" stroked="f"/>
        </w:pict>
      </w:r>
    </w:p>
    <w:p w14:paraId="4AE07228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This is reinforced later in Scripture</w:t>
      </w:r>
    </w:p>
    <w:p w14:paraId="1F883B54" w14:textId="77777777" w:rsidR="00B7516A" w:rsidRPr="00B7516A" w:rsidRDefault="00B7516A" w:rsidP="00B7516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Hosea 6:7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“Like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, they transgressed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…” </w:t>
      </w:r>
    </w:p>
    <w:p w14:paraId="4858D457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Hosea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retroactively names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what Genesis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established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2D6EABF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73CEE06B">
          <v:rect id="_x0000_i1040" style="width:0;height:1.5pt" o:hralign="center" o:hrstd="t" o:hr="t" fillcolor="#a0a0a0" stroked="f"/>
        </w:pict>
      </w:r>
    </w:p>
    <w:p w14:paraId="59F84C65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One clean synthesis (peg-and-rope)</w:t>
      </w:r>
    </w:p>
    <w:p w14:paraId="2597A293" w14:textId="77777777" w:rsidR="00B7516A" w:rsidRPr="00B7516A" w:rsidRDefault="00B7516A" w:rsidP="00B7516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Bereshit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headwaters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54499C0" w14:textId="77777777" w:rsidR="00B7516A" w:rsidRPr="00B7516A" w:rsidRDefault="00B7516A" w:rsidP="00B7516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Berit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=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channel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3CB2500" w14:textId="77777777" w:rsidR="00B7516A" w:rsidRPr="00B7516A" w:rsidRDefault="00B7516A" w:rsidP="00B7516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History flows covenantally from the beginning </w:t>
      </w:r>
    </w:p>
    <w:p w14:paraId="5357716D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So while:</w:t>
      </w:r>
    </w:p>
    <w:p w14:paraId="5CA74953" w14:textId="77777777" w:rsidR="00B7516A" w:rsidRPr="00B7516A" w:rsidRDefault="00B7516A" w:rsidP="00B7516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Segoe UI Emoji" w:eastAsia="Times New Roman" w:hAnsi="Segoe UI Emoji" w:cs="Segoe UI Emoji"/>
          <w:kern w:val="0"/>
          <w14:ligatures w14:val="none"/>
        </w:rPr>
        <w:t>❌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berit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does not come from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bereshit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linguistically </w:t>
      </w:r>
    </w:p>
    <w:p w14:paraId="18B4D01E" w14:textId="77777777" w:rsidR="00B7516A" w:rsidRPr="00B7516A" w:rsidRDefault="00B7516A" w:rsidP="00B7516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berit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emerges from bereshit structurally and theologically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BA0D601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You weren’t chasing a coincidence —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you were noticing how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 is woven into creation’s DNA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43ECCAB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If you want next, we can:</w:t>
      </w:r>
    </w:p>
    <w:p w14:paraId="483E699A" w14:textId="77777777" w:rsidR="00B7516A" w:rsidRPr="00B7516A" w:rsidRDefault="00B7516A" w:rsidP="00B7516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Trace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bereshit → rosh → firstborn → kingship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D661C9A" w14:textId="77777777" w:rsidR="00B7516A" w:rsidRPr="00B7516A" w:rsidRDefault="00B7516A" w:rsidP="00B7516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Or show how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 is called both “beginning” and covenant keeper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(Rev + Hebrews) </w:t>
      </w:r>
    </w:p>
    <w:p w14:paraId="716409BF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show how Jesus is called both “beginning” and covenant keeper (Rev + Hebrews)</w:t>
      </w:r>
    </w:p>
    <w:p w14:paraId="25D6E15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Got it —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text-only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tight, and Scripture-anchored.</w:t>
      </w:r>
    </w:p>
    <w:p w14:paraId="3F90AC17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Below is 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clean, two-column convergence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showing how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 is called the “Beginning” (ἀρχή / rosh logic)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how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Hebrews presents Him as the covenant keeper and mediator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 Then I’ll lock them together.</w:t>
      </w:r>
    </w:p>
    <w:p w14:paraId="2C26B923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6284525E">
          <v:rect id="_x0000_i1041" style="width:0;height:1.5pt" o:hralign="center" o:hrstd="t" o:hr="t" fillcolor="#a0a0a0" stroked="f"/>
        </w:pict>
      </w:r>
    </w:p>
    <w:p w14:paraId="649931D4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I. Jesus as “Beginning” (Revelation)</w:t>
      </w:r>
    </w:p>
    <w:p w14:paraId="6419821B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Jesus explicitly names Himself “the Beginning”</w:t>
      </w:r>
    </w:p>
    <w:p w14:paraId="41A13BD2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Revelation 3:14</w:t>
      </w:r>
    </w:p>
    <w:p w14:paraId="6180C459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“These things saith the Amen, the faithful and true witness,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beginning (ἀρχή) of the creation of God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23F97B1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Key points:</w:t>
      </w:r>
    </w:p>
    <w:p w14:paraId="34F45615" w14:textId="77777777" w:rsidR="00B7516A" w:rsidRPr="00B7516A" w:rsidRDefault="00B7516A" w:rsidP="00B7516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ἀρχή (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archē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)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does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mean “first thing created” </w:t>
      </w:r>
    </w:p>
    <w:p w14:paraId="1C9741F7" w14:textId="77777777" w:rsidR="00B7516A" w:rsidRPr="00B7516A" w:rsidRDefault="00B7516A" w:rsidP="00B7516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It means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source, ruler, originating authority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1CA6E81" w14:textId="77777777" w:rsidR="00B7516A" w:rsidRPr="00B7516A" w:rsidRDefault="00B7516A" w:rsidP="00B7516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Same semantic field as Hebrew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רֹאשׁ (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rosh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)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DFE3987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So Jesus is:</w:t>
      </w:r>
    </w:p>
    <w:p w14:paraId="1CF1FB30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governing head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of creation — not part of creation.</w:t>
      </w:r>
    </w:p>
    <w:p w14:paraId="0A3E1FC1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0958D6C3">
          <v:rect id="_x0000_i1042" style="width:0;height:1.5pt" o:hralign="center" o:hrstd="t" o:hr="t" fillcolor="#a0a0a0" stroked="f"/>
        </w:pict>
      </w:r>
    </w:p>
    <w:p w14:paraId="0C54F540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Beginning + End = covenant frame</w:t>
      </w:r>
    </w:p>
    <w:p w14:paraId="32514C54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Revelation 21:6</w:t>
      </w:r>
    </w:p>
    <w:p w14:paraId="73E9EF34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“I am Alpha and Omega,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beginning and the end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708AA309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Revelation 22:13</w:t>
      </w:r>
    </w:p>
    <w:p w14:paraId="119D87EF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“I am Alpha and Omega, the beginning and the end, the first and the last.”</w:t>
      </w:r>
    </w:p>
    <w:p w14:paraId="63749272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is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 language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not metaphysics:</w:t>
      </w:r>
    </w:p>
    <w:p w14:paraId="0A230937" w14:textId="77777777" w:rsidR="00B7516A" w:rsidRPr="00B7516A" w:rsidRDefault="00B7516A" w:rsidP="00B7516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Covenants have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inauguration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D2548BC" w14:textId="77777777" w:rsidR="00B7516A" w:rsidRPr="00B7516A" w:rsidRDefault="00B7516A" w:rsidP="00B7516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Covenants have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completion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A64589F" w14:textId="77777777" w:rsidR="00B7516A" w:rsidRPr="00B7516A" w:rsidRDefault="00B7516A" w:rsidP="00B7516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Jesus claims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both ends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6A89D36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3033BEEC">
          <v:rect id="_x0000_i1043" style="width:0;height:1.5pt" o:hralign="center" o:hrstd="t" o:hr="t" fillcolor="#a0a0a0" stroked="f"/>
        </w:pict>
      </w:r>
    </w:p>
    <w:p w14:paraId="5DA3E51A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Revelation’s covenant climax</w:t>
      </w:r>
    </w:p>
    <w:p w14:paraId="7398F108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Revelation 21:3</w:t>
      </w:r>
    </w:p>
    <w:p w14:paraId="4D63B0E6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“Behold, the tabernacle of God is with men, and he will dwell with them…”</w:t>
      </w:r>
    </w:p>
    <w:p w14:paraId="04863E1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That’s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Eden restored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covenant fully kept.</w:t>
      </w:r>
    </w:p>
    <w:p w14:paraId="2D09170E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4C303388">
          <v:rect id="_x0000_i1044" style="width:0;height:1.5pt" o:hralign="center" o:hrstd="t" o:hr="t" fillcolor="#a0a0a0" stroked="f"/>
        </w:pict>
      </w:r>
    </w:p>
    <w:p w14:paraId="50C642FC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II. Jesus as Covenant Keeper (Hebrews)</w:t>
      </w:r>
    </w:p>
    <w:p w14:paraId="6104A1A6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Hebrews answers the question Revelation raises:</w:t>
      </w:r>
    </w:p>
    <w:p w14:paraId="09BA50EC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How can Jesus be both the Beginning and the End?</w:t>
      </w:r>
    </w:p>
    <w:p w14:paraId="4BBF2BA0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Answer: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 keeps the covenant Adam broke.</w:t>
      </w:r>
    </w:p>
    <w:p w14:paraId="7FF9744F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7035D367">
          <v:rect id="_x0000_i1045" style="width:0;height:1.5pt" o:hralign="center" o:hrstd="t" o:hr="t" fillcolor="#a0a0a0" stroked="f"/>
        </w:pict>
      </w:r>
    </w:p>
    <w:p w14:paraId="1FEFFD14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Jesus is mediator of a better covenant</w:t>
      </w:r>
    </w:p>
    <w:p w14:paraId="54CC9DD7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Hebrews 8:6</w:t>
      </w:r>
    </w:p>
    <w:p w14:paraId="48D01613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“He is the mediator of 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better covenant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which was established upon better promises.”</w:t>
      </w:r>
    </w:p>
    <w:p w14:paraId="71EBAFFD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Mediator ≠ mere messenger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Mediator =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one who fulfills both sides</w:t>
      </w:r>
    </w:p>
    <w:p w14:paraId="79CB7BFC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5BFBFEF1">
          <v:rect id="_x0000_i1046" style="width:0;height:1.5pt" o:hralign="center" o:hrstd="t" o:hr="t" fillcolor="#a0a0a0" stroked="f"/>
        </w:pict>
      </w:r>
    </w:p>
    <w:p w14:paraId="0E607526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2. Jesus 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14:ligatures w14:val="none"/>
        </w:rPr>
        <w:t>does</w:t>
      </w: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what Adam, Israel, and priests could not</w:t>
      </w:r>
    </w:p>
    <w:p w14:paraId="257AFD5C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Hebrews 9:15</w:t>
      </w:r>
    </w:p>
    <w:p w14:paraId="7A5681F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“He is the mediator of the new covenant… that they which are called might receive the promise of eternal inheritance.”</w:t>
      </w:r>
    </w:p>
    <w:p w14:paraId="63C5E9B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“Inheritance” is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 vocabulary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(Psalm 2 logic).</w:t>
      </w:r>
    </w:p>
    <w:p w14:paraId="3AA47989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6D704C5F">
          <v:rect id="_x0000_i1047" style="width:0;height:1.5pt" o:hralign="center" o:hrstd="t" o:hr="t" fillcolor="#a0a0a0" stroked="f"/>
        </w:pict>
      </w:r>
    </w:p>
    <w:p w14:paraId="52D74500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The critical line: covenant kept, not merely offered</w:t>
      </w:r>
    </w:p>
    <w:p w14:paraId="277EEEBD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Hebrews 10:9</w:t>
      </w:r>
    </w:p>
    <w:p w14:paraId="4B99850D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“Then said he, Lo, I come to do thy will, O God.”</w:t>
      </w:r>
    </w:p>
    <w:p w14:paraId="5B922CFF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is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anti-Adam statement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1D51459" w14:textId="77777777" w:rsidR="00B7516A" w:rsidRPr="00B7516A" w:rsidRDefault="00B7516A" w:rsidP="00B7516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Adam: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my will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67A486A" w14:textId="77777777" w:rsidR="00B7516A" w:rsidRPr="00B7516A" w:rsidRDefault="00B7516A" w:rsidP="00B7516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Jesus: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thy will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C38D930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082EDD23">
          <v:rect id="_x0000_i1048" style="width:0;height:1.5pt" o:hralign="center" o:hrstd="t" o:hr="t" fillcolor="#a0a0a0" stroked="f"/>
        </w:pict>
      </w:r>
    </w:p>
    <w:p w14:paraId="7BF0AF45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Why Hebrews ties Sonship to covenant obedience</w:t>
      </w:r>
    </w:p>
    <w:p w14:paraId="5B80EA0B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Hebrews 5:8–9</w:t>
      </w:r>
    </w:p>
    <w:p w14:paraId="7B9F8B1F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“Though he were a Son, yet learned he obedience… and being made perfect, he became the author of eternal salvation.”</w:t>
      </w:r>
    </w:p>
    <w:p w14:paraId="32A93061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“Perfect” here =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covenantally complete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not morally improved.</w:t>
      </w:r>
    </w:p>
    <w:p w14:paraId="1FB1C67E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08E64EAD">
          <v:rect id="_x0000_i1049" style="width:0;height:1.5pt" o:hralign="center" o:hrstd="t" o:hr="t" fillcolor="#a0a0a0" stroked="f"/>
        </w:pict>
      </w:r>
    </w:p>
    <w:p w14:paraId="02188DAB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lastRenderedPageBreak/>
        <w:t>III. Locking Revelation and Hebrews together</w:t>
      </w:r>
    </w:p>
    <w:p w14:paraId="02FF8DF3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Here’s the synthesis peg: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9"/>
        <w:gridCol w:w="2786"/>
        <w:gridCol w:w="2088"/>
      </w:tblGrid>
      <w:tr w:rsidR="00B7516A" w:rsidRPr="00B7516A" w14:paraId="4B02D72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F558EE" w14:textId="77777777" w:rsidR="00B7516A" w:rsidRPr="00B7516A" w:rsidRDefault="00B7516A" w:rsidP="00B75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Concept</w:t>
            </w:r>
          </w:p>
        </w:tc>
        <w:tc>
          <w:tcPr>
            <w:tcW w:w="0" w:type="auto"/>
            <w:vAlign w:val="center"/>
            <w:hideMark/>
          </w:tcPr>
          <w:p w14:paraId="7F616F08" w14:textId="77777777" w:rsidR="00B7516A" w:rsidRPr="00B7516A" w:rsidRDefault="00B7516A" w:rsidP="00B75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Revelation</w:t>
            </w:r>
          </w:p>
        </w:tc>
        <w:tc>
          <w:tcPr>
            <w:tcW w:w="0" w:type="auto"/>
            <w:vAlign w:val="center"/>
            <w:hideMark/>
          </w:tcPr>
          <w:p w14:paraId="57ED7087" w14:textId="77777777" w:rsidR="00B7516A" w:rsidRPr="00B7516A" w:rsidRDefault="00B7516A" w:rsidP="00B75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Hebrews</w:t>
            </w:r>
          </w:p>
        </w:tc>
      </w:tr>
      <w:tr w:rsidR="00B7516A" w:rsidRPr="00B7516A" w14:paraId="095B3F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54438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Beginning</w:t>
            </w:r>
          </w:p>
        </w:tc>
        <w:tc>
          <w:tcPr>
            <w:tcW w:w="0" w:type="auto"/>
            <w:vAlign w:val="center"/>
            <w:hideMark/>
          </w:tcPr>
          <w:p w14:paraId="3016E9A4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Jesus = ἀρχή (source / ruler)</w:t>
            </w:r>
          </w:p>
        </w:tc>
        <w:tc>
          <w:tcPr>
            <w:tcW w:w="0" w:type="auto"/>
            <w:vAlign w:val="center"/>
            <w:hideMark/>
          </w:tcPr>
          <w:p w14:paraId="7A0E157C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Son appointed heir</w:t>
            </w:r>
          </w:p>
        </w:tc>
      </w:tr>
      <w:tr w:rsidR="00B7516A" w:rsidRPr="00B7516A" w14:paraId="7D509D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5F77B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Failure addressed</w:t>
            </w:r>
          </w:p>
        </w:tc>
        <w:tc>
          <w:tcPr>
            <w:tcW w:w="0" w:type="auto"/>
            <w:vAlign w:val="center"/>
            <w:hideMark/>
          </w:tcPr>
          <w:p w14:paraId="7043E7DF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New creation needed</w:t>
            </w:r>
          </w:p>
        </w:tc>
        <w:tc>
          <w:tcPr>
            <w:tcW w:w="0" w:type="auto"/>
            <w:vAlign w:val="center"/>
            <w:hideMark/>
          </w:tcPr>
          <w:p w14:paraId="78234D12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Old covenant broken</w:t>
            </w:r>
          </w:p>
        </w:tc>
      </w:tr>
      <w:tr w:rsidR="00B7516A" w:rsidRPr="00B7516A" w14:paraId="113CD8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74258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Mechanism</w:t>
            </w:r>
          </w:p>
        </w:tc>
        <w:tc>
          <w:tcPr>
            <w:tcW w:w="0" w:type="auto"/>
            <w:vAlign w:val="center"/>
            <w:hideMark/>
          </w:tcPr>
          <w:p w14:paraId="4978F3C6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Alpha → Omega</w:t>
            </w:r>
          </w:p>
        </w:tc>
        <w:tc>
          <w:tcPr>
            <w:tcW w:w="0" w:type="auto"/>
            <w:vAlign w:val="center"/>
            <w:hideMark/>
          </w:tcPr>
          <w:p w14:paraId="402CC98C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Obedient Son</w:t>
            </w:r>
          </w:p>
        </w:tc>
      </w:tr>
      <w:tr w:rsidR="00B7516A" w:rsidRPr="00B7516A" w14:paraId="36EEF6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5FB40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Result</w:t>
            </w:r>
          </w:p>
        </w:tc>
        <w:tc>
          <w:tcPr>
            <w:tcW w:w="0" w:type="auto"/>
            <w:vAlign w:val="center"/>
            <w:hideMark/>
          </w:tcPr>
          <w:p w14:paraId="0B94AABB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God dwells with man</w:t>
            </w:r>
          </w:p>
        </w:tc>
        <w:tc>
          <w:tcPr>
            <w:tcW w:w="0" w:type="auto"/>
            <w:vAlign w:val="center"/>
            <w:hideMark/>
          </w:tcPr>
          <w:p w14:paraId="616691A9" w14:textId="77777777" w:rsidR="00B7516A" w:rsidRPr="00B7516A" w:rsidRDefault="00B7516A" w:rsidP="00B751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7516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Eternal inheritance</w:t>
            </w:r>
          </w:p>
        </w:tc>
      </w:tr>
    </w:tbl>
    <w:p w14:paraId="086FD0D9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0664F6DA">
          <v:rect id="_x0000_i1050" style="width:0;height:1.5pt" o:hralign="center" o:hrstd="t" o:hr="t" fillcolor="#a0a0a0" stroked="f"/>
        </w:pict>
      </w:r>
    </w:p>
    <w:p w14:paraId="44ABB8DF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IV. The deep covenant logic (this is the key)</w:t>
      </w:r>
    </w:p>
    <w:p w14:paraId="0AE02B04" w14:textId="77777777" w:rsidR="00B7516A" w:rsidRPr="00B7516A" w:rsidRDefault="00B7516A" w:rsidP="00B7516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was created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the beginning (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bereshit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</w:p>
    <w:p w14:paraId="54DEF06C" w14:textId="77777777" w:rsidR="00B7516A" w:rsidRPr="00B7516A" w:rsidRDefault="00B7516A" w:rsidP="00B7516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 failed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the covenant embedded in creation </w:t>
      </w:r>
    </w:p>
    <w:p w14:paraId="07BA5361" w14:textId="77777777" w:rsidR="00B7516A" w:rsidRPr="00B7516A" w:rsidRDefault="00B7516A" w:rsidP="00B7516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is called: </w:t>
      </w:r>
    </w:p>
    <w:p w14:paraId="121D522F" w14:textId="77777777" w:rsidR="00B7516A" w:rsidRPr="00B7516A" w:rsidRDefault="00B7516A" w:rsidP="00B7516A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Beginning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(Rev) </w:t>
      </w:r>
    </w:p>
    <w:p w14:paraId="09E6936B" w14:textId="77777777" w:rsidR="00B7516A" w:rsidRPr="00B7516A" w:rsidRDefault="00B7516A" w:rsidP="00B7516A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because He is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only human who keeps covenant from start to finish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(Heb) </w:t>
      </w:r>
    </w:p>
    <w:p w14:paraId="6DB22824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So biblically:</w:t>
      </w:r>
    </w:p>
    <w:p w14:paraId="66BAD6B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Jesus is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true Bereshit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because He is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true Berit-keeper</w:t>
      </w:r>
    </w:p>
    <w:p w14:paraId="28CC7BE8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That’s why Revelation doesn’t start with Eden restored —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it starts with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Lamb who was slain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7BA410F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6A5EBEEB">
          <v:rect id="_x0000_i1051" style="width:0;height:1.5pt" o:hralign="center" o:hrstd="t" o:hr="t" fillcolor="#a0a0a0" stroked="f"/>
        </w:pict>
      </w:r>
    </w:p>
    <w:p w14:paraId="4F5EA4C1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If you want next, we can:</w:t>
      </w:r>
    </w:p>
    <w:p w14:paraId="7CE364D0" w14:textId="77777777" w:rsidR="00B7516A" w:rsidRPr="00B7516A" w:rsidRDefault="00B7516A" w:rsidP="00B7516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Tie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 (“today I have begotten you”)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directly into Hebrews + Revelation </w:t>
      </w:r>
    </w:p>
    <w:p w14:paraId="3A9F8490" w14:textId="77777777" w:rsidR="00B7516A" w:rsidRPr="00B7516A" w:rsidRDefault="00B7516A" w:rsidP="00B7516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Or map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 → Ark → Tabernacle → Temple → Christ → New Jerusalem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as one continuous covenant architecture </w:t>
      </w:r>
    </w:p>
    <w:p w14:paraId="14AD4BAD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2 Corinthians 4:13, what is Paul hyperlinking?</w:t>
      </w:r>
    </w:p>
    <w:p w14:paraId="573CEAA3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Great question.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Paul is very deliberately hyperlinking Scripture here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and it’s not a loose allusion — it’s a tight covenantal move.</w:t>
      </w:r>
    </w:p>
    <w:p w14:paraId="5702514B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4FCF2047">
          <v:rect id="_x0000_i1052" style="width:0;height:1.5pt" o:hralign="center" o:hrstd="t" o:hr="t" fillcolor="#a0a0a0" stroked="f"/>
        </w:pict>
      </w:r>
    </w:p>
    <w:p w14:paraId="0EF5A189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The verse in question</w:t>
      </w:r>
    </w:p>
    <w:p w14:paraId="0042BED8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 Corinthians 4:13</w:t>
      </w:r>
    </w:p>
    <w:p w14:paraId="1BA00F2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“We having 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same spirit of faith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, according as it is written,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 believed, and therefore have I spoken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; we also believe, and therefore speak.”</w:t>
      </w:r>
    </w:p>
    <w:p w14:paraId="66731FB7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Paul tells you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explicitly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that he is quoting Scripture. So the question is: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which Scripture, and why here?</w:t>
      </w:r>
    </w:p>
    <w:p w14:paraId="6994AD0F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581614A4">
          <v:rect id="_x0000_i1053" style="width:0;height:1.5pt" o:hralign="center" o:hrstd="t" o:hr="t" fillcolor="#a0a0a0" stroked="f"/>
        </w:pict>
      </w:r>
    </w:p>
    <w:p w14:paraId="07C002C7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The explicit hyperlink</w:t>
      </w:r>
    </w:p>
    <w:p w14:paraId="6C37361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Paul is quoting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Psalms 116:10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D236AEC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 believed, therefore have I spoken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: I was greatly afflicted.”</w:t>
      </w:r>
    </w:p>
    <w:p w14:paraId="72C9B3B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That’s not incidental — Psalm 116 is doing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heavy covenantal work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F00D829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6222B10A">
          <v:rect id="_x0000_i1054" style="width:0;height:1.5pt" o:hralign="center" o:hrstd="t" o:hr="t" fillcolor="#a0a0a0" stroked="f"/>
        </w:pict>
      </w:r>
    </w:p>
    <w:p w14:paraId="1E7184D3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What Psalm 116 is about (context matters)</w:t>
      </w:r>
    </w:p>
    <w:p w14:paraId="040143A9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Psalm 116 is 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thanksgiving psalm of deliverance from death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F8D55E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Key themes in the psalm:</w:t>
      </w:r>
    </w:p>
    <w:p w14:paraId="2C265365" w14:textId="77777777" w:rsidR="00B7516A" w:rsidRPr="00B7516A" w:rsidRDefault="00B7516A" w:rsidP="00B7516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Near-death suffering </w:t>
      </w:r>
    </w:p>
    <w:p w14:paraId="555A0B8D" w14:textId="77777777" w:rsidR="00B7516A" w:rsidRPr="00B7516A" w:rsidRDefault="00B7516A" w:rsidP="00B7516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Crying out to YHWH </w:t>
      </w:r>
    </w:p>
    <w:p w14:paraId="7A7A1376" w14:textId="77777777" w:rsidR="00B7516A" w:rsidRPr="00B7516A" w:rsidRDefault="00B7516A" w:rsidP="00B7516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Deliverance from Sheol </w:t>
      </w:r>
    </w:p>
    <w:p w14:paraId="38497DA5" w14:textId="77777777" w:rsidR="00B7516A" w:rsidRPr="00B7516A" w:rsidRDefault="00B7516A" w:rsidP="00B7516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Public testimony after rescue </w:t>
      </w:r>
    </w:p>
    <w:p w14:paraId="7665EC71" w14:textId="77777777" w:rsidR="00B7516A" w:rsidRPr="00B7516A" w:rsidRDefault="00B7516A" w:rsidP="00B7516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Walking before YHWH “in the land of the living” </w:t>
      </w:r>
    </w:p>
    <w:p w14:paraId="3F2CB286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A few anchor lines:</w:t>
      </w:r>
    </w:p>
    <w:p w14:paraId="30C981BE" w14:textId="77777777" w:rsidR="00B7516A" w:rsidRPr="00B7516A" w:rsidRDefault="00B7516A" w:rsidP="00B7516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116:3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“The sorrows of death compassed me…” </w:t>
      </w:r>
    </w:p>
    <w:p w14:paraId="3D831F4E" w14:textId="77777777" w:rsidR="00B7516A" w:rsidRPr="00B7516A" w:rsidRDefault="00B7516A" w:rsidP="00B7516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116:8–9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“Thou hast delivered my soul from death… I will walk before the LORD in the land of the living.” </w:t>
      </w:r>
    </w:p>
    <w:p w14:paraId="6A54BF89" w14:textId="77777777" w:rsidR="00B7516A" w:rsidRPr="00B7516A" w:rsidRDefault="00B7516A" w:rsidP="00B7516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116:15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“Precious in the sight of the LORD is the death of his saints.” </w:t>
      </w:r>
    </w:p>
    <w:p w14:paraId="5044E08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So Psalm 116 is about:</w:t>
      </w:r>
    </w:p>
    <w:p w14:paraId="7D67961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faith spoken out of affliction, with confidence in resurrection-like deliverance</w:t>
      </w:r>
    </w:p>
    <w:p w14:paraId="09F66094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67EEC830">
          <v:rect id="_x0000_i1055" style="width:0;height:1.5pt" o:hralign="center" o:hrstd="t" o:hr="t" fillcolor="#a0a0a0" stroked="f"/>
        </w:pict>
      </w:r>
    </w:p>
    <w:p w14:paraId="4BE3CE6E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Why Paul uses it </w:t>
      </w:r>
      <w:r w:rsidRPr="00B7516A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14:ligatures w14:val="none"/>
        </w:rPr>
        <w:t>here</w:t>
      </w: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(2 Corinthians 4 context)</w:t>
      </w:r>
    </w:p>
    <w:p w14:paraId="7D73226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Now read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Corinthians 4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as a unit:</w:t>
      </w:r>
    </w:p>
    <w:p w14:paraId="44FCD94F" w14:textId="77777777" w:rsidR="00B7516A" w:rsidRPr="00B7516A" w:rsidRDefault="00B7516A" w:rsidP="00B7516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4:7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“Treasure in earthen vessels” </w:t>
      </w:r>
    </w:p>
    <w:p w14:paraId="33299593" w14:textId="77777777" w:rsidR="00B7516A" w:rsidRPr="00B7516A" w:rsidRDefault="00B7516A" w:rsidP="00B7516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4:8–9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“Pressed… perplexed… persecuted… not destroyed” </w:t>
      </w:r>
    </w:p>
    <w:p w14:paraId="5D5BF521" w14:textId="77777777" w:rsidR="00B7516A" w:rsidRPr="00B7516A" w:rsidRDefault="00B7516A" w:rsidP="00B7516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4:10–11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“Always bearing about in the body the dying of the Lord Jesus” </w:t>
      </w:r>
    </w:p>
    <w:p w14:paraId="2BD7CCD4" w14:textId="77777777" w:rsidR="00B7516A" w:rsidRPr="00B7516A" w:rsidRDefault="00B7516A" w:rsidP="00B7516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4:12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“Death worketh in us, but life in you” </w:t>
      </w:r>
    </w:p>
    <w:p w14:paraId="10D9B2B1" w14:textId="77777777" w:rsidR="00B7516A" w:rsidRPr="00B7516A" w:rsidRDefault="00B7516A" w:rsidP="00B7516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4:14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“Knowing that he which raised up the Lord Jesus shall raise up us also” </w:t>
      </w:r>
    </w:p>
    <w:p w14:paraId="0AA8E355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Paul is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living Psalm 116 in Christ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C25DBBF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So when he says:</w:t>
      </w:r>
    </w:p>
    <w:p w14:paraId="236BD3C7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“We have the same spirit of faith…”</w:t>
      </w:r>
    </w:p>
    <w:p w14:paraId="7AA84544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He means:</w:t>
      </w:r>
    </w:p>
    <w:p w14:paraId="247648F3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same covenant posture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as the psalmist — trusting God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while still afflicted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, speaking </w:t>
      </w: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before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final deliverance.</w:t>
      </w:r>
    </w:p>
    <w:p w14:paraId="68D966DF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4E82C76F">
          <v:rect id="_x0000_i1056" style="width:0;height:1.5pt" o:hralign="center" o:hrstd="t" o:hr="t" fillcolor="#a0a0a0" stroked="f"/>
        </w:pict>
      </w:r>
    </w:p>
    <w:p w14:paraId="774C559F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The resurrection layer (this is crucial)</w:t>
      </w:r>
    </w:p>
    <w:p w14:paraId="467DA215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Paul is not just quoting Psalm 116 devotionally — he is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resurrection-upgrading it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CBFDA11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Psalm 116:</w:t>
      </w:r>
    </w:p>
    <w:p w14:paraId="471DA13B" w14:textId="77777777" w:rsidR="00B7516A" w:rsidRPr="00B7516A" w:rsidRDefault="00B7516A" w:rsidP="00B7516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Faith → speech → deliverance from death (within history) </w:t>
      </w:r>
    </w:p>
    <w:p w14:paraId="56BF3338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Paul:</w:t>
      </w:r>
    </w:p>
    <w:p w14:paraId="001CBC92" w14:textId="77777777" w:rsidR="00B7516A" w:rsidRPr="00B7516A" w:rsidRDefault="00B7516A" w:rsidP="00B7516A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Faith → gospel proclamation →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resurrection after death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97ADC9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That’s why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4:14 immediately follows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96E805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“Knowing that he which raised up the Lord Jesus shall raise up us also…”</w:t>
      </w:r>
    </w:p>
    <w:p w14:paraId="0F3ED497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So Paul is saying:</w:t>
      </w:r>
    </w:p>
    <w:p w14:paraId="786E5ACD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psalmist trusted God for rescue from death; we trust God for resurrection through Christ.</w:t>
      </w:r>
    </w:p>
    <w:p w14:paraId="3C9E6249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Same faith.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Greater fulfillment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2D4F15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0A29B9AE">
          <v:rect id="_x0000_i1057" style="width:0;height:1.5pt" o:hralign="center" o:hrstd="t" o:hr="t" fillcolor="#a0a0a0" stroked="f"/>
        </w:pict>
      </w:r>
    </w:p>
    <w:p w14:paraId="1C3F93D3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Covenant logic Paul is invoking</w:t>
      </w:r>
    </w:p>
    <w:p w14:paraId="4E16CC29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Here’s the clean chain:</w:t>
      </w:r>
    </w:p>
    <w:p w14:paraId="5BA317CF" w14:textId="77777777" w:rsidR="00B7516A" w:rsidRPr="00B7516A" w:rsidRDefault="00B7516A" w:rsidP="00B7516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116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faithful sufferer speaks because he believes God will deliver </w:t>
      </w:r>
    </w:p>
    <w:p w14:paraId="1AD55504" w14:textId="77777777" w:rsidR="00B7516A" w:rsidRPr="00B7516A" w:rsidRDefault="00B7516A" w:rsidP="00B7516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faithful Son speaks, suffers, dies, and is raised </w:t>
      </w:r>
    </w:p>
    <w:p w14:paraId="052B34C0" w14:textId="77777777" w:rsidR="00B7516A" w:rsidRPr="00B7516A" w:rsidRDefault="00B7516A" w:rsidP="00B7516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Paul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apostle speaks, suffers, dies daily, trusting resurrection </w:t>
      </w:r>
    </w:p>
    <w:p w14:paraId="6593695D" w14:textId="77777777" w:rsidR="00B7516A" w:rsidRPr="00B7516A" w:rsidRDefault="00B7516A" w:rsidP="00B7516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Church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inherits this same “spirit of faith” </w:t>
      </w:r>
    </w:p>
    <w:p w14:paraId="633DF6CA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This is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covenantal continuity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not mere quotation.</w:t>
      </w:r>
    </w:p>
    <w:p w14:paraId="5B3193B3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7DC4FF34">
          <v:rect id="_x0000_i1058" style="width:0;height:1.5pt" o:hralign="center" o:hrstd="t" o:hr="t" fillcolor="#a0a0a0" stroked="f"/>
        </w:pict>
      </w:r>
    </w:p>
    <w:p w14:paraId="17FC1E95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Why Paul calls it “the same spirit of faith”</w:t>
      </w:r>
    </w:p>
    <w:p w14:paraId="3E2E0AD4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That phrase matters.</w:t>
      </w:r>
    </w:p>
    <w:p w14:paraId="0762328C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He’s not saying:</w:t>
      </w:r>
    </w:p>
    <w:p w14:paraId="5D39DBEE" w14:textId="77777777" w:rsidR="00B7516A" w:rsidRPr="00B7516A" w:rsidRDefault="00B7516A" w:rsidP="00B7516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same emotion </w:t>
      </w:r>
    </w:p>
    <w:p w14:paraId="0FB726B6" w14:textId="77777777" w:rsidR="00B7516A" w:rsidRPr="00B7516A" w:rsidRDefault="00B7516A" w:rsidP="00B7516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same psychology </w:t>
      </w:r>
    </w:p>
    <w:p w14:paraId="0054C127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He’s saying:</w:t>
      </w:r>
    </w:p>
    <w:p w14:paraId="4E82AF03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same faith-orientation produced by God’s covenant promises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, now centered on Christ.</w:t>
      </w:r>
    </w:p>
    <w:p w14:paraId="0680E8A0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Same pattern:</w:t>
      </w:r>
    </w:p>
    <w:p w14:paraId="1A68FE85" w14:textId="77777777" w:rsidR="00B7516A" w:rsidRPr="00B7516A" w:rsidRDefault="00B7516A" w:rsidP="00B7516A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Affliction </w:t>
      </w:r>
    </w:p>
    <w:p w14:paraId="48F8F73A" w14:textId="77777777" w:rsidR="00B7516A" w:rsidRPr="00B7516A" w:rsidRDefault="00B7516A" w:rsidP="00B7516A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Belief </w:t>
      </w:r>
    </w:p>
    <w:p w14:paraId="12314DC8" w14:textId="77777777" w:rsidR="00B7516A" w:rsidRPr="00B7516A" w:rsidRDefault="00B7516A" w:rsidP="00B7516A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Speech </w:t>
      </w:r>
    </w:p>
    <w:p w14:paraId="08819FBE" w14:textId="77777777" w:rsidR="00B7516A" w:rsidRPr="00B7516A" w:rsidRDefault="00B7516A" w:rsidP="00B7516A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Deliverance </w:t>
      </w:r>
    </w:p>
    <w:p w14:paraId="6FD9E455" w14:textId="77777777" w:rsidR="00B7516A" w:rsidRPr="00B7516A" w:rsidRDefault="00B7516A" w:rsidP="00B7516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pict w14:anchorId="097F7A89">
          <v:rect id="_x0000_i1059" style="width:0;height:1.5pt" o:hralign="center" o:hrstd="t" o:hr="t" fillcolor="#a0a0a0" stroked="f"/>
        </w:pict>
      </w:r>
    </w:p>
    <w:p w14:paraId="15198672" w14:textId="77777777" w:rsidR="00B7516A" w:rsidRPr="00B7516A" w:rsidRDefault="00B7516A" w:rsidP="00B751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One-line synthesis (peg-and-rope)</w:t>
      </w:r>
    </w:p>
    <w:p w14:paraId="0F4776BE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Corinthians 4:13 hyperlinks Psalm 116 to say:</w:t>
      </w:r>
    </w:p>
    <w:p w14:paraId="43A31AC2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Faith speaks while still dying, because covenant faith knows God raises the faithful — now proven decisively in Jesus.</w:t>
      </w:r>
    </w:p>
    <w:p w14:paraId="6346661B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That’s why Paul can preach boldly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an earthen vessel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— he’s standing inside a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resurrection-shaped psalm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EC80DA6" w14:textId="77777777" w:rsidR="00B7516A" w:rsidRPr="00B7516A" w:rsidRDefault="00B7516A" w:rsidP="00B7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>If you want next, we can:</w:t>
      </w:r>
    </w:p>
    <w:p w14:paraId="7BC06C19" w14:textId="77777777" w:rsidR="00B7516A" w:rsidRPr="00B7516A" w:rsidRDefault="00B7516A" w:rsidP="00B7516A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Trace how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116 connects to the Hallel psalms and the Last Supper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FFFF046" w14:textId="77777777" w:rsidR="00B7516A" w:rsidRPr="00B7516A" w:rsidRDefault="00B7516A" w:rsidP="00B7516A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Or show how </w:t>
      </w:r>
      <w:r w:rsidRPr="00B751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“I believed, therefore I spoke”</w:t>
      </w:r>
      <w:r w:rsidRPr="00B7516A">
        <w:rPr>
          <w:rFonts w:ascii="Times New Roman" w:eastAsia="Times New Roman" w:hAnsi="Times New Roman" w:cs="Times New Roman"/>
          <w:kern w:val="0"/>
          <w14:ligatures w14:val="none"/>
        </w:rPr>
        <w:t xml:space="preserve"> becomes a model for apostolic witness under persecution</w:t>
      </w:r>
    </w:p>
    <w:p w14:paraId="07B9A089" w14:textId="77777777" w:rsidR="00B7516A" w:rsidRDefault="00B7516A"/>
    <w:sectPr w:rsidR="00B751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32A1"/>
    <w:multiLevelType w:val="multilevel"/>
    <w:tmpl w:val="EBB41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768FF"/>
    <w:multiLevelType w:val="multilevel"/>
    <w:tmpl w:val="ABFEA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E160DD"/>
    <w:multiLevelType w:val="multilevel"/>
    <w:tmpl w:val="78B8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1A3EE3"/>
    <w:multiLevelType w:val="multilevel"/>
    <w:tmpl w:val="8088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E05C8B"/>
    <w:multiLevelType w:val="multilevel"/>
    <w:tmpl w:val="F2C29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6712CF"/>
    <w:multiLevelType w:val="multilevel"/>
    <w:tmpl w:val="96360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C6275C"/>
    <w:multiLevelType w:val="multilevel"/>
    <w:tmpl w:val="6C6E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BC3143"/>
    <w:multiLevelType w:val="multilevel"/>
    <w:tmpl w:val="2AFC5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3F3FFD"/>
    <w:multiLevelType w:val="multilevel"/>
    <w:tmpl w:val="06508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E26537"/>
    <w:multiLevelType w:val="multilevel"/>
    <w:tmpl w:val="53D6A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670BF7"/>
    <w:multiLevelType w:val="multilevel"/>
    <w:tmpl w:val="65EEC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676CB1"/>
    <w:multiLevelType w:val="multilevel"/>
    <w:tmpl w:val="09160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DB7F74"/>
    <w:multiLevelType w:val="multilevel"/>
    <w:tmpl w:val="9D80D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7C0758"/>
    <w:multiLevelType w:val="multilevel"/>
    <w:tmpl w:val="D208F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A327F2"/>
    <w:multiLevelType w:val="multilevel"/>
    <w:tmpl w:val="6318F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AC1F2A"/>
    <w:multiLevelType w:val="multilevel"/>
    <w:tmpl w:val="8CF6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2E4B92"/>
    <w:multiLevelType w:val="multilevel"/>
    <w:tmpl w:val="BB0C3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1B290B"/>
    <w:multiLevelType w:val="multilevel"/>
    <w:tmpl w:val="B10E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5E2AA1"/>
    <w:multiLevelType w:val="multilevel"/>
    <w:tmpl w:val="441C6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826FBB"/>
    <w:multiLevelType w:val="multilevel"/>
    <w:tmpl w:val="55CCD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CB2F43"/>
    <w:multiLevelType w:val="multilevel"/>
    <w:tmpl w:val="D108D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3E5258"/>
    <w:multiLevelType w:val="multilevel"/>
    <w:tmpl w:val="9440D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E11EDF"/>
    <w:multiLevelType w:val="multilevel"/>
    <w:tmpl w:val="0DCEF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A10BAB"/>
    <w:multiLevelType w:val="multilevel"/>
    <w:tmpl w:val="8E84F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E35996"/>
    <w:multiLevelType w:val="multilevel"/>
    <w:tmpl w:val="3DFE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AB0049"/>
    <w:multiLevelType w:val="multilevel"/>
    <w:tmpl w:val="5170B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817BC5"/>
    <w:multiLevelType w:val="multilevel"/>
    <w:tmpl w:val="19485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095D50"/>
    <w:multiLevelType w:val="multilevel"/>
    <w:tmpl w:val="0198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A87207"/>
    <w:multiLevelType w:val="multilevel"/>
    <w:tmpl w:val="A376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0E5C78"/>
    <w:multiLevelType w:val="multilevel"/>
    <w:tmpl w:val="6FEE9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433548"/>
    <w:multiLevelType w:val="multilevel"/>
    <w:tmpl w:val="6F7E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294A0B"/>
    <w:multiLevelType w:val="multilevel"/>
    <w:tmpl w:val="8A46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07087F"/>
    <w:multiLevelType w:val="multilevel"/>
    <w:tmpl w:val="3BE2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4E151A"/>
    <w:multiLevelType w:val="multilevel"/>
    <w:tmpl w:val="7DFEE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C632C8"/>
    <w:multiLevelType w:val="multilevel"/>
    <w:tmpl w:val="CB38E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F47725"/>
    <w:multiLevelType w:val="multilevel"/>
    <w:tmpl w:val="4798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9C6EC7"/>
    <w:multiLevelType w:val="multilevel"/>
    <w:tmpl w:val="13808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B67C54"/>
    <w:multiLevelType w:val="multilevel"/>
    <w:tmpl w:val="11DC6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12294B"/>
    <w:multiLevelType w:val="multilevel"/>
    <w:tmpl w:val="9BA0D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6C58CC"/>
    <w:multiLevelType w:val="multilevel"/>
    <w:tmpl w:val="98F8C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5290814">
    <w:abstractNumId w:val="38"/>
  </w:num>
  <w:num w:numId="2" w16cid:durableId="252980937">
    <w:abstractNumId w:val="39"/>
  </w:num>
  <w:num w:numId="3" w16cid:durableId="456025850">
    <w:abstractNumId w:val="0"/>
  </w:num>
  <w:num w:numId="4" w16cid:durableId="1520198687">
    <w:abstractNumId w:val="22"/>
  </w:num>
  <w:num w:numId="5" w16cid:durableId="645087052">
    <w:abstractNumId w:val="19"/>
  </w:num>
  <w:num w:numId="6" w16cid:durableId="109445455">
    <w:abstractNumId w:val="6"/>
  </w:num>
  <w:num w:numId="7" w16cid:durableId="718092427">
    <w:abstractNumId w:val="35"/>
  </w:num>
  <w:num w:numId="8" w16cid:durableId="1679700007">
    <w:abstractNumId w:val="28"/>
  </w:num>
  <w:num w:numId="9" w16cid:durableId="133332891">
    <w:abstractNumId w:val="2"/>
  </w:num>
  <w:num w:numId="10" w16cid:durableId="89668372">
    <w:abstractNumId w:val="11"/>
  </w:num>
  <w:num w:numId="11" w16cid:durableId="2052731108">
    <w:abstractNumId w:val="18"/>
  </w:num>
  <w:num w:numId="12" w16cid:durableId="1046299512">
    <w:abstractNumId w:val="27"/>
  </w:num>
  <w:num w:numId="13" w16cid:durableId="145711683">
    <w:abstractNumId w:val="7"/>
  </w:num>
  <w:num w:numId="14" w16cid:durableId="2142729561">
    <w:abstractNumId w:val="29"/>
  </w:num>
  <w:num w:numId="15" w16cid:durableId="1813907312">
    <w:abstractNumId w:val="9"/>
  </w:num>
  <w:num w:numId="16" w16cid:durableId="2028290928">
    <w:abstractNumId w:val="3"/>
  </w:num>
  <w:num w:numId="17" w16cid:durableId="560333591">
    <w:abstractNumId w:val="24"/>
  </w:num>
  <w:num w:numId="18" w16cid:durableId="1681202485">
    <w:abstractNumId w:val="20"/>
  </w:num>
  <w:num w:numId="19" w16cid:durableId="1144277744">
    <w:abstractNumId w:val="12"/>
  </w:num>
  <w:num w:numId="20" w16cid:durableId="252326800">
    <w:abstractNumId w:val="8"/>
  </w:num>
  <w:num w:numId="21" w16cid:durableId="726880883">
    <w:abstractNumId w:val="26"/>
  </w:num>
  <w:num w:numId="22" w16cid:durableId="997147261">
    <w:abstractNumId w:val="16"/>
  </w:num>
  <w:num w:numId="23" w16cid:durableId="591089059">
    <w:abstractNumId w:val="4"/>
  </w:num>
  <w:num w:numId="24" w16cid:durableId="897328297">
    <w:abstractNumId w:val="13"/>
  </w:num>
  <w:num w:numId="25" w16cid:durableId="2135175630">
    <w:abstractNumId w:val="10"/>
  </w:num>
  <w:num w:numId="26" w16cid:durableId="1285693192">
    <w:abstractNumId w:val="36"/>
  </w:num>
  <w:num w:numId="27" w16cid:durableId="883562423">
    <w:abstractNumId w:val="14"/>
  </w:num>
  <w:num w:numId="28" w16cid:durableId="519317878">
    <w:abstractNumId w:val="37"/>
  </w:num>
  <w:num w:numId="29" w16cid:durableId="1679579761">
    <w:abstractNumId w:val="25"/>
  </w:num>
  <w:num w:numId="30" w16cid:durableId="8458593">
    <w:abstractNumId w:val="30"/>
  </w:num>
  <w:num w:numId="31" w16cid:durableId="734547177">
    <w:abstractNumId w:val="34"/>
  </w:num>
  <w:num w:numId="32" w16cid:durableId="157161762">
    <w:abstractNumId w:val="17"/>
  </w:num>
  <w:num w:numId="33" w16cid:durableId="842668703">
    <w:abstractNumId w:val="32"/>
  </w:num>
  <w:num w:numId="34" w16cid:durableId="1016076438">
    <w:abstractNumId w:val="1"/>
  </w:num>
  <w:num w:numId="35" w16cid:durableId="1941333750">
    <w:abstractNumId w:val="33"/>
  </w:num>
  <w:num w:numId="36" w16cid:durableId="612594049">
    <w:abstractNumId w:val="15"/>
  </w:num>
  <w:num w:numId="37" w16cid:durableId="2026471324">
    <w:abstractNumId w:val="21"/>
  </w:num>
  <w:num w:numId="38" w16cid:durableId="993407906">
    <w:abstractNumId w:val="23"/>
  </w:num>
  <w:num w:numId="39" w16cid:durableId="803425480">
    <w:abstractNumId w:val="5"/>
  </w:num>
  <w:num w:numId="40" w16cid:durableId="135033337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16A"/>
    <w:rsid w:val="00B7516A"/>
    <w:rsid w:val="00C6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2199"/>
  <w15:chartTrackingRefBased/>
  <w15:docId w15:val="{C976BF8A-6B42-4F11-B4A5-22F946838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1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1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1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1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1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1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1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1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1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1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1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1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1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1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1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1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1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1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1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1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1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1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1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1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1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1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1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1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1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2249</Words>
  <Characters>12730</Characters>
  <Application>Microsoft Office Word</Application>
  <DocSecurity>0</DocSecurity>
  <Lines>471</Lines>
  <Paragraphs>312</Paragraphs>
  <ScaleCrop>false</ScaleCrop>
  <Company/>
  <LinksUpToDate>false</LinksUpToDate>
  <CharactersWithSpaces>14667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2026-05-15T17:59:00Z</dcterms:created>
  <dcterms:modified xsi:type="dcterms:W3CDTF">2026-05-15T18:00:00Z</dcterms:modified>
</cp:coreProperties>
</file>